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8ECC" w14:textId="77777777" w:rsidR="008E1222" w:rsidRDefault="008E1222" w:rsidP="009C75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14:paraId="3D29094B" w14:textId="77777777" w:rsidR="001E0621" w:rsidRPr="001E0621" w:rsidRDefault="008E1222" w:rsidP="009C75D8">
      <w:pPr>
        <w:spacing w:after="0" w:line="240" w:lineRule="auto"/>
        <w:jc w:val="center"/>
        <w:rPr>
          <w:sz w:val="28"/>
          <w:szCs w:val="28"/>
        </w:rPr>
      </w:pPr>
      <w:r w:rsidRPr="008E1222">
        <w:rPr>
          <w:rFonts w:ascii="Times New Roman" w:hAnsi="Times New Roman" w:cs="Times New Roman"/>
          <w:b/>
          <w:bCs/>
          <w:sz w:val="28"/>
          <w:szCs w:val="28"/>
        </w:rPr>
        <w:t>обеспечения работников государственных и муниципальных учреждений</w:t>
      </w:r>
      <w:r w:rsidR="004809EA">
        <w:rPr>
          <w:rFonts w:ascii="Times New Roman" w:hAnsi="Times New Roman" w:cs="Times New Roman"/>
          <w:b/>
          <w:bCs/>
          <w:sz w:val="28"/>
          <w:szCs w:val="28"/>
        </w:rPr>
        <w:t>, муниципальных служащих в</w:t>
      </w:r>
      <w:r w:rsidRPr="008E1222">
        <w:rPr>
          <w:rFonts w:ascii="Times New Roman" w:hAnsi="Times New Roman" w:cs="Times New Roman"/>
          <w:b/>
          <w:bCs/>
          <w:sz w:val="28"/>
          <w:szCs w:val="28"/>
        </w:rPr>
        <w:t xml:space="preserve"> Республик</w:t>
      </w:r>
      <w:r w:rsidR="004809EA">
        <w:rPr>
          <w:rFonts w:ascii="Times New Roman" w:hAnsi="Times New Roman" w:cs="Times New Roman"/>
          <w:b/>
          <w:bCs/>
          <w:sz w:val="28"/>
          <w:szCs w:val="28"/>
        </w:rPr>
        <w:t>е</w:t>
      </w:r>
      <w:r w:rsidRPr="008E1222">
        <w:rPr>
          <w:rFonts w:ascii="Times New Roman" w:hAnsi="Times New Roman" w:cs="Times New Roman"/>
          <w:b/>
          <w:bCs/>
          <w:sz w:val="28"/>
          <w:szCs w:val="28"/>
        </w:rPr>
        <w:t xml:space="preserve"> Татарстан санаторно-курортным лечением</w:t>
      </w:r>
      <w:r w:rsidR="004809EA">
        <w:rPr>
          <w:rFonts w:ascii="Times New Roman" w:hAnsi="Times New Roman" w:cs="Times New Roman"/>
          <w:b/>
          <w:bCs/>
          <w:sz w:val="28"/>
          <w:szCs w:val="28"/>
        </w:rPr>
        <w:t xml:space="preserve"> </w:t>
      </w:r>
      <w:r w:rsidR="00880AD8">
        <w:rPr>
          <w:rFonts w:ascii="Times New Roman" w:hAnsi="Times New Roman" w:cs="Times New Roman"/>
          <w:b/>
          <w:bCs/>
          <w:sz w:val="28"/>
          <w:szCs w:val="28"/>
        </w:rPr>
        <w:t>посредством предоставления сертификата</w:t>
      </w:r>
    </w:p>
    <w:p w14:paraId="6A564C46" w14:textId="77777777" w:rsidR="00840C51" w:rsidRPr="004809EA" w:rsidRDefault="008E1222" w:rsidP="004809EA">
      <w:pPr>
        <w:spacing w:after="0" w:line="240" w:lineRule="auto"/>
        <w:jc w:val="center"/>
        <w:rPr>
          <w:rFonts w:ascii="Times New Roman" w:hAnsi="Times New Roman" w:cs="Times New Roman"/>
          <w:i/>
          <w:iCs/>
          <w:sz w:val="24"/>
          <w:szCs w:val="24"/>
        </w:rPr>
      </w:pPr>
      <w:r w:rsidRPr="00CA6D76">
        <w:rPr>
          <w:rFonts w:ascii="Times New Roman" w:hAnsi="Times New Roman" w:cs="Times New Roman"/>
          <w:i/>
          <w:iCs/>
          <w:sz w:val="24"/>
          <w:szCs w:val="24"/>
        </w:rPr>
        <w:t>согласно</w:t>
      </w:r>
      <w:r w:rsidR="004809EA">
        <w:rPr>
          <w:rFonts w:ascii="Times New Roman" w:hAnsi="Times New Roman" w:cs="Times New Roman"/>
          <w:i/>
          <w:iCs/>
          <w:sz w:val="24"/>
          <w:szCs w:val="24"/>
        </w:rPr>
        <w:t xml:space="preserve"> ПКМ РТ</w:t>
      </w:r>
      <w:r w:rsidR="003A17DA">
        <w:rPr>
          <w:rFonts w:ascii="Times New Roman" w:hAnsi="Times New Roman" w:cs="Times New Roman"/>
          <w:i/>
          <w:iCs/>
          <w:sz w:val="24"/>
          <w:szCs w:val="24"/>
        </w:rPr>
        <w:t xml:space="preserve"> от 11.03.2023 №230</w:t>
      </w:r>
      <w:r w:rsidR="004809EA">
        <w:rPr>
          <w:rFonts w:ascii="Times New Roman" w:hAnsi="Times New Roman" w:cs="Times New Roman"/>
          <w:i/>
          <w:iCs/>
          <w:sz w:val="24"/>
          <w:szCs w:val="24"/>
        </w:rPr>
        <w:t xml:space="preserve"> о внесении изменений в ПКМ РТ</w:t>
      </w:r>
      <w:r w:rsidR="004809EA" w:rsidRPr="004809EA">
        <w:rPr>
          <w:rFonts w:ascii="Times New Roman" w:hAnsi="Times New Roman" w:cs="Times New Roman"/>
          <w:i/>
          <w:iCs/>
          <w:sz w:val="24"/>
          <w:szCs w:val="24"/>
        </w:rPr>
        <w:t xml:space="preserve"> от </w:t>
      </w:r>
      <w:r w:rsidR="004809EA">
        <w:rPr>
          <w:rFonts w:ascii="Times New Roman" w:hAnsi="Times New Roman" w:cs="Times New Roman"/>
          <w:i/>
          <w:iCs/>
          <w:sz w:val="24"/>
          <w:szCs w:val="24"/>
        </w:rPr>
        <w:t>0</w:t>
      </w:r>
      <w:r w:rsidR="004809EA" w:rsidRPr="004809EA">
        <w:rPr>
          <w:rFonts w:ascii="Times New Roman" w:hAnsi="Times New Roman" w:cs="Times New Roman"/>
          <w:i/>
          <w:iCs/>
          <w:sz w:val="24"/>
          <w:szCs w:val="24"/>
        </w:rPr>
        <w:t>4</w:t>
      </w:r>
      <w:r w:rsidR="004809EA">
        <w:rPr>
          <w:rFonts w:ascii="Times New Roman" w:hAnsi="Times New Roman" w:cs="Times New Roman"/>
          <w:i/>
          <w:iCs/>
          <w:sz w:val="24"/>
          <w:szCs w:val="24"/>
        </w:rPr>
        <w:t>.07.2022 №620</w:t>
      </w:r>
    </w:p>
    <w:p w14:paraId="0BB904F5" w14:textId="77777777" w:rsidR="004809EA" w:rsidRPr="004809EA" w:rsidRDefault="004809EA" w:rsidP="004809EA">
      <w:pPr>
        <w:spacing w:after="0" w:line="240" w:lineRule="auto"/>
        <w:jc w:val="center"/>
        <w:rPr>
          <w:rFonts w:ascii="Times New Roman" w:hAnsi="Times New Roman" w:cs="Times New Roman"/>
          <w:i/>
          <w:iCs/>
          <w:sz w:val="24"/>
          <w:szCs w:val="24"/>
        </w:rPr>
      </w:pPr>
    </w:p>
    <w:p w14:paraId="53FFD137" w14:textId="77777777" w:rsidR="00203B8E" w:rsidRPr="00D873FA" w:rsidRDefault="00523829" w:rsidP="00CC4443">
      <w:pPr>
        <w:pStyle w:val="a3"/>
        <w:numPr>
          <w:ilvl w:val="0"/>
          <w:numId w:val="14"/>
        </w:numPr>
        <w:shd w:val="clear" w:color="auto" w:fill="DEEAF6" w:themeFill="accent5" w:themeFillTint="33"/>
        <w:tabs>
          <w:tab w:val="left" w:pos="284"/>
        </w:tabs>
        <w:spacing w:after="0" w:line="240" w:lineRule="auto"/>
        <w:ind w:left="0" w:firstLine="0"/>
        <w:jc w:val="center"/>
        <w:rPr>
          <w:rFonts w:ascii="Times New Roman" w:hAnsi="Times New Roman" w:cs="Times New Roman"/>
          <w:b/>
          <w:bCs/>
          <w:sz w:val="28"/>
          <w:szCs w:val="28"/>
        </w:rPr>
      </w:pPr>
      <w:r w:rsidRPr="00D873FA">
        <w:rPr>
          <w:rFonts w:ascii="Times New Roman" w:hAnsi="Times New Roman" w:cs="Times New Roman"/>
          <w:b/>
          <w:bCs/>
          <w:sz w:val="28"/>
          <w:szCs w:val="28"/>
        </w:rPr>
        <w:t xml:space="preserve">КРИТЕРИИ ПРЕДОСТАВЛЕНИЯ </w:t>
      </w:r>
      <w:r w:rsidR="00880AD8">
        <w:rPr>
          <w:rFonts w:ascii="Times New Roman" w:hAnsi="Times New Roman" w:cs="Times New Roman"/>
          <w:b/>
          <w:bCs/>
          <w:sz w:val="28"/>
          <w:szCs w:val="28"/>
        </w:rPr>
        <w:t>СЕРТИФИКАТА</w:t>
      </w:r>
    </w:p>
    <w:p w14:paraId="180A1D40" w14:textId="77777777" w:rsidR="00632BD5" w:rsidRPr="00EB30D1" w:rsidRDefault="00632BD5" w:rsidP="009C75D8">
      <w:pPr>
        <w:spacing w:after="0" w:line="240" w:lineRule="auto"/>
        <w:ind w:firstLine="709"/>
        <w:jc w:val="both"/>
        <w:rPr>
          <w:rFonts w:ascii="Times New Roman" w:hAnsi="Times New Roman" w:cs="Times New Roman"/>
          <w:sz w:val="20"/>
          <w:szCs w:val="20"/>
          <w:u w:val="single"/>
        </w:rPr>
      </w:pPr>
    </w:p>
    <w:p w14:paraId="5710D3CD" w14:textId="77777777" w:rsidR="00880AD8" w:rsidRDefault="00880AD8" w:rsidP="00880AD8">
      <w:pPr>
        <w:pStyle w:val="a3"/>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80AD8">
        <w:rPr>
          <w:rFonts w:ascii="Times New Roman" w:hAnsi="Times New Roman" w:cs="Times New Roman"/>
          <w:b/>
          <w:bCs/>
          <w:sz w:val="28"/>
          <w:szCs w:val="28"/>
        </w:rPr>
        <w:t>Среднемесячный доход</w:t>
      </w:r>
      <w:r w:rsidRPr="00880AD8">
        <w:rPr>
          <w:rFonts w:ascii="Times New Roman" w:hAnsi="Times New Roman" w:cs="Times New Roman"/>
          <w:sz w:val="28"/>
          <w:szCs w:val="28"/>
        </w:rPr>
        <w:t xml:space="preserve"> за последние 12 календарных месяцев, предшествующих </w:t>
      </w:r>
      <w:r>
        <w:rPr>
          <w:rFonts w:ascii="Times New Roman" w:hAnsi="Times New Roman" w:cs="Times New Roman"/>
          <w:sz w:val="28"/>
          <w:szCs w:val="28"/>
        </w:rPr>
        <w:t>6</w:t>
      </w:r>
      <w:r w:rsidRPr="00880AD8">
        <w:rPr>
          <w:rFonts w:ascii="Times New Roman" w:hAnsi="Times New Roman" w:cs="Times New Roman"/>
          <w:sz w:val="28"/>
          <w:szCs w:val="28"/>
        </w:rPr>
        <w:t xml:space="preserve"> календарным месяцам перед месяцем подачи заявления на получение сертификата, </w:t>
      </w:r>
      <w:r w:rsidRPr="00880AD8">
        <w:rPr>
          <w:rFonts w:ascii="Times New Roman" w:hAnsi="Times New Roman" w:cs="Times New Roman"/>
          <w:b/>
          <w:bCs/>
          <w:sz w:val="28"/>
          <w:szCs w:val="28"/>
        </w:rPr>
        <w:t>не превышает 500 процентов прожиточного минимума для трудоспособного населения по Республике Татарстан</w:t>
      </w:r>
      <w:r w:rsidRPr="00880AD8">
        <w:rPr>
          <w:rFonts w:ascii="Times New Roman" w:hAnsi="Times New Roman" w:cs="Times New Roman"/>
          <w:sz w:val="28"/>
          <w:szCs w:val="28"/>
        </w:rPr>
        <w:t>, установленного на дату подачи заявления</w:t>
      </w:r>
      <w:r>
        <w:rPr>
          <w:rFonts w:ascii="Times New Roman" w:hAnsi="Times New Roman" w:cs="Times New Roman"/>
          <w:sz w:val="28"/>
          <w:szCs w:val="28"/>
        </w:rPr>
        <w:t xml:space="preserve"> (66 595 руб., при ПМ тр. нас. </w:t>
      </w:r>
      <w:r w:rsidR="00DC1864">
        <w:rPr>
          <w:rFonts w:ascii="Times New Roman" w:hAnsi="Times New Roman" w:cs="Times New Roman"/>
          <w:sz w:val="28"/>
          <w:szCs w:val="28"/>
        </w:rPr>
        <w:t xml:space="preserve">в РТ </w:t>
      </w:r>
      <w:r>
        <w:rPr>
          <w:rFonts w:ascii="Times New Roman" w:hAnsi="Times New Roman" w:cs="Times New Roman"/>
          <w:sz w:val="28"/>
          <w:szCs w:val="28"/>
        </w:rPr>
        <w:t>в 202</w:t>
      </w:r>
      <w:r w:rsidR="00DC1864">
        <w:rPr>
          <w:rFonts w:ascii="Times New Roman" w:hAnsi="Times New Roman" w:cs="Times New Roman"/>
          <w:sz w:val="28"/>
          <w:szCs w:val="28"/>
        </w:rPr>
        <w:t>3</w:t>
      </w:r>
      <w:r>
        <w:rPr>
          <w:rFonts w:ascii="Times New Roman" w:hAnsi="Times New Roman" w:cs="Times New Roman"/>
          <w:sz w:val="28"/>
          <w:szCs w:val="28"/>
        </w:rPr>
        <w:t xml:space="preserve"> году – 13 319 руб.). </w:t>
      </w:r>
    </w:p>
    <w:p w14:paraId="3B9A381D" w14:textId="77777777" w:rsidR="00923CDC" w:rsidRDefault="00923CDC" w:rsidP="00880AD8">
      <w:pPr>
        <w:pStyle w:val="a3"/>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923CDC">
        <w:rPr>
          <w:rFonts w:ascii="Times New Roman" w:hAnsi="Times New Roman" w:cs="Times New Roman"/>
          <w:b/>
          <w:bCs/>
          <w:sz w:val="28"/>
          <w:szCs w:val="28"/>
        </w:rPr>
        <w:t>Уровень имущественной обеспеченности работника ниже уровня имущественной обеспеченности семьи (гражданина</w:t>
      </w:r>
      <w:r w:rsidRPr="00923CDC">
        <w:rPr>
          <w:rFonts w:ascii="Times New Roman" w:hAnsi="Times New Roman" w:cs="Times New Roman"/>
          <w:sz w:val="28"/>
          <w:szCs w:val="28"/>
        </w:rPr>
        <w:t xml:space="preserve">), установленного пунктами «а»–«г», «е», «ж» приложения к Закону </w:t>
      </w:r>
      <w:r w:rsidR="00F81207">
        <w:rPr>
          <w:rFonts w:ascii="Times New Roman" w:hAnsi="Times New Roman" w:cs="Times New Roman"/>
          <w:sz w:val="28"/>
          <w:szCs w:val="28"/>
        </w:rPr>
        <w:t>РТ</w:t>
      </w:r>
      <w:r w:rsidRPr="00923CDC">
        <w:rPr>
          <w:rFonts w:ascii="Times New Roman" w:hAnsi="Times New Roman" w:cs="Times New Roman"/>
          <w:sz w:val="28"/>
          <w:szCs w:val="28"/>
        </w:rPr>
        <w:t xml:space="preserve"> от 08.12.2004 №63-ЗРТ «Об адресной социальной поддержке населения в Республике Татарстан» (приложение</w:t>
      </w:r>
      <w:r w:rsidR="00880AD8">
        <w:rPr>
          <w:rFonts w:ascii="Times New Roman" w:hAnsi="Times New Roman" w:cs="Times New Roman"/>
          <w:sz w:val="28"/>
          <w:szCs w:val="28"/>
        </w:rPr>
        <w:t xml:space="preserve"> </w:t>
      </w:r>
      <w:r w:rsidR="005679CC">
        <w:rPr>
          <w:rFonts w:ascii="Times New Roman" w:hAnsi="Times New Roman" w:cs="Times New Roman"/>
          <w:sz w:val="28"/>
          <w:szCs w:val="28"/>
        </w:rPr>
        <w:t>1</w:t>
      </w:r>
      <w:r w:rsidRPr="00923CDC">
        <w:rPr>
          <w:rFonts w:ascii="Times New Roman" w:hAnsi="Times New Roman" w:cs="Times New Roman"/>
          <w:sz w:val="28"/>
          <w:szCs w:val="28"/>
        </w:rPr>
        <w:t>).</w:t>
      </w:r>
    </w:p>
    <w:p w14:paraId="266785CE" w14:textId="77777777" w:rsidR="00923CDC" w:rsidRDefault="00923CDC" w:rsidP="005679CC">
      <w:pPr>
        <w:pStyle w:val="a3"/>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FF6A4A">
        <w:rPr>
          <w:rFonts w:ascii="Times New Roman" w:hAnsi="Times New Roman" w:cs="Times New Roman"/>
          <w:b/>
          <w:bCs/>
          <w:sz w:val="28"/>
          <w:szCs w:val="28"/>
        </w:rPr>
        <w:t>У работника есть медицинские показания, подтвержденные справкой</w:t>
      </w:r>
      <w:r w:rsidRPr="00FF6A4A">
        <w:rPr>
          <w:rFonts w:ascii="Times New Roman" w:hAnsi="Times New Roman" w:cs="Times New Roman"/>
          <w:sz w:val="28"/>
          <w:szCs w:val="28"/>
        </w:rPr>
        <w:t xml:space="preserve"> </w:t>
      </w:r>
      <w:r w:rsidRPr="00FF6A4A">
        <w:rPr>
          <w:rFonts w:ascii="Times New Roman" w:hAnsi="Times New Roman" w:cs="Times New Roman"/>
          <w:b/>
          <w:bCs/>
          <w:sz w:val="28"/>
          <w:szCs w:val="28"/>
        </w:rPr>
        <w:t>по форме № 070/у</w:t>
      </w:r>
      <w:r w:rsidR="00DC1864">
        <w:rPr>
          <w:rFonts w:ascii="Times New Roman" w:hAnsi="Times New Roman" w:cs="Times New Roman"/>
          <w:sz w:val="28"/>
          <w:szCs w:val="28"/>
        </w:rPr>
        <w:t>.</w:t>
      </w:r>
    </w:p>
    <w:p w14:paraId="6C84FE6F" w14:textId="77777777" w:rsidR="00923CDC" w:rsidRDefault="00923CDC" w:rsidP="005679CC">
      <w:pPr>
        <w:pStyle w:val="a3"/>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b/>
          <w:bCs/>
          <w:color w:val="000000" w:themeColor="text1"/>
          <w:sz w:val="28"/>
          <w:szCs w:val="28"/>
        </w:rPr>
      </w:pPr>
      <w:r w:rsidRPr="00923CDC">
        <w:rPr>
          <w:rFonts w:ascii="Times New Roman" w:hAnsi="Times New Roman" w:cs="Times New Roman"/>
          <w:b/>
          <w:bCs/>
          <w:color w:val="000000" w:themeColor="text1"/>
          <w:sz w:val="28"/>
          <w:szCs w:val="28"/>
        </w:rPr>
        <w:t>Работник не имеет задолженности по налогам</w:t>
      </w:r>
      <w:r w:rsidR="00962334">
        <w:rPr>
          <w:rFonts w:ascii="Times New Roman" w:hAnsi="Times New Roman" w:cs="Times New Roman"/>
          <w:b/>
          <w:bCs/>
          <w:color w:val="000000" w:themeColor="text1"/>
          <w:sz w:val="28"/>
          <w:szCs w:val="28"/>
        </w:rPr>
        <w:t>,</w:t>
      </w:r>
      <w:r w:rsidRPr="00923CDC">
        <w:rPr>
          <w:rFonts w:ascii="Times New Roman" w:hAnsi="Times New Roman" w:cs="Times New Roman"/>
          <w:b/>
          <w:bCs/>
          <w:color w:val="000000" w:themeColor="text1"/>
          <w:sz w:val="28"/>
          <w:szCs w:val="28"/>
        </w:rPr>
        <w:t xml:space="preserve"> сборам</w:t>
      </w:r>
      <w:r w:rsidR="00962334" w:rsidRPr="00962334">
        <w:t xml:space="preserve"> </w:t>
      </w:r>
      <w:r w:rsidR="00962334" w:rsidRPr="00962334">
        <w:rPr>
          <w:rFonts w:ascii="Times New Roman" w:hAnsi="Times New Roman" w:cs="Times New Roman"/>
          <w:b/>
          <w:bCs/>
          <w:color w:val="000000" w:themeColor="text1"/>
          <w:sz w:val="28"/>
          <w:szCs w:val="28"/>
        </w:rPr>
        <w:t>и страховы</w:t>
      </w:r>
      <w:r w:rsidR="00962334">
        <w:rPr>
          <w:rFonts w:ascii="Times New Roman" w:hAnsi="Times New Roman" w:cs="Times New Roman"/>
          <w:b/>
          <w:bCs/>
          <w:color w:val="000000" w:themeColor="text1"/>
          <w:sz w:val="28"/>
          <w:szCs w:val="28"/>
        </w:rPr>
        <w:t>м</w:t>
      </w:r>
      <w:r w:rsidR="00962334" w:rsidRPr="00962334">
        <w:rPr>
          <w:rFonts w:ascii="Times New Roman" w:hAnsi="Times New Roman" w:cs="Times New Roman"/>
          <w:b/>
          <w:bCs/>
          <w:color w:val="000000" w:themeColor="text1"/>
          <w:sz w:val="28"/>
          <w:szCs w:val="28"/>
        </w:rPr>
        <w:t xml:space="preserve"> взнос</w:t>
      </w:r>
      <w:r w:rsidR="00962334">
        <w:rPr>
          <w:rFonts w:ascii="Times New Roman" w:hAnsi="Times New Roman" w:cs="Times New Roman"/>
          <w:b/>
          <w:bCs/>
          <w:color w:val="000000" w:themeColor="text1"/>
          <w:sz w:val="28"/>
          <w:szCs w:val="28"/>
        </w:rPr>
        <w:t>ам</w:t>
      </w:r>
      <w:r w:rsidRPr="00923CDC">
        <w:rPr>
          <w:rFonts w:ascii="Times New Roman" w:hAnsi="Times New Roman" w:cs="Times New Roman"/>
          <w:b/>
          <w:bCs/>
          <w:color w:val="000000" w:themeColor="text1"/>
          <w:sz w:val="28"/>
          <w:szCs w:val="28"/>
        </w:rPr>
        <w:t xml:space="preserve"> в бюджеты бюджетной системы Российской Федерации</w:t>
      </w:r>
      <w:r>
        <w:rPr>
          <w:rFonts w:ascii="Times New Roman" w:hAnsi="Times New Roman" w:cs="Times New Roman"/>
          <w:b/>
          <w:bCs/>
          <w:color w:val="000000" w:themeColor="text1"/>
          <w:sz w:val="28"/>
          <w:szCs w:val="28"/>
        </w:rPr>
        <w:t>.</w:t>
      </w:r>
    </w:p>
    <w:p w14:paraId="4521D6EB" w14:textId="77777777" w:rsidR="00923CDC" w:rsidRDefault="00923CDC" w:rsidP="005679CC">
      <w:pPr>
        <w:pStyle w:val="a3"/>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EF14C0">
        <w:rPr>
          <w:rFonts w:ascii="Times New Roman" w:hAnsi="Times New Roman" w:cs="Times New Roman"/>
          <w:b/>
          <w:bCs/>
          <w:sz w:val="28"/>
          <w:szCs w:val="28"/>
        </w:rPr>
        <w:t>Работник не имеет права на санаторно-курортное лечение в соответствии с нормативными правовыми актами Российской Федерации</w:t>
      </w:r>
      <w:r>
        <w:rPr>
          <w:rFonts w:ascii="Times New Roman" w:hAnsi="Times New Roman" w:cs="Times New Roman"/>
          <w:sz w:val="28"/>
          <w:szCs w:val="28"/>
        </w:rPr>
        <w:t>.</w:t>
      </w:r>
    </w:p>
    <w:p w14:paraId="3E3ED31B" w14:textId="77777777" w:rsidR="00F81207" w:rsidRPr="00D873FA" w:rsidRDefault="00F81207" w:rsidP="005679CC">
      <w:pPr>
        <w:pStyle w:val="a3"/>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b/>
          <w:bCs/>
          <w:sz w:val="28"/>
          <w:szCs w:val="28"/>
        </w:rPr>
      </w:pPr>
      <w:r w:rsidRPr="00D873FA">
        <w:rPr>
          <w:rFonts w:ascii="Times New Roman" w:hAnsi="Times New Roman" w:cs="Times New Roman"/>
          <w:b/>
          <w:bCs/>
          <w:sz w:val="28"/>
          <w:szCs w:val="28"/>
        </w:rPr>
        <w:t>Работник</w:t>
      </w:r>
      <w:r w:rsidR="00DC1864">
        <w:rPr>
          <w:rFonts w:ascii="Times New Roman" w:hAnsi="Times New Roman" w:cs="Times New Roman"/>
          <w:b/>
          <w:bCs/>
          <w:sz w:val="28"/>
          <w:szCs w:val="28"/>
        </w:rPr>
        <w:t>и</w:t>
      </w:r>
      <w:r w:rsidRPr="00D873FA">
        <w:rPr>
          <w:rFonts w:ascii="Times New Roman" w:hAnsi="Times New Roman" w:cs="Times New Roman"/>
          <w:b/>
          <w:bCs/>
          <w:sz w:val="28"/>
          <w:szCs w:val="28"/>
        </w:rPr>
        <w:t xml:space="preserve"> из числа пенсионеров </w:t>
      </w:r>
      <w:r w:rsidR="00DC1864">
        <w:rPr>
          <w:rFonts w:ascii="Times New Roman" w:hAnsi="Times New Roman" w:cs="Times New Roman"/>
          <w:b/>
          <w:bCs/>
          <w:sz w:val="28"/>
          <w:szCs w:val="28"/>
        </w:rPr>
        <w:t>обеспечиваются санаторно-курортным лечением</w:t>
      </w:r>
      <w:r w:rsidRPr="00D873FA">
        <w:rPr>
          <w:rFonts w:ascii="Times New Roman" w:hAnsi="Times New Roman" w:cs="Times New Roman"/>
          <w:b/>
          <w:bCs/>
          <w:sz w:val="28"/>
          <w:szCs w:val="28"/>
        </w:rPr>
        <w:t xml:space="preserve"> по их выбору</w:t>
      </w:r>
      <w:r>
        <w:rPr>
          <w:rFonts w:ascii="Times New Roman" w:hAnsi="Times New Roman" w:cs="Times New Roman"/>
          <w:b/>
          <w:bCs/>
          <w:sz w:val="28"/>
          <w:szCs w:val="28"/>
        </w:rPr>
        <w:t xml:space="preserve"> </w:t>
      </w:r>
      <w:r w:rsidRPr="00D873FA">
        <w:rPr>
          <w:rFonts w:ascii="Times New Roman" w:hAnsi="Times New Roman" w:cs="Times New Roman"/>
          <w:b/>
          <w:bCs/>
          <w:sz w:val="28"/>
          <w:szCs w:val="28"/>
        </w:rPr>
        <w:t>в соответствии:</w:t>
      </w:r>
    </w:p>
    <w:p w14:paraId="0B359591" w14:textId="77777777" w:rsidR="00F81207" w:rsidRDefault="00F81207" w:rsidP="005679CC">
      <w:pPr>
        <w:pStyle w:val="a3"/>
        <w:numPr>
          <w:ilvl w:val="0"/>
          <w:numId w:val="11"/>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B455C4">
        <w:rPr>
          <w:rFonts w:ascii="Times New Roman" w:hAnsi="Times New Roman" w:cs="Times New Roman"/>
          <w:sz w:val="28"/>
          <w:szCs w:val="28"/>
        </w:rPr>
        <w:t xml:space="preserve">с </w:t>
      </w:r>
      <w:r>
        <w:rPr>
          <w:rFonts w:ascii="Times New Roman" w:hAnsi="Times New Roman" w:cs="Times New Roman"/>
          <w:sz w:val="28"/>
          <w:szCs w:val="28"/>
        </w:rPr>
        <w:t>настоящим Порядком;</w:t>
      </w:r>
    </w:p>
    <w:p w14:paraId="21B79E97" w14:textId="77777777" w:rsidR="00F81207" w:rsidRDefault="00F81207" w:rsidP="005679CC">
      <w:pPr>
        <w:pStyle w:val="a3"/>
        <w:numPr>
          <w:ilvl w:val="0"/>
          <w:numId w:val="11"/>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B455C4">
        <w:rPr>
          <w:rFonts w:ascii="Times New Roman" w:hAnsi="Times New Roman" w:cs="Times New Roman"/>
          <w:sz w:val="28"/>
          <w:szCs w:val="28"/>
        </w:rPr>
        <w:t xml:space="preserve">с постановлением Кабинета Министров РТ от 14.02.2011 №97 «Об утверждении Порядка обеспечения пенсионеров </w:t>
      </w:r>
      <w:r w:rsidR="00471B0D">
        <w:rPr>
          <w:rFonts w:ascii="Times New Roman" w:hAnsi="Times New Roman" w:cs="Times New Roman"/>
          <w:sz w:val="28"/>
          <w:szCs w:val="28"/>
        </w:rPr>
        <w:t>РТ</w:t>
      </w:r>
      <w:r w:rsidRPr="00B455C4">
        <w:rPr>
          <w:rFonts w:ascii="Times New Roman" w:hAnsi="Times New Roman" w:cs="Times New Roman"/>
          <w:sz w:val="28"/>
          <w:szCs w:val="28"/>
        </w:rPr>
        <w:t xml:space="preserve"> санаторно-курортным лечением».</w:t>
      </w:r>
    </w:p>
    <w:p w14:paraId="1C4BC234" w14:textId="77777777" w:rsidR="005436F7" w:rsidRPr="00F81207" w:rsidRDefault="00F81207" w:rsidP="005679CC">
      <w:pPr>
        <w:pStyle w:val="a3"/>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b/>
          <w:bCs/>
          <w:sz w:val="28"/>
          <w:szCs w:val="28"/>
          <w:u w:val="single"/>
        </w:rPr>
      </w:pPr>
      <w:r>
        <w:rPr>
          <w:rFonts w:ascii="Times New Roman" w:hAnsi="Times New Roman" w:cs="Times New Roman"/>
          <w:b/>
          <w:bCs/>
          <w:sz w:val="28"/>
          <w:szCs w:val="28"/>
        </w:rPr>
        <w:t xml:space="preserve">Сертификат </w:t>
      </w:r>
      <w:r w:rsidR="005436F7" w:rsidRPr="00F91239">
        <w:rPr>
          <w:rFonts w:ascii="Times New Roman" w:hAnsi="Times New Roman" w:cs="Times New Roman"/>
          <w:b/>
          <w:bCs/>
          <w:sz w:val="28"/>
          <w:szCs w:val="28"/>
        </w:rPr>
        <w:t xml:space="preserve">предоставляется </w:t>
      </w:r>
      <w:r w:rsidR="005436F7" w:rsidRPr="00095C66">
        <w:rPr>
          <w:rFonts w:ascii="Times New Roman" w:hAnsi="Times New Roman" w:cs="Times New Roman"/>
          <w:b/>
          <w:bCs/>
          <w:sz w:val="28"/>
          <w:szCs w:val="28"/>
        </w:rPr>
        <w:t>работнику не чаще 1 раза в календарный год.</w:t>
      </w:r>
    </w:p>
    <w:p w14:paraId="2165F2F9" w14:textId="77777777" w:rsidR="00F81207" w:rsidRDefault="00F81207" w:rsidP="00F81207">
      <w:pPr>
        <w:autoSpaceDE w:val="0"/>
        <w:autoSpaceDN w:val="0"/>
        <w:adjustRightInd w:val="0"/>
        <w:spacing w:after="0" w:line="240" w:lineRule="auto"/>
        <w:jc w:val="both"/>
        <w:rPr>
          <w:rFonts w:ascii="Times New Roman" w:hAnsi="Times New Roman" w:cs="Times New Roman"/>
          <w:b/>
          <w:bCs/>
          <w:sz w:val="28"/>
          <w:szCs w:val="28"/>
          <w:u w:val="single"/>
        </w:rPr>
      </w:pPr>
    </w:p>
    <w:p w14:paraId="5F270921" w14:textId="77777777" w:rsidR="004274A6" w:rsidRPr="004274A6" w:rsidRDefault="004274A6" w:rsidP="00CC4443">
      <w:pPr>
        <w:pStyle w:val="a3"/>
        <w:numPr>
          <w:ilvl w:val="0"/>
          <w:numId w:val="14"/>
        </w:numPr>
        <w:shd w:val="clear" w:color="auto" w:fill="DEEAF6" w:themeFill="accent5" w:themeFillTint="33"/>
        <w:tabs>
          <w:tab w:val="left" w:pos="0"/>
          <w:tab w:val="left" w:pos="426"/>
        </w:tabs>
        <w:autoSpaceDE w:val="0"/>
        <w:autoSpaceDN w:val="0"/>
        <w:adjustRightInd w:val="0"/>
        <w:spacing w:after="0" w:line="240" w:lineRule="auto"/>
        <w:ind w:left="0" w:firstLine="0"/>
        <w:jc w:val="center"/>
        <w:rPr>
          <w:rFonts w:ascii="Times New Roman" w:hAnsi="Times New Roman" w:cs="Times New Roman"/>
          <w:color w:val="000000" w:themeColor="text1"/>
          <w:sz w:val="20"/>
          <w:szCs w:val="20"/>
        </w:rPr>
      </w:pPr>
      <w:r w:rsidRPr="004274A6">
        <w:rPr>
          <w:rFonts w:ascii="Times New Roman" w:hAnsi="Times New Roman" w:cs="Times New Roman"/>
          <w:b/>
          <w:bCs/>
          <w:sz w:val="28"/>
          <w:szCs w:val="28"/>
        </w:rPr>
        <w:t>РАСЧЕТ И ОСОБЕННОСТИ ПР</w:t>
      </w:r>
      <w:r w:rsidR="00EB30D1">
        <w:rPr>
          <w:rFonts w:ascii="Times New Roman" w:hAnsi="Times New Roman" w:cs="Times New Roman"/>
          <w:b/>
          <w:bCs/>
          <w:sz w:val="28"/>
          <w:szCs w:val="28"/>
        </w:rPr>
        <w:t>И</w:t>
      </w:r>
      <w:r w:rsidRPr="004274A6">
        <w:rPr>
          <w:rFonts w:ascii="Times New Roman" w:hAnsi="Times New Roman" w:cs="Times New Roman"/>
          <w:b/>
          <w:bCs/>
          <w:sz w:val="28"/>
          <w:szCs w:val="28"/>
        </w:rPr>
        <w:t>МЕНЕНИЯ КРИТЕРИЕВ</w:t>
      </w:r>
    </w:p>
    <w:p w14:paraId="77962C8C" w14:textId="77777777" w:rsidR="004274A6" w:rsidRPr="00EB30D1" w:rsidRDefault="004274A6" w:rsidP="004274A6">
      <w:pPr>
        <w:autoSpaceDE w:val="0"/>
        <w:autoSpaceDN w:val="0"/>
        <w:adjustRightInd w:val="0"/>
        <w:spacing w:after="0" w:line="240" w:lineRule="auto"/>
        <w:jc w:val="both"/>
        <w:rPr>
          <w:rFonts w:ascii="Times New Roman" w:hAnsi="Times New Roman" w:cs="Times New Roman"/>
          <w:color w:val="000000" w:themeColor="text1"/>
          <w:sz w:val="20"/>
          <w:szCs w:val="20"/>
          <w:u w:val="single"/>
        </w:rPr>
      </w:pPr>
    </w:p>
    <w:p w14:paraId="5737F6D6" w14:textId="77777777" w:rsidR="00CC4443" w:rsidRDefault="00CC4443" w:rsidP="00CC4443">
      <w:pPr>
        <w:pStyle w:val="a3"/>
        <w:numPr>
          <w:ilvl w:val="0"/>
          <w:numId w:val="17"/>
        </w:numPr>
        <w:tabs>
          <w:tab w:val="left" w:pos="284"/>
        </w:tabs>
        <w:autoSpaceDE w:val="0"/>
        <w:autoSpaceDN w:val="0"/>
        <w:adjustRightInd w:val="0"/>
        <w:spacing w:after="0" w:line="240" w:lineRule="auto"/>
        <w:ind w:left="0" w:firstLine="0"/>
        <w:jc w:val="center"/>
        <w:rPr>
          <w:rFonts w:ascii="Times New Roman" w:hAnsi="Times New Roman" w:cs="Times New Roman"/>
          <w:b/>
          <w:bCs/>
          <w:color w:val="000000" w:themeColor="text1"/>
          <w:sz w:val="28"/>
          <w:szCs w:val="28"/>
        </w:rPr>
      </w:pPr>
      <w:r w:rsidRPr="00CC4443">
        <w:rPr>
          <w:rFonts w:ascii="Times New Roman" w:hAnsi="Times New Roman" w:cs="Times New Roman"/>
          <w:b/>
          <w:bCs/>
          <w:color w:val="000000" w:themeColor="text1"/>
          <w:sz w:val="28"/>
          <w:szCs w:val="28"/>
        </w:rPr>
        <w:t>Расчет совокупного дохода</w:t>
      </w:r>
    </w:p>
    <w:p w14:paraId="190552E0" w14:textId="77777777" w:rsidR="00471B0D" w:rsidRDefault="00471B0D" w:rsidP="005679CC">
      <w:pPr>
        <w:autoSpaceDE w:val="0"/>
        <w:autoSpaceDN w:val="0"/>
        <w:adjustRightInd w:val="0"/>
        <w:spacing w:after="0" w:line="240" w:lineRule="auto"/>
        <w:ind w:firstLine="567"/>
        <w:jc w:val="both"/>
        <w:rPr>
          <w:rFonts w:ascii="Times New Roman" w:hAnsi="Times New Roman" w:cs="Times New Roman"/>
          <w:color w:val="000000" w:themeColor="text1"/>
          <w:sz w:val="28"/>
          <w:szCs w:val="28"/>
          <w:u w:val="single"/>
        </w:rPr>
      </w:pPr>
      <w:r w:rsidRPr="00471B0D">
        <w:rPr>
          <w:rFonts w:ascii="Times New Roman" w:hAnsi="Times New Roman" w:cs="Times New Roman"/>
          <w:color w:val="000000" w:themeColor="text1"/>
          <w:sz w:val="28"/>
          <w:szCs w:val="28"/>
          <w:u w:val="single"/>
        </w:rPr>
        <w:t>Среднемесячный доход работника определяется путем деления суммы доходов, полученных работником в течение расчетного периода, на количество месяцев этого расчетного периода, в течение которых он имел доходы.</w:t>
      </w:r>
    </w:p>
    <w:p w14:paraId="7C491AC3" w14:textId="77777777" w:rsidR="005679CC" w:rsidRDefault="005679CC" w:rsidP="005679C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679CC">
        <w:rPr>
          <w:rFonts w:ascii="Times New Roman" w:hAnsi="Times New Roman" w:cs="Times New Roman"/>
          <w:color w:val="000000" w:themeColor="text1"/>
          <w:sz w:val="28"/>
          <w:szCs w:val="28"/>
          <w:u w:val="single"/>
        </w:rPr>
        <w:t>Расчетный период</w:t>
      </w:r>
      <w:r w:rsidRPr="005679CC">
        <w:rPr>
          <w:rFonts w:ascii="Times New Roman" w:hAnsi="Times New Roman" w:cs="Times New Roman"/>
          <w:color w:val="000000" w:themeColor="text1"/>
          <w:sz w:val="28"/>
          <w:szCs w:val="28"/>
        </w:rPr>
        <w:t xml:space="preserve"> – последние 12 календарных месяцев, предшествующих шести календарным месяцам перед месяцем подачи заявления.</w:t>
      </w:r>
    </w:p>
    <w:p w14:paraId="1B949E4F" w14:textId="77777777" w:rsidR="005679CC" w:rsidRPr="005679CC" w:rsidRDefault="005679CC" w:rsidP="005679CC">
      <w:pPr>
        <w:autoSpaceDE w:val="0"/>
        <w:autoSpaceDN w:val="0"/>
        <w:adjustRightInd w:val="0"/>
        <w:spacing w:after="0" w:line="240" w:lineRule="auto"/>
        <w:ind w:firstLine="567"/>
        <w:jc w:val="both"/>
        <w:rPr>
          <w:rFonts w:ascii="Times New Roman" w:hAnsi="Times New Roman" w:cs="Times New Roman"/>
          <w:i/>
          <w:iCs/>
          <w:color w:val="000000" w:themeColor="text1"/>
          <w:sz w:val="28"/>
          <w:szCs w:val="28"/>
          <w:u w:val="single"/>
        </w:rPr>
      </w:pPr>
      <w:r w:rsidRPr="005679CC">
        <w:rPr>
          <w:rFonts w:ascii="Times New Roman" w:hAnsi="Times New Roman" w:cs="Times New Roman"/>
          <w:i/>
          <w:iCs/>
          <w:color w:val="000000" w:themeColor="text1"/>
          <w:sz w:val="28"/>
          <w:szCs w:val="28"/>
        </w:rPr>
        <w:t xml:space="preserve">Например, если заявление работник подает в апреле 2023 года, то будут учитываться доходы </w:t>
      </w:r>
      <w:r w:rsidR="00AA2F05">
        <w:rPr>
          <w:rFonts w:ascii="Times New Roman" w:hAnsi="Times New Roman" w:cs="Times New Roman"/>
          <w:i/>
          <w:iCs/>
          <w:color w:val="000000" w:themeColor="text1"/>
          <w:sz w:val="28"/>
          <w:szCs w:val="28"/>
        </w:rPr>
        <w:t xml:space="preserve">за </w:t>
      </w:r>
      <w:r w:rsidRPr="005679CC">
        <w:rPr>
          <w:rFonts w:ascii="Times New Roman" w:hAnsi="Times New Roman" w:cs="Times New Roman"/>
          <w:i/>
          <w:iCs/>
          <w:color w:val="000000" w:themeColor="text1"/>
          <w:sz w:val="28"/>
          <w:szCs w:val="28"/>
        </w:rPr>
        <w:t>период с октября 2021 года по сентябрь 2022 года.</w:t>
      </w:r>
    </w:p>
    <w:p w14:paraId="2F89ECBB" w14:textId="77777777" w:rsidR="00471B0D" w:rsidRDefault="00471B0D" w:rsidP="005679CC">
      <w:pPr>
        <w:autoSpaceDE w:val="0"/>
        <w:autoSpaceDN w:val="0"/>
        <w:adjustRightInd w:val="0"/>
        <w:spacing w:after="0" w:line="240" w:lineRule="auto"/>
        <w:ind w:firstLine="567"/>
        <w:jc w:val="both"/>
        <w:rPr>
          <w:rFonts w:ascii="Times New Roman" w:hAnsi="Times New Roman" w:cs="Times New Roman"/>
          <w:color w:val="000000" w:themeColor="text1"/>
          <w:sz w:val="28"/>
          <w:szCs w:val="28"/>
          <w:u w:val="single"/>
        </w:rPr>
      </w:pPr>
    </w:p>
    <w:p w14:paraId="594B85F8" w14:textId="77777777" w:rsidR="0071720C" w:rsidRPr="00601DC3" w:rsidRDefault="005679CC" w:rsidP="005679CC">
      <w:pPr>
        <w:autoSpaceDE w:val="0"/>
        <w:autoSpaceDN w:val="0"/>
        <w:adjustRightInd w:val="0"/>
        <w:spacing w:after="0" w:line="240" w:lineRule="auto"/>
        <w:ind w:firstLine="567"/>
        <w:jc w:val="both"/>
        <w:rPr>
          <w:rFonts w:ascii="Times New Roman" w:hAnsi="Times New Roman" w:cs="Times New Roman"/>
          <w:color w:val="000000" w:themeColor="text1"/>
          <w:sz w:val="28"/>
          <w:szCs w:val="28"/>
          <w:highlight w:val="yellow"/>
        </w:rPr>
      </w:pPr>
      <w:r w:rsidRPr="000F72CD">
        <w:rPr>
          <w:rFonts w:ascii="Times New Roman" w:hAnsi="Times New Roman" w:cs="Times New Roman"/>
          <w:b/>
          <w:bCs/>
          <w:color w:val="000000" w:themeColor="text1"/>
          <w:sz w:val="28"/>
          <w:szCs w:val="28"/>
          <w:u w:val="single"/>
        </w:rPr>
        <w:t>При расчете среднемесячного дохода работника учитываются доходы, указанные в приложении</w:t>
      </w:r>
      <w:r w:rsidRPr="005679CC">
        <w:rPr>
          <w:rFonts w:ascii="Times New Roman" w:hAnsi="Times New Roman" w:cs="Times New Roman"/>
          <w:color w:val="000000" w:themeColor="text1"/>
          <w:sz w:val="28"/>
          <w:szCs w:val="28"/>
        </w:rPr>
        <w:t xml:space="preserve"> к Положению о порядке предоставления денежных выплат, пособий, субсидий и стипендий отдельным категориям населения в РТ, утвержденному постановлением Кабинета Министров РТ от 17.12.2004 №542 «Об утверждении Положения о порядке предоставления денежных выплат, пособий, субсидий и стипендий отдельным категориям населения в РТ» (приложение </w:t>
      </w:r>
      <w:r>
        <w:rPr>
          <w:rFonts w:ascii="Times New Roman" w:hAnsi="Times New Roman" w:cs="Times New Roman"/>
          <w:color w:val="000000" w:themeColor="text1"/>
          <w:sz w:val="28"/>
          <w:szCs w:val="28"/>
        </w:rPr>
        <w:t>2</w:t>
      </w:r>
      <w:r w:rsidRPr="005679CC">
        <w:rPr>
          <w:rFonts w:ascii="Times New Roman" w:hAnsi="Times New Roman" w:cs="Times New Roman"/>
          <w:color w:val="000000" w:themeColor="text1"/>
          <w:sz w:val="28"/>
          <w:szCs w:val="28"/>
        </w:rPr>
        <w:t>).</w:t>
      </w:r>
    </w:p>
    <w:p w14:paraId="415F523C" w14:textId="77777777" w:rsidR="00BA4DA2" w:rsidRDefault="00BA4DA2" w:rsidP="00BA4DA2">
      <w:pPr>
        <w:autoSpaceDE w:val="0"/>
        <w:autoSpaceDN w:val="0"/>
        <w:adjustRightInd w:val="0"/>
        <w:spacing w:after="0" w:line="240" w:lineRule="auto"/>
        <w:ind w:firstLine="567"/>
        <w:jc w:val="both"/>
        <w:rPr>
          <w:rFonts w:ascii="Times New Roman" w:hAnsi="Times New Roman" w:cs="Times New Roman"/>
          <w:color w:val="000000" w:themeColor="text1"/>
          <w:sz w:val="28"/>
          <w:szCs w:val="28"/>
          <w:u w:val="single"/>
        </w:rPr>
      </w:pPr>
      <w:r w:rsidRPr="00BA4DA2">
        <w:rPr>
          <w:rFonts w:ascii="Times New Roman" w:hAnsi="Times New Roman" w:cs="Times New Roman"/>
          <w:color w:val="000000" w:themeColor="text1"/>
          <w:sz w:val="28"/>
          <w:szCs w:val="28"/>
          <w:u w:val="single"/>
        </w:rPr>
        <w:lastRenderedPageBreak/>
        <w:t>Работникам, имеющим в собственности земельные участки, площадь (суммарная площадь) которых превышает 20 соток, учитываются доходы от использования указанных земельных участков</w:t>
      </w:r>
      <w:r>
        <w:rPr>
          <w:rFonts w:ascii="Times New Roman" w:hAnsi="Times New Roman" w:cs="Times New Roman"/>
          <w:color w:val="000000" w:themeColor="text1"/>
          <w:sz w:val="28"/>
          <w:szCs w:val="28"/>
          <w:u w:val="single"/>
        </w:rPr>
        <w:t>.</w:t>
      </w:r>
    </w:p>
    <w:p w14:paraId="00E2AB28" w14:textId="77777777" w:rsidR="00BA4DA2" w:rsidRDefault="00BA4DA2" w:rsidP="00BA4DA2">
      <w:pPr>
        <w:autoSpaceDE w:val="0"/>
        <w:autoSpaceDN w:val="0"/>
        <w:adjustRightInd w:val="0"/>
        <w:spacing w:after="0" w:line="240" w:lineRule="auto"/>
        <w:ind w:firstLine="567"/>
        <w:jc w:val="both"/>
        <w:rPr>
          <w:rFonts w:ascii="Times New Roman" w:hAnsi="Times New Roman" w:cs="Times New Roman"/>
          <w:sz w:val="28"/>
          <w:szCs w:val="28"/>
        </w:rPr>
      </w:pPr>
      <w:r w:rsidRPr="0040656A">
        <w:rPr>
          <w:rFonts w:ascii="Times New Roman" w:hAnsi="Times New Roman" w:cs="Times New Roman"/>
          <w:sz w:val="28"/>
          <w:szCs w:val="28"/>
          <w:u w:val="single"/>
        </w:rPr>
        <w:t>Расчет доходов от использования указанных земельных участков</w:t>
      </w:r>
      <w:r w:rsidRPr="00EB071C">
        <w:rPr>
          <w:rFonts w:ascii="Times New Roman" w:hAnsi="Times New Roman" w:cs="Times New Roman"/>
          <w:sz w:val="28"/>
          <w:szCs w:val="28"/>
        </w:rPr>
        <w:t xml:space="preserve"> производится</w:t>
      </w:r>
      <w:r>
        <w:rPr>
          <w:rFonts w:ascii="Times New Roman" w:hAnsi="Times New Roman" w:cs="Times New Roman"/>
          <w:sz w:val="28"/>
          <w:szCs w:val="28"/>
        </w:rPr>
        <w:t>:</w:t>
      </w:r>
    </w:p>
    <w:p w14:paraId="12CCCB77" w14:textId="77777777" w:rsidR="00BA4DA2" w:rsidRDefault="00BA4DA2" w:rsidP="00BA4DA2">
      <w:pPr>
        <w:pStyle w:val="a3"/>
        <w:numPr>
          <w:ilvl w:val="0"/>
          <w:numId w:val="3"/>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CD3875">
        <w:rPr>
          <w:rFonts w:ascii="Times New Roman" w:hAnsi="Times New Roman" w:cs="Times New Roman"/>
          <w:sz w:val="28"/>
          <w:szCs w:val="28"/>
        </w:rPr>
        <w:t>путем умножения норматива чистого дохода в стоимостном выражении от реализации полученных в личном подсобном хозяйстве плодов и продукции (утв</w:t>
      </w:r>
      <w:r>
        <w:rPr>
          <w:rFonts w:ascii="Times New Roman" w:hAnsi="Times New Roman" w:cs="Times New Roman"/>
          <w:sz w:val="28"/>
          <w:szCs w:val="28"/>
        </w:rPr>
        <w:t>ержден</w:t>
      </w:r>
      <w:r w:rsidRPr="00CD3875">
        <w:rPr>
          <w:rFonts w:ascii="Times New Roman" w:hAnsi="Times New Roman" w:cs="Times New Roman"/>
          <w:sz w:val="28"/>
          <w:szCs w:val="28"/>
        </w:rPr>
        <w:t xml:space="preserve"> Кабинетом Министров Р</w:t>
      </w:r>
      <w:r>
        <w:rPr>
          <w:rFonts w:ascii="Times New Roman" w:hAnsi="Times New Roman" w:cs="Times New Roman"/>
          <w:sz w:val="28"/>
          <w:szCs w:val="28"/>
        </w:rPr>
        <w:t xml:space="preserve">Т в размере </w:t>
      </w:r>
      <w:r w:rsidRPr="00CD3875">
        <w:rPr>
          <w:rFonts w:ascii="Times New Roman" w:hAnsi="Times New Roman" w:cs="Times New Roman"/>
          <w:sz w:val="28"/>
          <w:szCs w:val="28"/>
        </w:rPr>
        <w:t>3</w:t>
      </w:r>
      <w:r>
        <w:rPr>
          <w:rFonts w:ascii="Times New Roman" w:hAnsi="Times New Roman" w:cs="Times New Roman"/>
          <w:sz w:val="28"/>
          <w:szCs w:val="28"/>
        </w:rPr>
        <w:t>85</w:t>
      </w:r>
      <w:r w:rsidRPr="00CD3875">
        <w:rPr>
          <w:rFonts w:ascii="Times New Roman" w:hAnsi="Times New Roman" w:cs="Times New Roman"/>
          <w:sz w:val="28"/>
          <w:szCs w:val="28"/>
        </w:rPr>
        <w:t xml:space="preserve"> руб. в месяц с 1 сотки – ПКМ от </w:t>
      </w:r>
      <w:r>
        <w:rPr>
          <w:rFonts w:ascii="Times New Roman" w:hAnsi="Times New Roman" w:cs="Times New Roman"/>
          <w:sz w:val="28"/>
          <w:szCs w:val="28"/>
        </w:rPr>
        <w:t>18</w:t>
      </w:r>
      <w:r w:rsidRPr="00CD3875">
        <w:rPr>
          <w:rFonts w:ascii="Times New Roman" w:hAnsi="Times New Roman" w:cs="Times New Roman"/>
          <w:sz w:val="28"/>
          <w:szCs w:val="28"/>
        </w:rPr>
        <w:t>.05.202</w:t>
      </w:r>
      <w:r>
        <w:rPr>
          <w:rFonts w:ascii="Times New Roman" w:hAnsi="Times New Roman" w:cs="Times New Roman"/>
          <w:sz w:val="28"/>
          <w:szCs w:val="28"/>
        </w:rPr>
        <w:t>2</w:t>
      </w:r>
      <w:r w:rsidRPr="00CD3875">
        <w:rPr>
          <w:rFonts w:ascii="Times New Roman" w:hAnsi="Times New Roman" w:cs="Times New Roman"/>
          <w:sz w:val="28"/>
          <w:szCs w:val="28"/>
        </w:rPr>
        <w:t xml:space="preserve"> №</w:t>
      </w:r>
      <w:r>
        <w:rPr>
          <w:rFonts w:ascii="Times New Roman" w:hAnsi="Times New Roman" w:cs="Times New Roman"/>
          <w:sz w:val="28"/>
          <w:szCs w:val="28"/>
        </w:rPr>
        <w:t>463</w:t>
      </w:r>
      <w:r w:rsidRPr="00CD3875">
        <w:rPr>
          <w:rFonts w:ascii="Times New Roman" w:hAnsi="Times New Roman" w:cs="Times New Roman"/>
          <w:sz w:val="28"/>
          <w:szCs w:val="28"/>
        </w:rPr>
        <w:t xml:space="preserve">) на количество соток земельной площади </w:t>
      </w:r>
      <w:r w:rsidRPr="005C2CD8">
        <w:rPr>
          <w:rFonts w:ascii="Times New Roman" w:hAnsi="Times New Roman" w:cs="Times New Roman"/>
          <w:sz w:val="28"/>
          <w:szCs w:val="28"/>
          <w:u w:val="single"/>
        </w:rPr>
        <w:t>сверх 20 соток</w:t>
      </w:r>
      <w:r>
        <w:rPr>
          <w:rFonts w:ascii="Times New Roman" w:hAnsi="Times New Roman" w:cs="Times New Roman"/>
          <w:sz w:val="28"/>
          <w:szCs w:val="28"/>
        </w:rPr>
        <w:t>;</w:t>
      </w:r>
    </w:p>
    <w:p w14:paraId="55A654F8" w14:textId="77777777" w:rsidR="00BA4DA2" w:rsidRPr="00CD3875" w:rsidRDefault="00BA4DA2" w:rsidP="00BA4DA2">
      <w:pPr>
        <w:pStyle w:val="a3"/>
        <w:numPr>
          <w:ilvl w:val="0"/>
          <w:numId w:val="3"/>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9C75D8">
        <w:rPr>
          <w:rFonts w:ascii="Times New Roman" w:hAnsi="Times New Roman" w:cs="Times New Roman"/>
          <w:color w:val="FF0000"/>
          <w:sz w:val="28"/>
          <w:szCs w:val="28"/>
          <w:u w:val="single"/>
        </w:rPr>
        <w:t>при наличии документов о доходах</w:t>
      </w:r>
      <w:r w:rsidRPr="00CD3875">
        <w:rPr>
          <w:rFonts w:ascii="Times New Roman" w:hAnsi="Times New Roman" w:cs="Times New Roman"/>
          <w:sz w:val="28"/>
          <w:szCs w:val="28"/>
        </w:rPr>
        <w:t xml:space="preserve">, полученных работниками от использования земельных участков, учитываются указанные в документах размеры доходов. </w:t>
      </w:r>
    </w:p>
    <w:p w14:paraId="69169109" w14:textId="77777777" w:rsidR="00BA4DA2" w:rsidRPr="008A0971" w:rsidRDefault="008A0971" w:rsidP="00BA4D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FF0000"/>
          <w:sz w:val="28"/>
          <w:szCs w:val="28"/>
          <w:u w:val="single"/>
        </w:rPr>
        <w:t xml:space="preserve">Если у работника нет </w:t>
      </w:r>
      <w:r w:rsidR="00BA4DA2" w:rsidRPr="00BA4DA2">
        <w:rPr>
          <w:rFonts w:ascii="Times New Roman" w:hAnsi="Times New Roman" w:cs="Times New Roman"/>
          <w:color w:val="FF0000"/>
          <w:sz w:val="28"/>
          <w:szCs w:val="28"/>
          <w:u w:val="single"/>
        </w:rPr>
        <w:t>в собственности земельных участков, площадь (суммарная площадь) которых превышает 20 соток,</w:t>
      </w:r>
      <w:r w:rsidR="00BA4DA2" w:rsidRPr="008A0971">
        <w:rPr>
          <w:rFonts w:ascii="Times New Roman" w:hAnsi="Times New Roman" w:cs="Times New Roman"/>
          <w:sz w:val="28"/>
          <w:szCs w:val="28"/>
        </w:rPr>
        <w:t xml:space="preserve"> среднемесячный доход от использования земельных участков не исчисляется.</w:t>
      </w:r>
    </w:p>
    <w:p w14:paraId="21C6EDD3" w14:textId="77777777" w:rsidR="00BA4DA2" w:rsidRDefault="00BA4DA2" w:rsidP="00BA4DA2">
      <w:pPr>
        <w:autoSpaceDE w:val="0"/>
        <w:autoSpaceDN w:val="0"/>
        <w:adjustRightInd w:val="0"/>
        <w:spacing w:after="0" w:line="240" w:lineRule="auto"/>
        <w:ind w:firstLine="567"/>
        <w:jc w:val="both"/>
        <w:rPr>
          <w:rFonts w:ascii="Times New Roman" w:hAnsi="Times New Roman" w:cs="Times New Roman"/>
          <w:color w:val="000000" w:themeColor="text1"/>
          <w:sz w:val="28"/>
          <w:szCs w:val="28"/>
          <w:u w:val="single"/>
        </w:rPr>
      </w:pPr>
    </w:p>
    <w:p w14:paraId="679E6C2D" w14:textId="77777777" w:rsidR="009343A6" w:rsidRPr="00CC4443" w:rsidRDefault="00D873FA" w:rsidP="00CC4443">
      <w:pPr>
        <w:pStyle w:val="a3"/>
        <w:numPr>
          <w:ilvl w:val="0"/>
          <w:numId w:val="17"/>
        </w:numPr>
        <w:tabs>
          <w:tab w:val="left" w:pos="284"/>
        </w:tabs>
        <w:autoSpaceDE w:val="0"/>
        <w:autoSpaceDN w:val="0"/>
        <w:adjustRightInd w:val="0"/>
        <w:spacing w:after="0" w:line="240" w:lineRule="auto"/>
        <w:ind w:left="0" w:firstLine="0"/>
        <w:jc w:val="center"/>
        <w:rPr>
          <w:rFonts w:ascii="Times New Roman" w:hAnsi="Times New Roman" w:cs="Times New Roman"/>
          <w:b/>
          <w:bCs/>
          <w:sz w:val="28"/>
          <w:szCs w:val="28"/>
        </w:rPr>
      </w:pPr>
      <w:r w:rsidRPr="00CC4443">
        <w:rPr>
          <w:rFonts w:ascii="Times New Roman" w:hAnsi="Times New Roman" w:cs="Times New Roman"/>
          <w:b/>
          <w:bCs/>
          <w:sz w:val="28"/>
          <w:szCs w:val="28"/>
        </w:rPr>
        <w:t>Нормативы уровня имущественной обеспеченности работника,</w:t>
      </w:r>
    </w:p>
    <w:p w14:paraId="43A8E0DA" w14:textId="77777777" w:rsidR="00CC0480" w:rsidRPr="00CC4443" w:rsidRDefault="00D873FA" w:rsidP="009343A6">
      <w:pPr>
        <w:tabs>
          <w:tab w:val="left" w:pos="709"/>
        </w:tabs>
        <w:autoSpaceDE w:val="0"/>
        <w:autoSpaceDN w:val="0"/>
        <w:adjustRightInd w:val="0"/>
        <w:spacing w:after="0" w:line="240" w:lineRule="auto"/>
        <w:jc w:val="center"/>
        <w:rPr>
          <w:rFonts w:ascii="Times New Roman" w:hAnsi="Times New Roman" w:cs="Times New Roman"/>
          <w:b/>
          <w:bCs/>
          <w:sz w:val="28"/>
          <w:szCs w:val="28"/>
        </w:rPr>
      </w:pPr>
      <w:r w:rsidRPr="00CC4443">
        <w:rPr>
          <w:rFonts w:ascii="Times New Roman" w:hAnsi="Times New Roman" w:cs="Times New Roman"/>
          <w:b/>
          <w:bCs/>
          <w:sz w:val="28"/>
          <w:szCs w:val="28"/>
        </w:rPr>
        <w:t xml:space="preserve">при которых он может претендовать на получение </w:t>
      </w:r>
      <w:r w:rsidR="00DC1864">
        <w:rPr>
          <w:rFonts w:ascii="Times New Roman" w:hAnsi="Times New Roman" w:cs="Times New Roman"/>
          <w:b/>
          <w:bCs/>
          <w:sz w:val="28"/>
          <w:szCs w:val="28"/>
        </w:rPr>
        <w:t>сертификата</w:t>
      </w:r>
    </w:p>
    <w:p w14:paraId="40C6D141" w14:textId="77777777" w:rsidR="00D873FA" w:rsidRPr="009343A6" w:rsidRDefault="00D873FA" w:rsidP="009C75D8">
      <w:pPr>
        <w:pStyle w:val="a3"/>
        <w:autoSpaceDE w:val="0"/>
        <w:autoSpaceDN w:val="0"/>
        <w:adjustRightInd w:val="0"/>
        <w:spacing w:after="0" w:line="240" w:lineRule="auto"/>
        <w:ind w:left="0" w:firstLine="709"/>
        <w:jc w:val="both"/>
        <w:rPr>
          <w:rFonts w:ascii="Times New Roman" w:hAnsi="Times New Roman" w:cs="Times New Roman"/>
          <w:sz w:val="20"/>
          <w:szCs w:val="20"/>
        </w:rPr>
      </w:pPr>
    </w:p>
    <w:p w14:paraId="26567E16" w14:textId="77777777" w:rsidR="00A33BF2" w:rsidRPr="00156CCA" w:rsidRDefault="00A33BF2" w:rsidP="00DC1864">
      <w:pPr>
        <w:pStyle w:val="a3"/>
        <w:autoSpaceDE w:val="0"/>
        <w:autoSpaceDN w:val="0"/>
        <w:adjustRightInd w:val="0"/>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Пункты «а», «б</w:t>
      </w:r>
      <w:proofErr w:type="gramStart"/>
      <w:r>
        <w:rPr>
          <w:rFonts w:ascii="Times New Roman" w:hAnsi="Times New Roman" w:cs="Times New Roman"/>
          <w:b/>
          <w:bCs/>
          <w:sz w:val="28"/>
          <w:szCs w:val="28"/>
        </w:rPr>
        <w:t>»:</w:t>
      </w:r>
      <w:r w:rsidR="00F91239">
        <w:rPr>
          <w:rFonts w:ascii="Times New Roman" w:hAnsi="Times New Roman" w:cs="Times New Roman"/>
          <w:b/>
          <w:bCs/>
          <w:sz w:val="28"/>
          <w:szCs w:val="28"/>
        </w:rPr>
        <w:t xml:space="preserve"> </w:t>
      </w:r>
      <w:r w:rsidR="00DC1864">
        <w:rPr>
          <w:rFonts w:ascii="Times New Roman" w:hAnsi="Times New Roman" w:cs="Times New Roman"/>
          <w:b/>
          <w:bCs/>
          <w:sz w:val="28"/>
          <w:szCs w:val="28"/>
        </w:rPr>
        <w:t xml:space="preserve">  </w:t>
      </w:r>
      <w:proofErr w:type="gramEnd"/>
      <w:r w:rsidR="00DC1864">
        <w:rPr>
          <w:rFonts w:ascii="Times New Roman" w:hAnsi="Times New Roman" w:cs="Times New Roman"/>
          <w:b/>
          <w:bCs/>
          <w:sz w:val="28"/>
          <w:szCs w:val="28"/>
        </w:rPr>
        <w:t xml:space="preserve">     </w:t>
      </w:r>
      <w:r w:rsidRPr="00156CCA">
        <w:rPr>
          <w:rFonts w:ascii="Times New Roman" w:hAnsi="Times New Roman" w:cs="Times New Roman"/>
          <w:b/>
          <w:bCs/>
          <w:sz w:val="28"/>
          <w:szCs w:val="28"/>
        </w:rPr>
        <w:t>Норматив жилой площади</w:t>
      </w:r>
    </w:p>
    <w:tbl>
      <w:tblPr>
        <w:tblStyle w:val="a6"/>
        <w:tblW w:w="0" w:type="auto"/>
        <w:tblLook w:val="04A0" w:firstRow="1" w:lastRow="0" w:firstColumn="1" w:lastColumn="0" w:noHBand="0" w:noVBand="1"/>
      </w:tblPr>
      <w:tblGrid>
        <w:gridCol w:w="2547"/>
        <w:gridCol w:w="3827"/>
        <w:gridCol w:w="3934"/>
      </w:tblGrid>
      <w:tr w:rsidR="00A33BF2" w:rsidRPr="00B3619A" w14:paraId="309DD0A2" w14:textId="77777777" w:rsidTr="00257B0E">
        <w:tc>
          <w:tcPr>
            <w:tcW w:w="2547" w:type="dxa"/>
            <w:vMerge w:val="restart"/>
            <w:vAlign w:val="center"/>
          </w:tcPr>
          <w:p w14:paraId="5F2FD2CE" w14:textId="77777777" w:rsidR="00A33BF2" w:rsidRPr="005F3244" w:rsidRDefault="00A33BF2" w:rsidP="009C75D8">
            <w:pPr>
              <w:autoSpaceDE w:val="0"/>
              <w:autoSpaceDN w:val="0"/>
              <w:adjustRightInd w:val="0"/>
              <w:rPr>
                <w:rFonts w:ascii="Times New Roman" w:hAnsi="Times New Roman" w:cs="Times New Roman"/>
                <w:sz w:val="26"/>
                <w:szCs w:val="26"/>
              </w:rPr>
            </w:pPr>
            <w:r w:rsidRPr="005F3244">
              <w:rPr>
                <w:rFonts w:ascii="Times New Roman" w:hAnsi="Times New Roman" w:cs="Times New Roman"/>
                <w:sz w:val="26"/>
                <w:szCs w:val="26"/>
              </w:rPr>
              <w:t>Работник проживает</w:t>
            </w:r>
          </w:p>
        </w:tc>
        <w:tc>
          <w:tcPr>
            <w:tcW w:w="7761" w:type="dxa"/>
            <w:gridSpan w:val="2"/>
            <w:vAlign w:val="center"/>
          </w:tcPr>
          <w:p w14:paraId="48B7073F" w14:textId="77777777" w:rsidR="00A33BF2" w:rsidRPr="005F3244" w:rsidRDefault="00A33BF2" w:rsidP="009C75D8">
            <w:pPr>
              <w:autoSpaceDE w:val="0"/>
              <w:autoSpaceDN w:val="0"/>
              <w:adjustRightInd w:val="0"/>
              <w:jc w:val="center"/>
              <w:rPr>
                <w:rFonts w:ascii="Times New Roman" w:hAnsi="Times New Roman" w:cs="Times New Roman"/>
                <w:sz w:val="26"/>
                <w:szCs w:val="26"/>
              </w:rPr>
            </w:pPr>
            <w:r w:rsidRPr="005F3244">
              <w:rPr>
                <w:rFonts w:ascii="Times New Roman" w:hAnsi="Times New Roman" w:cs="Times New Roman"/>
                <w:sz w:val="26"/>
                <w:szCs w:val="26"/>
              </w:rPr>
              <w:t>В собственности</w:t>
            </w:r>
          </w:p>
        </w:tc>
      </w:tr>
      <w:tr w:rsidR="00A33BF2" w:rsidRPr="00B3619A" w14:paraId="0BB1A491" w14:textId="77777777" w:rsidTr="00257B0E">
        <w:tc>
          <w:tcPr>
            <w:tcW w:w="2547" w:type="dxa"/>
            <w:vMerge/>
            <w:vAlign w:val="center"/>
          </w:tcPr>
          <w:p w14:paraId="31599B0A" w14:textId="77777777" w:rsidR="00A33BF2" w:rsidRPr="005F3244" w:rsidRDefault="00A33BF2" w:rsidP="009C75D8">
            <w:pPr>
              <w:autoSpaceDE w:val="0"/>
              <w:autoSpaceDN w:val="0"/>
              <w:adjustRightInd w:val="0"/>
              <w:rPr>
                <w:rFonts w:ascii="Times New Roman" w:hAnsi="Times New Roman" w:cs="Times New Roman"/>
                <w:sz w:val="26"/>
                <w:szCs w:val="26"/>
              </w:rPr>
            </w:pPr>
          </w:p>
        </w:tc>
        <w:tc>
          <w:tcPr>
            <w:tcW w:w="3827" w:type="dxa"/>
            <w:vAlign w:val="center"/>
          </w:tcPr>
          <w:p w14:paraId="559D8D59" w14:textId="77777777" w:rsidR="00A33BF2" w:rsidRPr="005F3244" w:rsidRDefault="00A33BF2" w:rsidP="009C75D8">
            <w:pPr>
              <w:autoSpaceDE w:val="0"/>
              <w:autoSpaceDN w:val="0"/>
              <w:adjustRightInd w:val="0"/>
              <w:jc w:val="center"/>
              <w:rPr>
                <w:rFonts w:ascii="Times New Roman" w:hAnsi="Times New Roman" w:cs="Times New Roman"/>
                <w:sz w:val="26"/>
                <w:szCs w:val="26"/>
              </w:rPr>
            </w:pPr>
            <w:r w:rsidRPr="005F3244">
              <w:rPr>
                <w:rFonts w:ascii="Times New Roman" w:hAnsi="Times New Roman" w:cs="Times New Roman"/>
                <w:sz w:val="26"/>
                <w:szCs w:val="26"/>
              </w:rPr>
              <w:t>1 жилое помещение</w:t>
            </w:r>
          </w:p>
          <w:p w14:paraId="18446A73" w14:textId="77777777" w:rsidR="00A33BF2" w:rsidRPr="005F3244" w:rsidRDefault="00A33BF2" w:rsidP="009C75D8">
            <w:pPr>
              <w:autoSpaceDE w:val="0"/>
              <w:autoSpaceDN w:val="0"/>
              <w:adjustRightInd w:val="0"/>
              <w:jc w:val="center"/>
              <w:rPr>
                <w:rFonts w:ascii="Times New Roman" w:hAnsi="Times New Roman" w:cs="Times New Roman"/>
                <w:sz w:val="26"/>
                <w:szCs w:val="26"/>
              </w:rPr>
            </w:pPr>
            <w:r w:rsidRPr="005F3244">
              <w:rPr>
                <w:rFonts w:ascii="Times New Roman" w:hAnsi="Times New Roman" w:cs="Times New Roman"/>
                <w:sz w:val="26"/>
                <w:szCs w:val="26"/>
              </w:rPr>
              <w:t>(часть жилого помещения)</w:t>
            </w:r>
          </w:p>
        </w:tc>
        <w:tc>
          <w:tcPr>
            <w:tcW w:w="3934" w:type="dxa"/>
            <w:vAlign w:val="center"/>
          </w:tcPr>
          <w:p w14:paraId="13B46C76" w14:textId="77777777" w:rsidR="00A33BF2" w:rsidRPr="005F3244" w:rsidRDefault="00A33BF2" w:rsidP="009C75D8">
            <w:pPr>
              <w:autoSpaceDE w:val="0"/>
              <w:autoSpaceDN w:val="0"/>
              <w:adjustRightInd w:val="0"/>
              <w:jc w:val="center"/>
              <w:rPr>
                <w:rFonts w:ascii="Times New Roman" w:hAnsi="Times New Roman" w:cs="Times New Roman"/>
                <w:sz w:val="26"/>
                <w:szCs w:val="26"/>
              </w:rPr>
            </w:pPr>
            <w:r w:rsidRPr="005F3244">
              <w:rPr>
                <w:rFonts w:ascii="Times New Roman" w:hAnsi="Times New Roman" w:cs="Times New Roman"/>
                <w:sz w:val="26"/>
                <w:szCs w:val="26"/>
              </w:rPr>
              <w:t>2 и более жилых помещений (частей жилых помещений)</w:t>
            </w:r>
          </w:p>
        </w:tc>
      </w:tr>
      <w:tr w:rsidR="00A33BF2" w:rsidRPr="00B3619A" w14:paraId="0031D02C" w14:textId="77777777" w:rsidTr="00257B0E">
        <w:tc>
          <w:tcPr>
            <w:tcW w:w="2547" w:type="dxa"/>
            <w:vAlign w:val="center"/>
          </w:tcPr>
          <w:p w14:paraId="3902FCE8" w14:textId="77777777" w:rsidR="00A33BF2" w:rsidRPr="00B3619A" w:rsidRDefault="00A33BF2" w:rsidP="009C75D8">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w:t>
            </w:r>
            <w:r w:rsidRPr="00B3619A">
              <w:rPr>
                <w:rFonts w:ascii="Times New Roman" w:hAnsi="Times New Roman" w:cs="Times New Roman"/>
                <w:sz w:val="26"/>
                <w:szCs w:val="26"/>
              </w:rPr>
              <w:t>дин</w:t>
            </w:r>
          </w:p>
        </w:tc>
        <w:tc>
          <w:tcPr>
            <w:tcW w:w="3827" w:type="dxa"/>
            <w:vAlign w:val="center"/>
          </w:tcPr>
          <w:p w14:paraId="42AD2CE5" w14:textId="77777777" w:rsidR="00A33BF2" w:rsidRPr="00B3619A" w:rsidRDefault="00A33BF2" w:rsidP="009C75D8">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не более 80 кв. м</w:t>
            </w:r>
          </w:p>
        </w:tc>
        <w:tc>
          <w:tcPr>
            <w:tcW w:w="3934" w:type="dxa"/>
            <w:vAlign w:val="center"/>
          </w:tcPr>
          <w:p w14:paraId="08A01427" w14:textId="77777777" w:rsidR="00A33BF2" w:rsidRPr="00B3619A" w:rsidRDefault="00A33BF2" w:rsidP="009C75D8">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не более 40 кв. м</w:t>
            </w:r>
          </w:p>
        </w:tc>
      </w:tr>
      <w:tr w:rsidR="00A33BF2" w:rsidRPr="00B3619A" w14:paraId="43374A35" w14:textId="77777777" w:rsidTr="00257B0E">
        <w:tc>
          <w:tcPr>
            <w:tcW w:w="2547" w:type="dxa"/>
            <w:vAlign w:val="center"/>
          </w:tcPr>
          <w:p w14:paraId="120BDDB6" w14:textId="77777777" w:rsidR="00A33BF2" w:rsidRPr="00B3619A" w:rsidRDefault="00A33BF2" w:rsidP="009C75D8">
            <w:pPr>
              <w:autoSpaceDE w:val="0"/>
              <w:autoSpaceDN w:val="0"/>
              <w:adjustRightInd w:val="0"/>
              <w:rPr>
                <w:rFonts w:ascii="Times New Roman" w:hAnsi="Times New Roman" w:cs="Times New Roman"/>
                <w:sz w:val="26"/>
                <w:szCs w:val="26"/>
              </w:rPr>
            </w:pPr>
            <w:r w:rsidRPr="00B3619A">
              <w:rPr>
                <w:rFonts w:ascii="Times New Roman" w:hAnsi="Times New Roman" w:cs="Times New Roman"/>
                <w:sz w:val="26"/>
                <w:szCs w:val="26"/>
              </w:rPr>
              <w:t>Совместно с членами семьи</w:t>
            </w:r>
          </w:p>
        </w:tc>
        <w:tc>
          <w:tcPr>
            <w:tcW w:w="3827" w:type="dxa"/>
            <w:vAlign w:val="center"/>
          </w:tcPr>
          <w:p w14:paraId="6C454BA9" w14:textId="77777777" w:rsidR="00A33BF2" w:rsidRPr="00B3619A" w:rsidRDefault="00A33BF2" w:rsidP="009C75D8">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не более 40 кв. м на 1 человека</w:t>
            </w:r>
          </w:p>
        </w:tc>
        <w:tc>
          <w:tcPr>
            <w:tcW w:w="3934" w:type="dxa"/>
            <w:vAlign w:val="center"/>
          </w:tcPr>
          <w:p w14:paraId="3974719C" w14:textId="77777777" w:rsidR="00A33BF2" w:rsidRPr="00B3619A" w:rsidRDefault="00A33BF2" w:rsidP="009C75D8">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не более 23 кв. м на 1 человека</w:t>
            </w:r>
          </w:p>
        </w:tc>
      </w:tr>
    </w:tbl>
    <w:p w14:paraId="3B26B99B" w14:textId="77777777" w:rsidR="005C2CD8" w:rsidRPr="00DC1864" w:rsidRDefault="005C2CD8" w:rsidP="009C75D8">
      <w:pPr>
        <w:pStyle w:val="a3"/>
        <w:autoSpaceDE w:val="0"/>
        <w:autoSpaceDN w:val="0"/>
        <w:adjustRightInd w:val="0"/>
        <w:spacing w:after="0" w:line="240" w:lineRule="auto"/>
        <w:ind w:left="0" w:firstLine="709"/>
        <w:jc w:val="both"/>
        <w:rPr>
          <w:rFonts w:ascii="Times New Roman" w:hAnsi="Times New Roman" w:cs="Times New Roman"/>
          <w:i/>
          <w:iCs/>
          <w:sz w:val="28"/>
          <w:szCs w:val="28"/>
        </w:rPr>
      </w:pPr>
      <w:r w:rsidRPr="00DC1864">
        <w:rPr>
          <w:rFonts w:ascii="Times New Roman" w:hAnsi="Times New Roman" w:cs="Times New Roman"/>
          <w:i/>
          <w:iCs/>
          <w:sz w:val="28"/>
          <w:szCs w:val="28"/>
        </w:rPr>
        <w:t xml:space="preserve">Например, работник проживает совместно с </w:t>
      </w:r>
      <w:r w:rsidR="00840C51" w:rsidRPr="00DC1864">
        <w:rPr>
          <w:rFonts w:ascii="Times New Roman" w:hAnsi="Times New Roman" w:cs="Times New Roman"/>
          <w:i/>
          <w:iCs/>
          <w:sz w:val="28"/>
          <w:szCs w:val="28"/>
        </w:rPr>
        <w:t>двумя</w:t>
      </w:r>
      <w:r w:rsidRPr="00DC1864">
        <w:rPr>
          <w:rFonts w:ascii="Times New Roman" w:hAnsi="Times New Roman" w:cs="Times New Roman"/>
          <w:i/>
          <w:iCs/>
          <w:sz w:val="28"/>
          <w:szCs w:val="28"/>
        </w:rPr>
        <w:t xml:space="preserve"> членами семьи и имеет в собственности 1 жилое помещение площадью 90 кв. м, тогда на каждого члена семьи приходится 30 кв. м, что менее 40 кв. м и соответствует установленным нормативам.</w:t>
      </w:r>
      <w:r w:rsidR="006A5E5A" w:rsidRPr="00DC1864">
        <w:rPr>
          <w:rFonts w:ascii="Times New Roman" w:hAnsi="Times New Roman" w:cs="Times New Roman"/>
          <w:i/>
          <w:iCs/>
          <w:sz w:val="28"/>
          <w:szCs w:val="28"/>
        </w:rPr>
        <w:t xml:space="preserve"> Если же у этого работника в собственности несколько жилых помещений суммарной площадью 90 кв. м, тогда </w:t>
      </w:r>
      <w:r w:rsidR="00675F1A" w:rsidRPr="00DC1864">
        <w:rPr>
          <w:rFonts w:ascii="Times New Roman" w:hAnsi="Times New Roman" w:cs="Times New Roman"/>
          <w:i/>
          <w:iCs/>
          <w:sz w:val="28"/>
          <w:szCs w:val="28"/>
        </w:rPr>
        <w:t>площадь</w:t>
      </w:r>
      <w:r w:rsidR="006A5E5A" w:rsidRPr="00DC1864">
        <w:rPr>
          <w:rFonts w:ascii="Times New Roman" w:hAnsi="Times New Roman" w:cs="Times New Roman"/>
          <w:i/>
          <w:iCs/>
          <w:sz w:val="28"/>
          <w:szCs w:val="28"/>
        </w:rPr>
        <w:t xml:space="preserve"> не соответствует нормативам (30 кв. </w:t>
      </w:r>
      <w:proofErr w:type="gramStart"/>
      <w:r w:rsidR="006A5E5A" w:rsidRPr="00DC1864">
        <w:rPr>
          <w:rFonts w:ascii="Times New Roman" w:hAnsi="Times New Roman" w:cs="Times New Roman"/>
          <w:i/>
          <w:iCs/>
          <w:sz w:val="28"/>
          <w:szCs w:val="28"/>
        </w:rPr>
        <w:t>м &gt;</w:t>
      </w:r>
      <w:proofErr w:type="gramEnd"/>
      <w:r w:rsidR="006A5E5A" w:rsidRPr="00DC1864">
        <w:rPr>
          <w:rFonts w:ascii="Times New Roman" w:hAnsi="Times New Roman" w:cs="Times New Roman"/>
          <w:i/>
          <w:iCs/>
          <w:sz w:val="28"/>
          <w:szCs w:val="28"/>
        </w:rPr>
        <w:t xml:space="preserve"> 23 кв. м).</w:t>
      </w:r>
    </w:p>
    <w:p w14:paraId="57AB4DCB" w14:textId="77777777" w:rsidR="00CF6AF5" w:rsidRPr="00DC1864" w:rsidRDefault="00614A7C" w:rsidP="009C75D8">
      <w:pPr>
        <w:pStyle w:val="a3"/>
        <w:autoSpaceDE w:val="0"/>
        <w:autoSpaceDN w:val="0"/>
        <w:adjustRightInd w:val="0"/>
        <w:spacing w:after="0" w:line="240" w:lineRule="auto"/>
        <w:ind w:left="0" w:firstLine="709"/>
        <w:jc w:val="both"/>
        <w:rPr>
          <w:rFonts w:ascii="Times New Roman" w:hAnsi="Times New Roman" w:cs="Times New Roman"/>
          <w:sz w:val="28"/>
          <w:szCs w:val="28"/>
          <w:u w:val="single"/>
        </w:rPr>
      </w:pPr>
      <w:r w:rsidRPr="00DC1864">
        <w:rPr>
          <w:rFonts w:ascii="Times New Roman" w:hAnsi="Times New Roman" w:cs="Times New Roman"/>
          <w:sz w:val="28"/>
          <w:szCs w:val="28"/>
          <w:u w:val="single"/>
        </w:rPr>
        <w:t>При оценке уровня имущественной обеспеченности</w:t>
      </w:r>
      <w:r w:rsidR="00E149AD" w:rsidRPr="00DC1864">
        <w:rPr>
          <w:rFonts w:ascii="Times New Roman" w:hAnsi="Times New Roman" w:cs="Times New Roman"/>
          <w:sz w:val="28"/>
          <w:szCs w:val="28"/>
          <w:u w:val="single"/>
        </w:rPr>
        <w:t xml:space="preserve"> (</w:t>
      </w:r>
      <w:proofErr w:type="spellStart"/>
      <w:proofErr w:type="gramStart"/>
      <w:r w:rsidR="00E149AD" w:rsidRPr="00DC1864">
        <w:rPr>
          <w:rFonts w:ascii="Times New Roman" w:hAnsi="Times New Roman" w:cs="Times New Roman"/>
          <w:sz w:val="28"/>
          <w:szCs w:val="28"/>
          <w:u w:val="single"/>
        </w:rPr>
        <w:t>п.«</w:t>
      </w:r>
      <w:proofErr w:type="gramEnd"/>
      <w:r w:rsidR="00E149AD" w:rsidRPr="00DC1864">
        <w:rPr>
          <w:rFonts w:ascii="Times New Roman" w:hAnsi="Times New Roman" w:cs="Times New Roman"/>
          <w:sz w:val="28"/>
          <w:szCs w:val="28"/>
          <w:u w:val="single"/>
        </w:rPr>
        <w:t>а</w:t>
      </w:r>
      <w:proofErr w:type="spellEnd"/>
      <w:r w:rsidR="00E149AD" w:rsidRPr="00DC1864">
        <w:rPr>
          <w:rFonts w:ascii="Times New Roman" w:hAnsi="Times New Roman" w:cs="Times New Roman"/>
          <w:sz w:val="28"/>
          <w:szCs w:val="28"/>
          <w:u w:val="single"/>
        </w:rPr>
        <w:t>» и «б»)</w:t>
      </w:r>
      <w:r w:rsidR="00CF6AF5" w:rsidRPr="00DC1864">
        <w:rPr>
          <w:rFonts w:ascii="Times New Roman" w:hAnsi="Times New Roman" w:cs="Times New Roman"/>
          <w:sz w:val="28"/>
          <w:szCs w:val="28"/>
          <w:u w:val="single"/>
        </w:rPr>
        <w:t>:</w:t>
      </w:r>
    </w:p>
    <w:p w14:paraId="61D44075" w14:textId="77777777" w:rsidR="00B3619A" w:rsidRPr="00DC1864" w:rsidRDefault="003110EE" w:rsidP="009C75D8">
      <w:pPr>
        <w:pStyle w:val="a3"/>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DC1864">
        <w:rPr>
          <w:rFonts w:ascii="Times New Roman" w:hAnsi="Times New Roman" w:cs="Times New Roman"/>
          <w:sz w:val="28"/>
          <w:szCs w:val="28"/>
          <w:u w:val="single"/>
        </w:rPr>
        <w:t xml:space="preserve">для </w:t>
      </w:r>
      <w:r w:rsidR="00614A7C" w:rsidRPr="00DC1864">
        <w:rPr>
          <w:rFonts w:ascii="Times New Roman" w:hAnsi="Times New Roman" w:cs="Times New Roman"/>
          <w:sz w:val="28"/>
          <w:szCs w:val="28"/>
          <w:u w:val="single"/>
        </w:rPr>
        <w:t>одиноко проживающих работников</w:t>
      </w:r>
      <w:r w:rsidR="00614A7C" w:rsidRPr="00DC1864">
        <w:rPr>
          <w:rFonts w:ascii="Times New Roman" w:hAnsi="Times New Roman" w:cs="Times New Roman"/>
          <w:sz w:val="28"/>
          <w:szCs w:val="28"/>
        </w:rPr>
        <w:t xml:space="preserve"> в соответствии с пунктом «а» приложения к Закону Р</w:t>
      </w:r>
      <w:r w:rsidR="00471B0D">
        <w:rPr>
          <w:rFonts w:ascii="Times New Roman" w:hAnsi="Times New Roman" w:cs="Times New Roman"/>
          <w:sz w:val="28"/>
          <w:szCs w:val="28"/>
        </w:rPr>
        <w:t>Т</w:t>
      </w:r>
      <w:r w:rsidR="00614A7C" w:rsidRPr="00DC1864">
        <w:rPr>
          <w:rFonts w:ascii="Times New Roman" w:hAnsi="Times New Roman" w:cs="Times New Roman"/>
          <w:sz w:val="28"/>
          <w:szCs w:val="28"/>
        </w:rPr>
        <w:t xml:space="preserve"> от </w:t>
      </w:r>
      <w:r w:rsidR="00280C2D" w:rsidRPr="00DC1864">
        <w:rPr>
          <w:rFonts w:ascii="Times New Roman" w:hAnsi="Times New Roman" w:cs="Times New Roman"/>
          <w:sz w:val="28"/>
          <w:szCs w:val="28"/>
        </w:rPr>
        <w:t>0</w:t>
      </w:r>
      <w:r w:rsidR="00614A7C" w:rsidRPr="00DC1864">
        <w:rPr>
          <w:rFonts w:ascii="Times New Roman" w:hAnsi="Times New Roman" w:cs="Times New Roman"/>
          <w:sz w:val="28"/>
          <w:szCs w:val="28"/>
        </w:rPr>
        <w:t>8</w:t>
      </w:r>
      <w:r w:rsidR="00280C2D" w:rsidRPr="00DC1864">
        <w:rPr>
          <w:rFonts w:ascii="Times New Roman" w:hAnsi="Times New Roman" w:cs="Times New Roman"/>
          <w:sz w:val="28"/>
          <w:szCs w:val="28"/>
        </w:rPr>
        <w:t>.12.2004</w:t>
      </w:r>
      <w:r w:rsidR="00614A7C" w:rsidRPr="00DC1864">
        <w:rPr>
          <w:rFonts w:ascii="Times New Roman" w:hAnsi="Times New Roman" w:cs="Times New Roman"/>
          <w:sz w:val="28"/>
          <w:szCs w:val="28"/>
        </w:rPr>
        <w:t xml:space="preserve"> №63-ЗРТ вместо 40 кв</w:t>
      </w:r>
      <w:r w:rsidR="00471B0D">
        <w:rPr>
          <w:rFonts w:ascii="Times New Roman" w:hAnsi="Times New Roman" w:cs="Times New Roman"/>
          <w:sz w:val="28"/>
          <w:szCs w:val="28"/>
        </w:rPr>
        <w:t>.</w:t>
      </w:r>
      <w:r w:rsidR="00614A7C" w:rsidRPr="00DC1864">
        <w:rPr>
          <w:rFonts w:ascii="Times New Roman" w:hAnsi="Times New Roman" w:cs="Times New Roman"/>
          <w:sz w:val="28"/>
          <w:szCs w:val="28"/>
        </w:rPr>
        <w:t xml:space="preserve"> м применяется 80 кв</w:t>
      </w:r>
      <w:r w:rsidR="00471B0D">
        <w:rPr>
          <w:rFonts w:ascii="Times New Roman" w:hAnsi="Times New Roman" w:cs="Times New Roman"/>
          <w:sz w:val="28"/>
          <w:szCs w:val="28"/>
        </w:rPr>
        <w:t>.</w:t>
      </w:r>
      <w:r w:rsidR="00614A7C" w:rsidRPr="00DC1864">
        <w:rPr>
          <w:rFonts w:ascii="Times New Roman" w:hAnsi="Times New Roman" w:cs="Times New Roman"/>
          <w:sz w:val="28"/>
          <w:szCs w:val="28"/>
        </w:rPr>
        <w:t xml:space="preserve"> м</w:t>
      </w:r>
      <w:r w:rsidR="00B3619A" w:rsidRPr="00DC1864">
        <w:rPr>
          <w:rFonts w:ascii="Times New Roman" w:hAnsi="Times New Roman" w:cs="Times New Roman"/>
          <w:sz w:val="28"/>
          <w:szCs w:val="28"/>
        </w:rPr>
        <w:t>;</w:t>
      </w:r>
    </w:p>
    <w:p w14:paraId="26B9AEEF" w14:textId="77777777" w:rsidR="00280C2D" w:rsidRPr="00DC1864" w:rsidRDefault="00280C2D" w:rsidP="009C75D8">
      <w:pPr>
        <w:pStyle w:val="a3"/>
        <w:numPr>
          <w:ilvl w:val="0"/>
          <w:numId w:val="4"/>
        </w:numPr>
        <w:autoSpaceDE w:val="0"/>
        <w:autoSpaceDN w:val="0"/>
        <w:adjustRightInd w:val="0"/>
        <w:spacing w:after="0" w:line="240" w:lineRule="auto"/>
        <w:ind w:left="0" w:firstLine="284"/>
        <w:jc w:val="both"/>
        <w:rPr>
          <w:rFonts w:ascii="Times New Roman" w:hAnsi="Times New Roman" w:cs="Times New Roman"/>
          <w:sz w:val="28"/>
          <w:szCs w:val="28"/>
        </w:rPr>
      </w:pPr>
      <w:r w:rsidRPr="00DC1864">
        <w:rPr>
          <w:rFonts w:ascii="Times New Roman" w:hAnsi="Times New Roman" w:cs="Times New Roman"/>
          <w:sz w:val="28"/>
          <w:szCs w:val="28"/>
          <w:u w:val="single"/>
        </w:rPr>
        <w:t>в случае проживания работника в жилом помещении, находящемся в его собственности, совместно с членами семьи</w:t>
      </w:r>
      <w:r w:rsidRPr="00DC1864">
        <w:rPr>
          <w:rFonts w:ascii="Times New Roman" w:hAnsi="Times New Roman" w:cs="Times New Roman"/>
          <w:sz w:val="28"/>
          <w:szCs w:val="28"/>
        </w:rPr>
        <w:t xml:space="preserve">, являющимися как сособственниками жилого помещения, так и несобственниками жилого помещения, размер площади жилого помещения, принадлежащего работнику, не </w:t>
      </w:r>
      <w:r w:rsidR="00B3619A" w:rsidRPr="00DC1864">
        <w:rPr>
          <w:rFonts w:ascii="Times New Roman" w:hAnsi="Times New Roman" w:cs="Times New Roman"/>
          <w:sz w:val="28"/>
          <w:szCs w:val="28"/>
        </w:rPr>
        <w:t xml:space="preserve">должен </w:t>
      </w:r>
      <w:r w:rsidRPr="00DC1864">
        <w:rPr>
          <w:rFonts w:ascii="Times New Roman" w:hAnsi="Times New Roman" w:cs="Times New Roman"/>
          <w:sz w:val="28"/>
          <w:szCs w:val="28"/>
        </w:rPr>
        <w:t>превыша</w:t>
      </w:r>
      <w:r w:rsidR="00B3619A" w:rsidRPr="00DC1864">
        <w:rPr>
          <w:rFonts w:ascii="Times New Roman" w:hAnsi="Times New Roman" w:cs="Times New Roman"/>
          <w:sz w:val="28"/>
          <w:szCs w:val="28"/>
        </w:rPr>
        <w:t>ть</w:t>
      </w:r>
      <w:r w:rsidRPr="00DC1864">
        <w:rPr>
          <w:rFonts w:ascii="Times New Roman" w:hAnsi="Times New Roman" w:cs="Times New Roman"/>
          <w:sz w:val="28"/>
          <w:szCs w:val="28"/>
        </w:rPr>
        <w:t xml:space="preserve"> установленного на члена семьи предельного размера площади, указанной в пунктах «а» либо «б» приложения к Закону Р</w:t>
      </w:r>
      <w:r w:rsidR="00471B0D">
        <w:rPr>
          <w:rFonts w:ascii="Times New Roman" w:hAnsi="Times New Roman" w:cs="Times New Roman"/>
          <w:sz w:val="28"/>
          <w:szCs w:val="28"/>
        </w:rPr>
        <w:t>Т</w:t>
      </w:r>
      <w:r w:rsidRPr="00DC1864">
        <w:rPr>
          <w:rFonts w:ascii="Times New Roman" w:hAnsi="Times New Roman" w:cs="Times New Roman"/>
          <w:sz w:val="28"/>
          <w:szCs w:val="28"/>
        </w:rPr>
        <w:t xml:space="preserve"> от 08.12.2004 №63-</w:t>
      </w:r>
      <w:r w:rsidR="00471B0D">
        <w:rPr>
          <w:rFonts w:ascii="Times New Roman" w:hAnsi="Times New Roman" w:cs="Times New Roman"/>
          <w:sz w:val="28"/>
          <w:szCs w:val="28"/>
        </w:rPr>
        <w:t>ЗРТ</w:t>
      </w:r>
      <w:r w:rsidRPr="00DC1864">
        <w:rPr>
          <w:rFonts w:ascii="Times New Roman" w:hAnsi="Times New Roman" w:cs="Times New Roman"/>
          <w:sz w:val="28"/>
          <w:szCs w:val="28"/>
        </w:rPr>
        <w:t>.</w:t>
      </w:r>
    </w:p>
    <w:p w14:paraId="3C78C5EA" w14:textId="77777777" w:rsidR="00614A7C" w:rsidRDefault="00CC0480" w:rsidP="00460348">
      <w:pPr>
        <w:pStyle w:val="a3"/>
        <w:autoSpaceDE w:val="0"/>
        <w:autoSpaceDN w:val="0"/>
        <w:adjustRightInd w:val="0"/>
        <w:spacing w:after="0" w:line="240" w:lineRule="auto"/>
        <w:ind w:left="0" w:firstLine="709"/>
        <w:jc w:val="both"/>
        <w:rPr>
          <w:rFonts w:ascii="Times New Roman" w:hAnsi="Times New Roman" w:cs="Times New Roman"/>
          <w:b/>
          <w:bCs/>
          <w:sz w:val="28"/>
          <w:szCs w:val="28"/>
        </w:rPr>
      </w:pPr>
      <w:r w:rsidRPr="00A33BF2">
        <w:rPr>
          <w:rFonts w:ascii="Times New Roman" w:hAnsi="Times New Roman" w:cs="Times New Roman"/>
          <w:b/>
          <w:bCs/>
          <w:sz w:val="28"/>
          <w:szCs w:val="28"/>
        </w:rPr>
        <w:t xml:space="preserve">Пункт </w:t>
      </w:r>
      <w:r w:rsidR="00A33BF2">
        <w:rPr>
          <w:rFonts w:ascii="Times New Roman" w:hAnsi="Times New Roman" w:cs="Times New Roman"/>
          <w:b/>
          <w:bCs/>
          <w:sz w:val="28"/>
          <w:szCs w:val="28"/>
        </w:rPr>
        <w:t>«</w:t>
      </w:r>
      <w:r w:rsidRPr="00A33BF2">
        <w:rPr>
          <w:rFonts w:ascii="Times New Roman" w:hAnsi="Times New Roman" w:cs="Times New Roman"/>
          <w:b/>
          <w:bCs/>
          <w:sz w:val="28"/>
          <w:szCs w:val="28"/>
        </w:rPr>
        <w:t>в</w:t>
      </w:r>
      <w:r w:rsidR="00A33BF2">
        <w:rPr>
          <w:rFonts w:ascii="Times New Roman" w:hAnsi="Times New Roman" w:cs="Times New Roman"/>
          <w:b/>
          <w:bCs/>
          <w:sz w:val="28"/>
          <w:szCs w:val="28"/>
        </w:rPr>
        <w:t>»:</w:t>
      </w:r>
    </w:p>
    <w:p w14:paraId="004D799A" w14:textId="77777777" w:rsidR="00ED3472" w:rsidRDefault="00ED3472" w:rsidP="0046034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56CCA">
        <w:rPr>
          <w:rFonts w:ascii="Times New Roman" w:hAnsi="Times New Roman" w:cs="Times New Roman"/>
          <w:b/>
          <w:bCs/>
          <w:sz w:val="28"/>
          <w:szCs w:val="28"/>
        </w:rPr>
        <w:t>В собственности работника отсутствуют</w:t>
      </w:r>
      <w:r>
        <w:rPr>
          <w:rFonts w:ascii="Times New Roman" w:hAnsi="Times New Roman" w:cs="Times New Roman"/>
          <w:sz w:val="28"/>
          <w:szCs w:val="28"/>
        </w:rPr>
        <w:t xml:space="preserve">: </w:t>
      </w:r>
      <w:r w:rsidRPr="00ED3472">
        <w:rPr>
          <w:rFonts w:ascii="Times New Roman" w:hAnsi="Times New Roman" w:cs="Times New Roman"/>
          <w:sz w:val="28"/>
          <w:szCs w:val="28"/>
        </w:rPr>
        <w:t>здания, строения, сооружения (части здания, строения, сооружения), подлежащи</w:t>
      </w:r>
      <w:r>
        <w:rPr>
          <w:rFonts w:ascii="Times New Roman" w:hAnsi="Times New Roman" w:cs="Times New Roman"/>
          <w:sz w:val="28"/>
          <w:szCs w:val="28"/>
        </w:rPr>
        <w:t>е</w:t>
      </w:r>
      <w:r w:rsidRPr="00ED3472">
        <w:rPr>
          <w:rFonts w:ascii="Times New Roman" w:hAnsi="Times New Roman" w:cs="Times New Roman"/>
          <w:sz w:val="28"/>
          <w:szCs w:val="28"/>
        </w:rPr>
        <w:t xml:space="preserve"> государственной регистрации в соответствии с законодательством Р</w:t>
      </w:r>
      <w:r>
        <w:rPr>
          <w:rFonts w:ascii="Times New Roman" w:hAnsi="Times New Roman" w:cs="Times New Roman"/>
          <w:sz w:val="28"/>
          <w:szCs w:val="28"/>
        </w:rPr>
        <w:t>Ф</w:t>
      </w:r>
      <w:r w:rsidRPr="00ED3472">
        <w:rPr>
          <w:rFonts w:ascii="Times New Roman" w:hAnsi="Times New Roman" w:cs="Times New Roman"/>
          <w:sz w:val="28"/>
          <w:szCs w:val="28"/>
        </w:rPr>
        <w:t xml:space="preserve"> и не являющи</w:t>
      </w:r>
      <w:r>
        <w:rPr>
          <w:rFonts w:ascii="Times New Roman" w:hAnsi="Times New Roman" w:cs="Times New Roman"/>
          <w:sz w:val="28"/>
          <w:szCs w:val="28"/>
        </w:rPr>
        <w:t>е</w:t>
      </w:r>
      <w:r w:rsidRPr="00ED3472">
        <w:rPr>
          <w:rFonts w:ascii="Times New Roman" w:hAnsi="Times New Roman" w:cs="Times New Roman"/>
          <w:sz w:val="28"/>
          <w:szCs w:val="28"/>
        </w:rPr>
        <w:t>ся жилым помещением</w:t>
      </w:r>
      <w:r>
        <w:rPr>
          <w:rFonts w:ascii="Times New Roman" w:hAnsi="Times New Roman" w:cs="Times New Roman"/>
          <w:sz w:val="28"/>
          <w:szCs w:val="28"/>
        </w:rPr>
        <w:t>.</w:t>
      </w:r>
    </w:p>
    <w:p w14:paraId="373EC962" w14:textId="77777777" w:rsidR="00A33BF2" w:rsidRPr="008A0971" w:rsidRDefault="00ED3472" w:rsidP="00460348">
      <w:pPr>
        <w:pStyle w:val="a3"/>
        <w:autoSpaceDE w:val="0"/>
        <w:autoSpaceDN w:val="0"/>
        <w:adjustRightInd w:val="0"/>
        <w:spacing w:after="0" w:line="240" w:lineRule="auto"/>
        <w:ind w:left="0" w:firstLine="709"/>
        <w:jc w:val="both"/>
        <w:rPr>
          <w:rFonts w:ascii="Times New Roman" w:hAnsi="Times New Roman" w:cs="Times New Roman"/>
          <w:sz w:val="28"/>
          <w:szCs w:val="28"/>
          <w:u w:val="single"/>
        </w:rPr>
      </w:pPr>
      <w:r w:rsidRPr="00ED3472">
        <w:rPr>
          <w:rFonts w:ascii="Times New Roman" w:hAnsi="Times New Roman" w:cs="Times New Roman"/>
          <w:color w:val="FF0000"/>
          <w:sz w:val="28"/>
          <w:szCs w:val="28"/>
          <w:u w:val="single"/>
        </w:rPr>
        <w:t>За исключением</w:t>
      </w:r>
      <w:r w:rsidRPr="008A0971">
        <w:rPr>
          <w:rFonts w:ascii="Times New Roman" w:hAnsi="Times New Roman" w:cs="Times New Roman"/>
          <w:color w:val="FF0000"/>
          <w:sz w:val="28"/>
          <w:szCs w:val="28"/>
        </w:rPr>
        <w:t xml:space="preserve"> </w:t>
      </w:r>
      <w:r w:rsidRPr="008A0971">
        <w:rPr>
          <w:rFonts w:ascii="Times New Roman" w:hAnsi="Times New Roman" w:cs="Times New Roman"/>
          <w:sz w:val="28"/>
          <w:szCs w:val="28"/>
        </w:rPr>
        <w:t xml:space="preserve">объектов недвижимого имущества, предназначенных для размещения транспортных средств (гараж, </w:t>
      </w:r>
      <w:proofErr w:type="spellStart"/>
      <w:r w:rsidRPr="008A0971">
        <w:rPr>
          <w:rFonts w:ascii="Times New Roman" w:hAnsi="Times New Roman" w:cs="Times New Roman"/>
          <w:sz w:val="28"/>
          <w:szCs w:val="28"/>
        </w:rPr>
        <w:t>машино</w:t>
      </w:r>
      <w:proofErr w:type="spellEnd"/>
      <w:r w:rsidRPr="008A0971">
        <w:rPr>
          <w:rFonts w:ascii="Times New Roman" w:hAnsi="Times New Roman" w:cs="Times New Roman"/>
          <w:sz w:val="28"/>
          <w:szCs w:val="28"/>
        </w:rPr>
        <w:t xml:space="preserve">-место), хозяйственных построек, расположенных на земельных участках, предназначенных для ИЖС, ведения ЛПХ, на </w:t>
      </w:r>
      <w:r w:rsidRPr="008A0971">
        <w:rPr>
          <w:rFonts w:ascii="Times New Roman" w:hAnsi="Times New Roman" w:cs="Times New Roman"/>
          <w:sz w:val="28"/>
          <w:szCs w:val="28"/>
        </w:rPr>
        <w:lastRenderedPageBreak/>
        <w:t>садовых земельных участках,</w:t>
      </w:r>
      <w:r w:rsidR="008A0971" w:rsidRPr="008A0971">
        <w:rPr>
          <w:rFonts w:ascii="Times New Roman" w:hAnsi="Times New Roman" w:cs="Times New Roman"/>
          <w:sz w:val="28"/>
          <w:szCs w:val="28"/>
        </w:rPr>
        <w:t xml:space="preserve"> хозяйственных построек, площадь которых не превышает 15 кв. м, расположенных на иных земельных участках, нежилых помещений, площадь которых не превышает 15 кв. м, расположенных в многоквартирных домах, гаражных комплексах, </w:t>
      </w:r>
      <w:r w:rsidRPr="008A0971">
        <w:rPr>
          <w:rFonts w:ascii="Times New Roman" w:hAnsi="Times New Roman" w:cs="Times New Roman"/>
          <w:sz w:val="28"/>
          <w:szCs w:val="28"/>
          <w:u w:val="single"/>
        </w:rPr>
        <w:t xml:space="preserve">а также объектов, перечисленных в пункте "г" </w:t>
      </w:r>
      <w:r w:rsidR="008A0971" w:rsidRPr="008A0971">
        <w:rPr>
          <w:rFonts w:ascii="Times New Roman" w:hAnsi="Times New Roman" w:cs="Times New Roman"/>
          <w:sz w:val="28"/>
          <w:szCs w:val="28"/>
          <w:u w:val="single"/>
        </w:rPr>
        <w:t>приложения к Закону РТ от 08.12.2004 №63-ЗРТ</w:t>
      </w:r>
      <w:r w:rsidRPr="008A0971">
        <w:rPr>
          <w:rFonts w:ascii="Times New Roman" w:hAnsi="Times New Roman" w:cs="Times New Roman"/>
          <w:sz w:val="28"/>
          <w:szCs w:val="28"/>
          <w:u w:val="single"/>
        </w:rPr>
        <w:t>.</w:t>
      </w:r>
    </w:p>
    <w:p w14:paraId="7EC09688" w14:textId="77777777" w:rsidR="00ED3472" w:rsidRDefault="00ED3472" w:rsidP="00460348">
      <w:pPr>
        <w:pStyle w:val="a3"/>
        <w:autoSpaceDE w:val="0"/>
        <w:autoSpaceDN w:val="0"/>
        <w:adjustRightInd w:val="0"/>
        <w:spacing w:after="0" w:line="240" w:lineRule="auto"/>
        <w:ind w:left="0" w:firstLine="709"/>
        <w:jc w:val="both"/>
        <w:rPr>
          <w:rFonts w:ascii="Times New Roman" w:hAnsi="Times New Roman" w:cs="Times New Roman"/>
          <w:b/>
          <w:bCs/>
          <w:sz w:val="28"/>
          <w:szCs w:val="28"/>
        </w:rPr>
      </w:pPr>
      <w:r w:rsidRPr="00A33BF2">
        <w:rPr>
          <w:rFonts w:ascii="Times New Roman" w:hAnsi="Times New Roman" w:cs="Times New Roman"/>
          <w:b/>
          <w:bCs/>
          <w:sz w:val="28"/>
          <w:szCs w:val="28"/>
        </w:rPr>
        <w:t xml:space="preserve">Пункт </w:t>
      </w:r>
      <w:r>
        <w:rPr>
          <w:rFonts w:ascii="Times New Roman" w:hAnsi="Times New Roman" w:cs="Times New Roman"/>
          <w:b/>
          <w:bCs/>
          <w:sz w:val="28"/>
          <w:szCs w:val="28"/>
        </w:rPr>
        <w:t>«г»:</w:t>
      </w:r>
    </w:p>
    <w:p w14:paraId="3D5BD724" w14:textId="77777777" w:rsidR="00ED3472" w:rsidRDefault="00ED3472" w:rsidP="0046034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56CCA">
        <w:rPr>
          <w:rFonts w:ascii="Times New Roman" w:hAnsi="Times New Roman" w:cs="Times New Roman"/>
          <w:b/>
          <w:bCs/>
          <w:sz w:val="28"/>
          <w:szCs w:val="28"/>
        </w:rPr>
        <w:t>Площадь (суммарная площадь) садовых домов, объектов дачного</w:t>
      </w:r>
      <w:r w:rsidRPr="00ED3472">
        <w:rPr>
          <w:rFonts w:ascii="Times New Roman" w:hAnsi="Times New Roman" w:cs="Times New Roman"/>
          <w:sz w:val="28"/>
          <w:szCs w:val="28"/>
        </w:rPr>
        <w:t xml:space="preserve"> (садового) строительства, </w:t>
      </w:r>
      <w:r w:rsidR="00156CCA">
        <w:rPr>
          <w:rFonts w:ascii="Times New Roman" w:hAnsi="Times New Roman" w:cs="Times New Roman"/>
          <w:sz w:val="28"/>
          <w:szCs w:val="28"/>
        </w:rPr>
        <w:t xml:space="preserve">находящихся в собственности работника, </w:t>
      </w:r>
      <w:r w:rsidRPr="00ED3472">
        <w:rPr>
          <w:rFonts w:ascii="Times New Roman" w:hAnsi="Times New Roman" w:cs="Times New Roman"/>
          <w:sz w:val="28"/>
          <w:szCs w:val="28"/>
        </w:rPr>
        <w:t>подлежащих гос</w:t>
      </w:r>
      <w:r w:rsidR="00C678FE">
        <w:rPr>
          <w:rFonts w:ascii="Times New Roman" w:hAnsi="Times New Roman" w:cs="Times New Roman"/>
          <w:sz w:val="28"/>
          <w:szCs w:val="28"/>
        </w:rPr>
        <w:t>.</w:t>
      </w:r>
      <w:r w:rsidRPr="00ED3472">
        <w:rPr>
          <w:rFonts w:ascii="Times New Roman" w:hAnsi="Times New Roman" w:cs="Times New Roman"/>
          <w:sz w:val="28"/>
          <w:szCs w:val="28"/>
        </w:rPr>
        <w:t xml:space="preserve"> регистрации в соответствии с законодательством Р</w:t>
      </w:r>
      <w:r>
        <w:rPr>
          <w:rFonts w:ascii="Times New Roman" w:hAnsi="Times New Roman" w:cs="Times New Roman"/>
          <w:sz w:val="28"/>
          <w:szCs w:val="28"/>
        </w:rPr>
        <w:t>Ф</w:t>
      </w:r>
      <w:r w:rsidRPr="00ED3472">
        <w:rPr>
          <w:rFonts w:ascii="Times New Roman" w:hAnsi="Times New Roman" w:cs="Times New Roman"/>
          <w:sz w:val="28"/>
          <w:szCs w:val="28"/>
        </w:rPr>
        <w:t xml:space="preserve">, не являющихся хозяйственными постройками, </w:t>
      </w:r>
      <w:r w:rsidRPr="00156CCA">
        <w:rPr>
          <w:rFonts w:ascii="Times New Roman" w:hAnsi="Times New Roman" w:cs="Times New Roman"/>
          <w:b/>
          <w:bCs/>
          <w:sz w:val="28"/>
          <w:szCs w:val="28"/>
        </w:rPr>
        <w:t>не превышает 40 кв</w:t>
      </w:r>
      <w:r w:rsidR="00156CCA" w:rsidRPr="00156CCA">
        <w:rPr>
          <w:rFonts w:ascii="Times New Roman" w:hAnsi="Times New Roman" w:cs="Times New Roman"/>
          <w:b/>
          <w:bCs/>
          <w:sz w:val="28"/>
          <w:szCs w:val="28"/>
        </w:rPr>
        <w:t xml:space="preserve">. </w:t>
      </w:r>
      <w:r w:rsidRPr="00156CCA">
        <w:rPr>
          <w:rFonts w:ascii="Times New Roman" w:hAnsi="Times New Roman" w:cs="Times New Roman"/>
          <w:b/>
          <w:bCs/>
          <w:sz w:val="28"/>
          <w:szCs w:val="28"/>
        </w:rPr>
        <w:t xml:space="preserve">м в расчете на </w:t>
      </w:r>
      <w:r w:rsidR="00156CCA" w:rsidRPr="00156CCA">
        <w:rPr>
          <w:rFonts w:ascii="Times New Roman" w:hAnsi="Times New Roman" w:cs="Times New Roman"/>
          <w:b/>
          <w:bCs/>
          <w:sz w:val="28"/>
          <w:szCs w:val="28"/>
        </w:rPr>
        <w:t>1</w:t>
      </w:r>
      <w:r w:rsidRPr="00156CCA">
        <w:rPr>
          <w:rFonts w:ascii="Times New Roman" w:hAnsi="Times New Roman" w:cs="Times New Roman"/>
          <w:b/>
          <w:bCs/>
          <w:sz w:val="28"/>
          <w:szCs w:val="28"/>
        </w:rPr>
        <w:t xml:space="preserve"> члена семьи</w:t>
      </w:r>
      <w:r>
        <w:rPr>
          <w:rFonts w:ascii="Times New Roman" w:hAnsi="Times New Roman" w:cs="Times New Roman"/>
          <w:sz w:val="28"/>
          <w:szCs w:val="28"/>
        </w:rPr>
        <w:t>.</w:t>
      </w:r>
    </w:p>
    <w:p w14:paraId="0759641C" w14:textId="77777777" w:rsidR="00ED3472" w:rsidRPr="00ED3472" w:rsidRDefault="00ED3472" w:rsidP="00460348">
      <w:pPr>
        <w:pStyle w:val="a3"/>
        <w:autoSpaceDE w:val="0"/>
        <w:autoSpaceDN w:val="0"/>
        <w:adjustRightInd w:val="0"/>
        <w:spacing w:after="0" w:line="240" w:lineRule="auto"/>
        <w:ind w:left="0" w:firstLine="709"/>
        <w:jc w:val="both"/>
        <w:rPr>
          <w:rFonts w:ascii="Times New Roman" w:hAnsi="Times New Roman" w:cs="Times New Roman"/>
          <w:b/>
          <w:bCs/>
          <w:sz w:val="28"/>
          <w:szCs w:val="28"/>
        </w:rPr>
      </w:pPr>
      <w:r w:rsidRPr="00ED3472">
        <w:rPr>
          <w:rFonts w:ascii="Times New Roman" w:hAnsi="Times New Roman" w:cs="Times New Roman"/>
          <w:b/>
          <w:bCs/>
          <w:sz w:val="28"/>
          <w:szCs w:val="28"/>
        </w:rPr>
        <w:t>Пункт «е»:</w:t>
      </w:r>
    </w:p>
    <w:p w14:paraId="0B624C75" w14:textId="77777777" w:rsidR="00156CCA" w:rsidRDefault="00156CCA" w:rsidP="0046034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56CCA">
        <w:rPr>
          <w:rFonts w:ascii="Times New Roman" w:hAnsi="Times New Roman" w:cs="Times New Roman"/>
          <w:b/>
          <w:bCs/>
          <w:sz w:val="28"/>
          <w:szCs w:val="28"/>
        </w:rPr>
        <w:t>В собственности работника отсутствуют</w:t>
      </w:r>
      <w:r>
        <w:rPr>
          <w:rFonts w:ascii="Times New Roman" w:hAnsi="Times New Roman" w:cs="Times New Roman"/>
          <w:sz w:val="28"/>
          <w:szCs w:val="28"/>
        </w:rPr>
        <w:t xml:space="preserve">: </w:t>
      </w:r>
      <w:r w:rsidR="00F14FB1" w:rsidRPr="00156CCA">
        <w:rPr>
          <w:rFonts w:ascii="Times New Roman" w:hAnsi="Times New Roman" w:cs="Times New Roman"/>
          <w:sz w:val="28"/>
          <w:szCs w:val="28"/>
        </w:rPr>
        <w:t>автомобил</w:t>
      </w:r>
      <w:r>
        <w:rPr>
          <w:rFonts w:ascii="Times New Roman" w:hAnsi="Times New Roman" w:cs="Times New Roman"/>
          <w:sz w:val="28"/>
          <w:szCs w:val="28"/>
        </w:rPr>
        <w:t>ь</w:t>
      </w:r>
      <w:r w:rsidR="00F14FB1" w:rsidRPr="00156CCA">
        <w:rPr>
          <w:rFonts w:ascii="Times New Roman" w:hAnsi="Times New Roman" w:cs="Times New Roman"/>
          <w:sz w:val="28"/>
          <w:szCs w:val="28"/>
        </w:rPr>
        <w:t>, автобус, самоходн</w:t>
      </w:r>
      <w:r>
        <w:rPr>
          <w:rFonts w:ascii="Times New Roman" w:hAnsi="Times New Roman" w:cs="Times New Roman"/>
          <w:sz w:val="28"/>
          <w:szCs w:val="28"/>
        </w:rPr>
        <w:t>ая</w:t>
      </w:r>
      <w:r w:rsidR="00F14FB1" w:rsidRPr="00156CCA">
        <w:rPr>
          <w:rFonts w:ascii="Times New Roman" w:hAnsi="Times New Roman" w:cs="Times New Roman"/>
          <w:sz w:val="28"/>
          <w:szCs w:val="28"/>
        </w:rPr>
        <w:t xml:space="preserve"> машин</w:t>
      </w:r>
      <w:r>
        <w:rPr>
          <w:rFonts w:ascii="Times New Roman" w:hAnsi="Times New Roman" w:cs="Times New Roman"/>
          <w:sz w:val="28"/>
          <w:szCs w:val="28"/>
        </w:rPr>
        <w:t>а</w:t>
      </w:r>
      <w:r w:rsidR="00F14FB1" w:rsidRPr="00156CCA">
        <w:rPr>
          <w:rFonts w:ascii="Times New Roman" w:hAnsi="Times New Roman" w:cs="Times New Roman"/>
          <w:sz w:val="28"/>
          <w:szCs w:val="28"/>
        </w:rPr>
        <w:t>, механизм на пневматическом и гусеничном ходу, самолет, вертолет, теплоход, яхт</w:t>
      </w:r>
      <w:r>
        <w:rPr>
          <w:rFonts w:ascii="Times New Roman" w:hAnsi="Times New Roman" w:cs="Times New Roman"/>
          <w:sz w:val="28"/>
          <w:szCs w:val="28"/>
        </w:rPr>
        <w:t>а</w:t>
      </w:r>
      <w:r w:rsidR="00F14FB1" w:rsidRPr="00156CCA">
        <w:rPr>
          <w:rFonts w:ascii="Times New Roman" w:hAnsi="Times New Roman" w:cs="Times New Roman"/>
          <w:sz w:val="28"/>
          <w:szCs w:val="28"/>
        </w:rPr>
        <w:t>, парусно</w:t>
      </w:r>
      <w:r>
        <w:rPr>
          <w:rFonts w:ascii="Times New Roman" w:hAnsi="Times New Roman" w:cs="Times New Roman"/>
          <w:sz w:val="28"/>
          <w:szCs w:val="28"/>
        </w:rPr>
        <w:t>е</w:t>
      </w:r>
      <w:r w:rsidR="00F14FB1" w:rsidRPr="00156CCA">
        <w:rPr>
          <w:rFonts w:ascii="Times New Roman" w:hAnsi="Times New Roman" w:cs="Times New Roman"/>
          <w:sz w:val="28"/>
          <w:szCs w:val="28"/>
        </w:rPr>
        <w:t xml:space="preserve"> судн</w:t>
      </w:r>
      <w:r>
        <w:rPr>
          <w:rFonts w:ascii="Times New Roman" w:hAnsi="Times New Roman" w:cs="Times New Roman"/>
          <w:sz w:val="28"/>
          <w:szCs w:val="28"/>
        </w:rPr>
        <w:t>о</w:t>
      </w:r>
      <w:r w:rsidR="00F14FB1" w:rsidRPr="00156CCA">
        <w:rPr>
          <w:rFonts w:ascii="Times New Roman" w:hAnsi="Times New Roman" w:cs="Times New Roman"/>
          <w:sz w:val="28"/>
          <w:szCs w:val="28"/>
        </w:rPr>
        <w:t>, катер, снегоход, мотосан</w:t>
      </w:r>
      <w:r>
        <w:rPr>
          <w:rFonts w:ascii="Times New Roman" w:hAnsi="Times New Roman" w:cs="Times New Roman"/>
          <w:sz w:val="28"/>
          <w:szCs w:val="28"/>
        </w:rPr>
        <w:t>и</w:t>
      </w:r>
      <w:r w:rsidR="00F14FB1" w:rsidRPr="00156CCA">
        <w:rPr>
          <w:rFonts w:ascii="Times New Roman" w:hAnsi="Times New Roman" w:cs="Times New Roman"/>
          <w:sz w:val="28"/>
          <w:szCs w:val="28"/>
        </w:rPr>
        <w:t>, гидроцикл, несамоходно</w:t>
      </w:r>
      <w:r>
        <w:rPr>
          <w:rFonts w:ascii="Times New Roman" w:hAnsi="Times New Roman" w:cs="Times New Roman"/>
          <w:sz w:val="28"/>
          <w:szCs w:val="28"/>
        </w:rPr>
        <w:t>е</w:t>
      </w:r>
      <w:r w:rsidR="00F14FB1" w:rsidRPr="00156CCA">
        <w:rPr>
          <w:rFonts w:ascii="Times New Roman" w:hAnsi="Times New Roman" w:cs="Times New Roman"/>
          <w:sz w:val="28"/>
          <w:szCs w:val="28"/>
        </w:rPr>
        <w:t xml:space="preserve"> буксируемо</w:t>
      </w:r>
      <w:r>
        <w:rPr>
          <w:rFonts w:ascii="Times New Roman" w:hAnsi="Times New Roman" w:cs="Times New Roman"/>
          <w:sz w:val="28"/>
          <w:szCs w:val="28"/>
        </w:rPr>
        <w:t>е</w:t>
      </w:r>
      <w:r w:rsidR="00F14FB1" w:rsidRPr="00156CCA">
        <w:rPr>
          <w:rFonts w:ascii="Times New Roman" w:hAnsi="Times New Roman" w:cs="Times New Roman"/>
          <w:sz w:val="28"/>
          <w:szCs w:val="28"/>
        </w:rPr>
        <w:t xml:space="preserve"> судн</w:t>
      </w:r>
      <w:r>
        <w:rPr>
          <w:rFonts w:ascii="Times New Roman" w:hAnsi="Times New Roman" w:cs="Times New Roman"/>
          <w:sz w:val="28"/>
          <w:szCs w:val="28"/>
        </w:rPr>
        <w:t>о</w:t>
      </w:r>
      <w:r w:rsidR="00F14FB1" w:rsidRPr="00156CCA">
        <w:rPr>
          <w:rFonts w:ascii="Times New Roman" w:hAnsi="Times New Roman" w:cs="Times New Roman"/>
          <w:sz w:val="28"/>
          <w:szCs w:val="28"/>
        </w:rPr>
        <w:t>, друго</w:t>
      </w:r>
      <w:r>
        <w:rPr>
          <w:rFonts w:ascii="Times New Roman" w:hAnsi="Times New Roman" w:cs="Times New Roman"/>
          <w:sz w:val="28"/>
          <w:szCs w:val="28"/>
        </w:rPr>
        <w:t>е</w:t>
      </w:r>
      <w:r w:rsidR="00F14FB1" w:rsidRPr="00156CCA">
        <w:rPr>
          <w:rFonts w:ascii="Times New Roman" w:hAnsi="Times New Roman" w:cs="Times New Roman"/>
          <w:sz w:val="28"/>
          <w:szCs w:val="28"/>
        </w:rPr>
        <w:t xml:space="preserve"> водн</w:t>
      </w:r>
      <w:r>
        <w:rPr>
          <w:rFonts w:ascii="Times New Roman" w:hAnsi="Times New Roman" w:cs="Times New Roman"/>
          <w:sz w:val="28"/>
          <w:szCs w:val="28"/>
        </w:rPr>
        <w:t>ое</w:t>
      </w:r>
      <w:r w:rsidR="00F14FB1" w:rsidRPr="00156CCA">
        <w:rPr>
          <w:rFonts w:ascii="Times New Roman" w:hAnsi="Times New Roman" w:cs="Times New Roman"/>
          <w:sz w:val="28"/>
          <w:szCs w:val="28"/>
        </w:rPr>
        <w:t xml:space="preserve"> и воздушн</w:t>
      </w:r>
      <w:r>
        <w:rPr>
          <w:rFonts w:ascii="Times New Roman" w:hAnsi="Times New Roman" w:cs="Times New Roman"/>
          <w:sz w:val="28"/>
          <w:szCs w:val="28"/>
        </w:rPr>
        <w:t>ое</w:t>
      </w:r>
      <w:r w:rsidR="00F14FB1" w:rsidRPr="00156CCA">
        <w:rPr>
          <w:rFonts w:ascii="Times New Roman" w:hAnsi="Times New Roman" w:cs="Times New Roman"/>
          <w:sz w:val="28"/>
          <w:szCs w:val="28"/>
        </w:rPr>
        <w:t xml:space="preserve"> транспортно</w:t>
      </w:r>
      <w:r>
        <w:rPr>
          <w:rFonts w:ascii="Times New Roman" w:hAnsi="Times New Roman" w:cs="Times New Roman"/>
          <w:sz w:val="28"/>
          <w:szCs w:val="28"/>
        </w:rPr>
        <w:t>е</w:t>
      </w:r>
      <w:r w:rsidR="00F14FB1" w:rsidRPr="00156CCA">
        <w:rPr>
          <w:rFonts w:ascii="Times New Roman" w:hAnsi="Times New Roman" w:cs="Times New Roman"/>
          <w:sz w:val="28"/>
          <w:szCs w:val="28"/>
        </w:rPr>
        <w:t xml:space="preserve"> средств</w:t>
      </w:r>
      <w:r>
        <w:rPr>
          <w:rFonts w:ascii="Times New Roman" w:hAnsi="Times New Roman" w:cs="Times New Roman"/>
          <w:sz w:val="28"/>
          <w:szCs w:val="28"/>
        </w:rPr>
        <w:t>о</w:t>
      </w:r>
      <w:r w:rsidR="00F14FB1" w:rsidRPr="00156CCA">
        <w:rPr>
          <w:rFonts w:ascii="Times New Roman" w:hAnsi="Times New Roman" w:cs="Times New Roman"/>
          <w:sz w:val="28"/>
          <w:szCs w:val="28"/>
        </w:rPr>
        <w:t>, зарегистрированно</w:t>
      </w:r>
      <w:r>
        <w:rPr>
          <w:rFonts w:ascii="Times New Roman" w:hAnsi="Times New Roman" w:cs="Times New Roman"/>
          <w:sz w:val="28"/>
          <w:szCs w:val="28"/>
        </w:rPr>
        <w:t>е</w:t>
      </w:r>
      <w:r w:rsidR="00F14FB1" w:rsidRPr="00156CCA">
        <w:rPr>
          <w:rFonts w:ascii="Times New Roman" w:hAnsi="Times New Roman" w:cs="Times New Roman"/>
          <w:sz w:val="28"/>
          <w:szCs w:val="28"/>
        </w:rPr>
        <w:t xml:space="preserve"> в соответствии с законодательством Р</w:t>
      </w:r>
      <w:r>
        <w:rPr>
          <w:rFonts w:ascii="Times New Roman" w:hAnsi="Times New Roman" w:cs="Times New Roman"/>
          <w:sz w:val="28"/>
          <w:szCs w:val="28"/>
        </w:rPr>
        <w:t>Ф.</w:t>
      </w:r>
    </w:p>
    <w:p w14:paraId="551BE684" w14:textId="77777777" w:rsidR="00ED3472" w:rsidRPr="00156CCA" w:rsidRDefault="00156CCA" w:rsidP="00460348">
      <w:pPr>
        <w:pStyle w:val="a3"/>
        <w:autoSpaceDE w:val="0"/>
        <w:autoSpaceDN w:val="0"/>
        <w:adjustRightInd w:val="0"/>
        <w:spacing w:after="0" w:line="240" w:lineRule="auto"/>
        <w:ind w:left="0" w:firstLine="709"/>
        <w:jc w:val="both"/>
        <w:rPr>
          <w:rFonts w:ascii="Times New Roman" w:hAnsi="Times New Roman" w:cs="Times New Roman"/>
          <w:sz w:val="28"/>
          <w:szCs w:val="28"/>
          <w:u w:val="single"/>
        </w:rPr>
      </w:pPr>
      <w:r w:rsidRPr="00156CCA">
        <w:rPr>
          <w:rFonts w:ascii="Times New Roman" w:hAnsi="Times New Roman" w:cs="Times New Roman"/>
          <w:color w:val="FF0000"/>
          <w:sz w:val="28"/>
          <w:szCs w:val="28"/>
          <w:u w:val="single"/>
        </w:rPr>
        <w:t>З</w:t>
      </w:r>
      <w:r w:rsidR="00F14FB1" w:rsidRPr="00156CCA">
        <w:rPr>
          <w:rFonts w:ascii="Times New Roman" w:hAnsi="Times New Roman" w:cs="Times New Roman"/>
          <w:color w:val="FF0000"/>
          <w:sz w:val="28"/>
          <w:szCs w:val="28"/>
          <w:u w:val="single"/>
        </w:rPr>
        <w:t>а исключением</w:t>
      </w:r>
      <w:r w:rsidR="00F14FB1" w:rsidRPr="008A0971">
        <w:rPr>
          <w:rFonts w:ascii="Times New Roman" w:hAnsi="Times New Roman" w:cs="Times New Roman"/>
          <w:color w:val="FF0000"/>
          <w:sz w:val="28"/>
          <w:szCs w:val="28"/>
        </w:rPr>
        <w:t xml:space="preserve"> </w:t>
      </w:r>
      <w:r w:rsidR="00F14FB1" w:rsidRPr="008A0971">
        <w:rPr>
          <w:rFonts w:ascii="Times New Roman" w:hAnsi="Times New Roman" w:cs="Times New Roman"/>
          <w:sz w:val="28"/>
          <w:szCs w:val="28"/>
        </w:rPr>
        <w:t>легкового автомобиля, а также автомобиля, имеющего более пяти мест для сидения и полученного (приобретенного) многодетной семьей с четырьмя и более детьми</w:t>
      </w:r>
      <w:r w:rsidRPr="008A0971">
        <w:rPr>
          <w:rFonts w:ascii="Times New Roman" w:hAnsi="Times New Roman" w:cs="Times New Roman"/>
          <w:sz w:val="28"/>
          <w:szCs w:val="28"/>
        </w:rPr>
        <w:t>.</w:t>
      </w:r>
    </w:p>
    <w:p w14:paraId="2A6730C5" w14:textId="77777777" w:rsidR="00CC0480" w:rsidRPr="00CF0565" w:rsidRDefault="00CF0565" w:rsidP="00460348">
      <w:pPr>
        <w:pStyle w:val="a3"/>
        <w:autoSpaceDE w:val="0"/>
        <w:autoSpaceDN w:val="0"/>
        <w:adjustRightInd w:val="0"/>
        <w:spacing w:after="0" w:line="240" w:lineRule="auto"/>
        <w:ind w:left="0" w:firstLine="709"/>
        <w:jc w:val="both"/>
        <w:rPr>
          <w:rFonts w:ascii="Times New Roman" w:hAnsi="Times New Roman" w:cs="Times New Roman"/>
          <w:b/>
          <w:bCs/>
          <w:sz w:val="28"/>
          <w:szCs w:val="28"/>
        </w:rPr>
      </w:pPr>
      <w:r w:rsidRPr="00CF0565">
        <w:rPr>
          <w:rFonts w:ascii="Times New Roman" w:hAnsi="Times New Roman" w:cs="Times New Roman"/>
          <w:b/>
          <w:bCs/>
          <w:sz w:val="28"/>
          <w:szCs w:val="28"/>
        </w:rPr>
        <w:t>Пункт «ж»:</w:t>
      </w:r>
    </w:p>
    <w:p w14:paraId="53C6AEBC" w14:textId="77777777" w:rsidR="00D6336B" w:rsidRDefault="00D6336B" w:rsidP="00460348">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Работник не имеет в</w:t>
      </w:r>
      <w:r w:rsidRPr="00156CCA">
        <w:rPr>
          <w:rFonts w:ascii="Times New Roman" w:hAnsi="Times New Roman" w:cs="Times New Roman"/>
          <w:b/>
          <w:bCs/>
          <w:sz w:val="28"/>
          <w:szCs w:val="28"/>
        </w:rPr>
        <w:t xml:space="preserve"> собственности</w:t>
      </w:r>
      <w:r w:rsidRPr="00D6336B">
        <w:rPr>
          <w:rFonts w:ascii="Times New Roman" w:hAnsi="Times New Roman" w:cs="Times New Roman"/>
          <w:sz w:val="28"/>
          <w:szCs w:val="28"/>
        </w:rPr>
        <w:t xml:space="preserve"> </w:t>
      </w:r>
      <w:r w:rsidR="006558A2">
        <w:rPr>
          <w:rFonts w:ascii="Times New Roman" w:hAnsi="Times New Roman" w:cs="Times New Roman"/>
          <w:sz w:val="28"/>
          <w:szCs w:val="28"/>
        </w:rPr>
        <w:t>двух</w:t>
      </w:r>
      <w:r w:rsidR="00E61033">
        <w:rPr>
          <w:rFonts w:ascii="Times New Roman" w:hAnsi="Times New Roman" w:cs="Times New Roman"/>
          <w:sz w:val="28"/>
          <w:szCs w:val="28"/>
        </w:rPr>
        <w:t xml:space="preserve"> и более</w:t>
      </w:r>
      <w:r w:rsidRPr="00D6336B">
        <w:rPr>
          <w:rFonts w:ascii="Times New Roman" w:hAnsi="Times New Roman" w:cs="Times New Roman"/>
          <w:sz w:val="28"/>
          <w:szCs w:val="28"/>
        </w:rPr>
        <w:t xml:space="preserve"> легковых автомобил</w:t>
      </w:r>
      <w:r w:rsidR="006558A2">
        <w:rPr>
          <w:rFonts w:ascii="Times New Roman" w:hAnsi="Times New Roman" w:cs="Times New Roman"/>
          <w:sz w:val="28"/>
          <w:szCs w:val="28"/>
        </w:rPr>
        <w:t>ей</w:t>
      </w:r>
      <w:r w:rsidRPr="00D6336B">
        <w:rPr>
          <w:rFonts w:ascii="Times New Roman" w:hAnsi="Times New Roman" w:cs="Times New Roman"/>
          <w:sz w:val="28"/>
          <w:szCs w:val="28"/>
        </w:rPr>
        <w:t xml:space="preserve">, год </w:t>
      </w:r>
      <w:proofErr w:type="gramStart"/>
      <w:r w:rsidRPr="00D6336B">
        <w:rPr>
          <w:rFonts w:ascii="Times New Roman" w:hAnsi="Times New Roman" w:cs="Times New Roman"/>
          <w:sz w:val="28"/>
          <w:szCs w:val="28"/>
        </w:rPr>
        <w:t>выпуска</w:t>
      </w:r>
      <w:proofErr w:type="gramEnd"/>
      <w:r w:rsidRPr="00D6336B">
        <w:rPr>
          <w:rFonts w:ascii="Times New Roman" w:hAnsi="Times New Roman" w:cs="Times New Roman"/>
          <w:sz w:val="28"/>
          <w:szCs w:val="28"/>
        </w:rPr>
        <w:t xml:space="preserve"> одного из которых не превышает трех лет на день обращения</w:t>
      </w:r>
      <w:r>
        <w:rPr>
          <w:rFonts w:ascii="Times New Roman" w:hAnsi="Times New Roman" w:cs="Times New Roman"/>
          <w:sz w:val="28"/>
          <w:szCs w:val="28"/>
        </w:rPr>
        <w:t>.</w:t>
      </w:r>
    </w:p>
    <w:p w14:paraId="082A52D8" w14:textId="77777777" w:rsidR="00CF0565" w:rsidRPr="00F650F5" w:rsidRDefault="00D6336B" w:rsidP="00460348">
      <w:pPr>
        <w:pStyle w:val="a3"/>
        <w:autoSpaceDE w:val="0"/>
        <w:autoSpaceDN w:val="0"/>
        <w:adjustRightInd w:val="0"/>
        <w:spacing w:after="0" w:line="240" w:lineRule="auto"/>
        <w:ind w:left="0" w:firstLine="709"/>
        <w:jc w:val="both"/>
        <w:rPr>
          <w:rFonts w:ascii="Times New Roman" w:hAnsi="Times New Roman" w:cs="Times New Roman"/>
          <w:sz w:val="28"/>
          <w:szCs w:val="28"/>
          <w:u w:val="single"/>
        </w:rPr>
      </w:pPr>
      <w:r w:rsidRPr="00D6336B">
        <w:rPr>
          <w:rFonts w:ascii="Times New Roman" w:hAnsi="Times New Roman" w:cs="Times New Roman"/>
          <w:color w:val="FF0000"/>
          <w:sz w:val="28"/>
          <w:szCs w:val="28"/>
          <w:u w:val="single"/>
        </w:rPr>
        <w:t>За исключением</w:t>
      </w:r>
      <w:r w:rsidRPr="006558A2">
        <w:rPr>
          <w:rFonts w:ascii="Times New Roman" w:hAnsi="Times New Roman" w:cs="Times New Roman"/>
          <w:sz w:val="28"/>
          <w:szCs w:val="28"/>
        </w:rPr>
        <w:t xml:space="preserve"> легкового автомобиля, специально оборудованного для использования инвалидом, легкового автомобиля, имеющего более пяти </w:t>
      </w:r>
      <w:r w:rsidRPr="00F650F5">
        <w:rPr>
          <w:rFonts w:ascii="Times New Roman" w:hAnsi="Times New Roman" w:cs="Times New Roman"/>
          <w:sz w:val="28"/>
          <w:szCs w:val="28"/>
        </w:rPr>
        <w:t xml:space="preserve">мест для сидения и полученного (приобретенного) многодетной семьей с </w:t>
      </w:r>
      <w:r w:rsidR="00471B0D" w:rsidRPr="00F650F5">
        <w:rPr>
          <w:rFonts w:ascii="Times New Roman" w:hAnsi="Times New Roman" w:cs="Times New Roman"/>
          <w:sz w:val="28"/>
          <w:szCs w:val="28"/>
        </w:rPr>
        <w:t>4</w:t>
      </w:r>
      <w:r w:rsidRPr="00F650F5">
        <w:rPr>
          <w:rFonts w:ascii="Times New Roman" w:hAnsi="Times New Roman" w:cs="Times New Roman"/>
          <w:sz w:val="28"/>
          <w:szCs w:val="28"/>
        </w:rPr>
        <w:t xml:space="preserve"> и более детьми.</w:t>
      </w:r>
    </w:p>
    <w:p w14:paraId="5AB8D533" w14:textId="77777777" w:rsidR="006558A2" w:rsidRPr="00471B0D" w:rsidRDefault="006558A2" w:rsidP="00460348">
      <w:pPr>
        <w:pStyle w:val="a3"/>
        <w:autoSpaceDE w:val="0"/>
        <w:autoSpaceDN w:val="0"/>
        <w:adjustRightInd w:val="0"/>
        <w:spacing w:after="0" w:line="240" w:lineRule="auto"/>
        <w:ind w:left="0" w:firstLine="709"/>
        <w:jc w:val="both"/>
        <w:rPr>
          <w:rFonts w:ascii="Times New Roman" w:hAnsi="Times New Roman" w:cs="Times New Roman"/>
          <w:sz w:val="28"/>
          <w:szCs w:val="28"/>
          <w:u w:val="single"/>
        </w:rPr>
      </w:pPr>
    </w:p>
    <w:p w14:paraId="7FD7F039" w14:textId="77777777" w:rsidR="00F6238B" w:rsidRPr="00D426AF" w:rsidRDefault="00607558" w:rsidP="00D426AF">
      <w:pPr>
        <w:pStyle w:val="a3"/>
        <w:numPr>
          <w:ilvl w:val="0"/>
          <w:numId w:val="14"/>
        </w:numPr>
        <w:shd w:val="clear" w:color="auto" w:fill="DEEAF6" w:themeFill="accent5" w:themeFillTint="33"/>
        <w:tabs>
          <w:tab w:val="left" w:pos="426"/>
        </w:tabs>
        <w:autoSpaceDE w:val="0"/>
        <w:autoSpaceDN w:val="0"/>
        <w:adjustRightInd w:val="0"/>
        <w:spacing w:after="0" w:line="240" w:lineRule="auto"/>
        <w:ind w:left="0" w:firstLine="0"/>
        <w:jc w:val="center"/>
        <w:rPr>
          <w:rFonts w:ascii="Times New Roman" w:hAnsi="Times New Roman" w:cs="Times New Roman"/>
          <w:b/>
          <w:bCs/>
          <w:sz w:val="28"/>
          <w:szCs w:val="28"/>
        </w:rPr>
      </w:pPr>
      <w:proofErr w:type="gramStart"/>
      <w:r w:rsidRPr="00D426AF">
        <w:rPr>
          <w:rFonts w:ascii="Times New Roman" w:hAnsi="Times New Roman" w:cs="Times New Roman"/>
          <w:b/>
          <w:bCs/>
          <w:sz w:val="28"/>
          <w:szCs w:val="28"/>
        </w:rPr>
        <w:t>ДОКУМЕНТЫ</w:t>
      </w:r>
      <w:proofErr w:type="gramEnd"/>
      <w:r w:rsidRPr="00D426AF">
        <w:rPr>
          <w:rFonts w:ascii="Times New Roman" w:hAnsi="Times New Roman" w:cs="Times New Roman"/>
          <w:b/>
          <w:bCs/>
          <w:sz w:val="28"/>
          <w:szCs w:val="28"/>
        </w:rPr>
        <w:t xml:space="preserve"> И СВЕДЕНИЯ</w:t>
      </w:r>
      <w:r w:rsidR="00F6238B" w:rsidRPr="00D426AF">
        <w:rPr>
          <w:rFonts w:ascii="Times New Roman" w:hAnsi="Times New Roman" w:cs="Times New Roman"/>
          <w:b/>
          <w:bCs/>
          <w:sz w:val="28"/>
          <w:szCs w:val="28"/>
        </w:rPr>
        <w:t>, ПРЕДОСТАВЛЯЕМЫ</w:t>
      </w:r>
      <w:r w:rsidRPr="00D426AF">
        <w:rPr>
          <w:rFonts w:ascii="Times New Roman" w:hAnsi="Times New Roman" w:cs="Times New Roman"/>
          <w:b/>
          <w:bCs/>
          <w:sz w:val="28"/>
          <w:szCs w:val="28"/>
        </w:rPr>
        <w:t>Е</w:t>
      </w:r>
      <w:r w:rsidR="00F6238B" w:rsidRPr="00D426AF">
        <w:rPr>
          <w:rFonts w:ascii="Times New Roman" w:hAnsi="Times New Roman" w:cs="Times New Roman"/>
          <w:b/>
          <w:bCs/>
          <w:sz w:val="28"/>
          <w:szCs w:val="28"/>
        </w:rPr>
        <w:t xml:space="preserve"> РАБОТНИКОМ </w:t>
      </w:r>
    </w:p>
    <w:p w14:paraId="1A27ADB9" w14:textId="77777777" w:rsidR="00523829" w:rsidRPr="00D426AF" w:rsidRDefault="00F6238B" w:rsidP="00D426AF">
      <w:pPr>
        <w:pStyle w:val="a3"/>
        <w:shd w:val="clear" w:color="auto" w:fill="DEEAF6" w:themeFill="accent5" w:themeFillTint="33"/>
        <w:tabs>
          <w:tab w:val="left" w:pos="426"/>
        </w:tabs>
        <w:autoSpaceDE w:val="0"/>
        <w:autoSpaceDN w:val="0"/>
        <w:adjustRightInd w:val="0"/>
        <w:spacing w:after="0" w:line="240" w:lineRule="auto"/>
        <w:ind w:left="0"/>
        <w:jc w:val="center"/>
        <w:rPr>
          <w:rFonts w:ascii="Times New Roman" w:hAnsi="Times New Roman" w:cs="Times New Roman"/>
          <w:b/>
          <w:bCs/>
          <w:sz w:val="28"/>
          <w:szCs w:val="28"/>
        </w:rPr>
      </w:pPr>
      <w:r w:rsidRPr="00D426AF">
        <w:rPr>
          <w:rFonts w:ascii="Times New Roman" w:hAnsi="Times New Roman" w:cs="Times New Roman"/>
          <w:b/>
          <w:bCs/>
          <w:sz w:val="28"/>
          <w:szCs w:val="28"/>
        </w:rPr>
        <w:t>ПРИ ОБРАЩЕНИИ</w:t>
      </w:r>
      <w:r w:rsidR="00523829" w:rsidRPr="00D426AF">
        <w:rPr>
          <w:rFonts w:ascii="Times New Roman" w:hAnsi="Times New Roman" w:cs="Times New Roman"/>
          <w:b/>
          <w:bCs/>
          <w:sz w:val="28"/>
          <w:szCs w:val="28"/>
        </w:rPr>
        <w:t xml:space="preserve"> ЗА </w:t>
      </w:r>
      <w:r w:rsidR="00DC1864">
        <w:rPr>
          <w:rFonts w:ascii="Times New Roman" w:hAnsi="Times New Roman" w:cs="Times New Roman"/>
          <w:b/>
          <w:bCs/>
          <w:sz w:val="28"/>
          <w:szCs w:val="28"/>
        </w:rPr>
        <w:t>СЕРТИФИКАТОМ</w:t>
      </w:r>
    </w:p>
    <w:p w14:paraId="7F406526" w14:textId="77777777" w:rsidR="00523829" w:rsidRPr="00B90A4A" w:rsidRDefault="00523829" w:rsidP="009C75D8">
      <w:pPr>
        <w:pStyle w:val="a3"/>
        <w:autoSpaceDE w:val="0"/>
        <w:autoSpaceDN w:val="0"/>
        <w:adjustRightInd w:val="0"/>
        <w:spacing w:after="0" w:line="240" w:lineRule="auto"/>
        <w:ind w:left="0" w:firstLine="709"/>
        <w:jc w:val="both"/>
        <w:rPr>
          <w:rFonts w:ascii="Times New Roman" w:hAnsi="Times New Roman" w:cs="Times New Roman"/>
          <w:sz w:val="20"/>
          <w:szCs w:val="20"/>
          <w:u w:val="single"/>
        </w:rPr>
      </w:pPr>
    </w:p>
    <w:p w14:paraId="647565ED" w14:textId="77777777" w:rsidR="006558A2" w:rsidRDefault="00632BD5" w:rsidP="006558A2">
      <w:pPr>
        <w:pStyle w:val="a3"/>
        <w:numPr>
          <w:ilvl w:val="0"/>
          <w:numId w:val="18"/>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402BA8">
        <w:rPr>
          <w:rFonts w:ascii="Times New Roman" w:hAnsi="Times New Roman" w:cs="Times New Roman"/>
          <w:b/>
          <w:bCs/>
          <w:sz w:val="28"/>
          <w:szCs w:val="28"/>
        </w:rPr>
        <w:t>Работник</w:t>
      </w:r>
      <w:r w:rsidR="00504277" w:rsidRPr="00402BA8">
        <w:rPr>
          <w:rFonts w:ascii="Times New Roman" w:hAnsi="Times New Roman" w:cs="Times New Roman"/>
          <w:b/>
          <w:bCs/>
          <w:sz w:val="28"/>
          <w:szCs w:val="28"/>
        </w:rPr>
        <w:t>, нуждающийся в санаторно-курортном лечении, обращается</w:t>
      </w:r>
      <w:r w:rsidR="006558A2">
        <w:rPr>
          <w:rFonts w:ascii="Times New Roman" w:hAnsi="Times New Roman" w:cs="Times New Roman"/>
          <w:b/>
          <w:bCs/>
          <w:sz w:val="28"/>
          <w:szCs w:val="28"/>
        </w:rPr>
        <w:t>:</w:t>
      </w:r>
      <w:r w:rsidR="00504277" w:rsidRPr="00402BA8">
        <w:rPr>
          <w:rFonts w:ascii="Times New Roman" w:hAnsi="Times New Roman" w:cs="Times New Roman"/>
          <w:sz w:val="28"/>
          <w:szCs w:val="28"/>
        </w:rPr>
        <w:t xml:space="preserve"> </w:t>
      </w:r>
    </w:p>
    <w:p w14:paraId="06D43082" w14:textId="77777777" w:rsidR="006558A2" w:rsidRDefault="006558A2" w:rsidP="006558A2">
      <w:pPr>
        <w:pStyle w:val="a3"/>
        <w:numPr>
          <w:ilvl w:val="0"/>
          <w:numId w:val="23"/>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6558A2">
        <w:rPr>
          <w:rFonts w:ascii="Times New Roman" w:hAnsi="Times New Roman" w:cs="Times New Roman"/>
          <w:sz w:val="28"/>
          <w:szCs w:val="28"/>
        </w:rPr>
        <w:t>в территориальный орган социальной защиты по месту жительства (работник при личном обращении с заявлением предъявляет документ, удостоверяющий личность)</w:t>
      </w:r>
      <w:r>
        <w:rPr>
          <w:rFonts w:ascii="Times New Roman" w:hAnsi="Times New Roman" w:cs="Times New Roman"/>
          <w:sz w:val="28"/>
          <w:szCs w:val="28"/>
        </w:rPr>
        <w:t>;</w:t>
      </w:r>
    </w:p>
    <w:p w14:paraId="1555A4ED" w14:textId="77777777" w:rsidR="006558A2" w:rsidRDefault="006558A2" w:rsidP="006558A2">
      <w:pPr>
        <w:pStyle w:val="a3"/>
        <w:numPr>
          <w:ilvl w:val="0"/>
          <w:numId w:val="23"/>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6558A2">
        <w:rPr>
          <w:rFonts w:ascii="Times New Roman" w:hAnsi="Times New Roman" w:cs="Times New Roman"/>
          <w:sz w:val="28"/>
          <w:szCs w:val="28"/>
          <w:u w:val="single"/>
        </w:rPr>
        <w:t>либо в случае отсутствия у работника места жительства</w:t>
      </w:r>
      <w:r w:rsidRPr="006558A2">
        <w:rPr>
          <w:rFonts w:ascii="Times New Roman" w:hAnsi="Times New Roman" w:cs="Times New Roman"/>
          <w:sz w:val="28"/>
          <w:szCs w:val="28"/>
        </w:rPr>
        <w:t xml:space="preserve"> в Республике Татарстан по месту работы (муниципальной службы)</w:t>
      </w:r>
      <w:r w:rsidR="00221693">
        <w:rPr>
          <w:rFonts w:ascii="Times New Roman" w:hAnsi="Times New Roman" w:cs="Times New Roman"/>
          <w:sz w:val="28"/>
          <w:szCs w:val="28"/>
        </w:rPr>
        <w:t>;</w:t>
      </w:r>
    </w:p>
    <w:p w14:paraId="11A4C655" w14:textId="77777777" w:rsidR="00504277" w:rsidRPr="006558A2" w:rsidRDefault="00F6238B" w:rsidP="006558A2">
      <w:pPr>
        <w:pStyle w:val="a3"/>
        <w:numPr>
          <w:ilvl w:val="0"/>
          <w:numId w:val="18"/>
        </w:numPr>
        <w:tabs>
          <w:tab w:val="left" w:pos="567"/>
        </w:tabs>
        <w:autoSpaceDE w:val="0"/>
        <w:autoSpaceDN w:val="0"/>
        <w:adjustRightInd w:val="0"/>
        <w:spacing w:after="0" w:line="240" w:lineRule="auto"/>
        <w:ind w:left="0" w:firstLine="284"/>
        <w:jc w:val="both"/>
        <w:rPr>
          <w:rFonts w:ascii="Times New Roman" w:hAnsi="Times New Roman" w:cs="Times New Roman"/>
          <w:b/>
          <w:bCs/>
          <w:sz w:val="28"/>
          <w:szCs w:val="28"/>
        </w:rPr>
      </w:pPr>
      <w:r w:rsidRPr="006558A2">
        <w:rPr>
          <w:rFonts w:ascii="Times New Roman" w:hAnsi="Times New Roman" w:cs="Times New Roman"/>
          <w:b/>
          <w:bCs/>
          <w:sz w:val="28"/>
          <w:szCs w:val="28"/>
        </w:rPr>
        <w:t>и предъявляет</w:t>
      </w:r>
      <w:r w:rsidR="00504277" w:rsidRPr="006558A2">
        <w:rPr>
          <w:rFonts w:ascii="Times New Roman" w:hAnsi="Times New Roman" w:cs="Times New Roman"/>
          <w:b/>
          <w:bCs/>
          <w:sz w:val="28"/>
          <w:szCs w:val="28"/>
        </w:rPr>
        <w:t>:</w:t>
      </w:r>
    </w:p>
    <w:p w14:paraId="79596120" w14:textId="77777777" w:rsidR="006558A2" w:rsidRDefault="006558A2" w:rsidP="006558A2">
      <w:pPr>
        <w:pStyle w:val="a3"/>
        <w:numPr>
          <w:ilvl w:val="0"/>
          <w:numId w:val="24"/>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6558A2">
        <w:rPr>
          <w:rFonts w:ascii="Times New Roman" w:hAnsi="Times New Roman" w:cs="Times New Roman"/>
          <w:sz w:val="28"/>
          <w:szCs w:val="28"/>
        </w:rPr>
        <w:t>заявление</w:t>
      </w:r>
      <w:r>
        <w:rPr>
          <w:rFonts w:ascii="Times New Roman" w:hAnsi="Times New Roman" w:cs="Times New Roman"/>
          <w:sz w:val="28"/>
          <w:szCs w:val="28"/>
        </w:rPr>
        <w:t>;</w:t>
      </w:r>
    </w:p>
    <w:p w14:paraId="74EFF5F1" w14:textId="77777777" w:rsidR="006558A2" w:rsidRPr="006558A2" w:rsidRDefault="006558A2" w:rsidP="006558A2">
      <w:pPr>
        <w:pStyle w:val="a3"/>
        <w:numPr>
          <w:ilvl w:val="0"/>
          <w:numId w:val="24"/>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6558A2">
        <w:rPr>
          <w:rFonts w:ascii="Times New Roman" w:hAnsi="Times New Roman" w:cs="Times New Roman"/>
          <w:sz w:val="28"/>
          <w:szCs w:val="28"/>
        </w:rPr>
        <w:t>справк</w:t>
      </w:r>
      <w:r>
        <w:rPr>
          <w:rFonts w:ascii="Times New Roman" w:hAnsi="Times New Roman" w:cs="Times New Roman"/>
          <w:sz w:val="28"/>
          <w:szCs w:val="28"/>
        </w:rPr>
        <w:t>у</w:t>
      </w:r>
      <w:r w:rsidRPr="006558A2">
        <w:rPr>
          <w:rFonts w:ascii="Times New Roman" w:hAnsi="Times New Roman" w:cs="Times New Roman"/>
          <w:sz w:val="28"/>
          <w:szCs w:val="28"/>
        </w:rPr>
        <w:t xml:space="preserve"> для получения путевки по форме N 070/у;</w:t>
      </w:r>
    </w:p>
    <w:p w14:paraId="34BB1F5B" w14:textId="77777777" w:rsidR="006558A2" w:rsidRPr="008E6DE6" w:rsidRDefault="006558A2" w:rsidP="0091720F">
      <w:pPr>
        <w:pStyle w:val="a3"/>
        <w:numPr>
          <w:ilvl w:val="0"/>
          <w:numId w:val="24"/>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E6DE6">
        <w:rPr>
          <w:rFonts w:ascii="Times New Roman" w:hAnsi="Times New Roman" w:cs="Times New Roman"/>
          <w:sz w:val="28"/>
          <w:szCs w:val="28"/>
        </w:rPr>
        <w:t>справк</w:t>
      </w:r>
      <w:r w:rsidR="008E6DE6" w:rsidRPr="008E6DE6">
        <w:rPr>
          <w:rFonts w:ascii="Times New Roman" w:hAnsi="Times New Roman" w:cs="Times New Roman"/>
          <w:sz w:val="28"/>
          <w:szCs w:val="28"/>
        </w:rPr>
        <w:t>у</w:t>
      </w:r>
      <w:r w:rsidRPr="008E6DE6">
        <w:rPr>
          <w:rFonts w:ascii="Times New Roman" w:hAnsi="Times New Roman" w:cs="Times New Roman"/>
          <w:sz w:val="28"/>
          <w:szCs w:val="28"/>
        </w:rPr>
        <w:t xml:space="preserve"> о наличии трудовых отношений с государственным учреждением либо с муниципальной организацией</w:t>
      </w:r>
      <w:r w:rsidR="008E6DE6" w:rsidRPr="008E6DE6">
        <w:rPr>
          <w:rFonts w:ascii="Times New Roman" w:hAnsi="Times New Roman" w:cs="Times New Roman"/>
          <w:sz w:val="28"/>
          <w:szCs w:val="28"/>
        </w:rPr>
        <w:t>,</w:t>
      </w:r>
      <w:r w:rsidR="008E6DE6">
        <w:rPr>
          <w:rFonts w:ascii="Times New Roman" w:hAnsi="Times New Roman" w:cs="Times New Roman"/>
          <w:sz w:val="28"/>
          <w:szCs w:val="28"/>
        </w:rPr>
        <w:t xml:space="preserve"> </w:t>
      </w:r>
      <w:r w:rsidR="008E6DE6" w:rsidRPr="008E6DE6">
        <w:rPr>
          <w:rFonts w:ascii="Times New Roman" w:hAnsi="Times New Roman" w:cs="Times New Roman"/>
          <w:sz w:val="28"/>
          <w:szCs w:val="28"/>
        </w:rPr>
        <w:t>либо о прохождении муниципальной службы в РТ</w:t>
      </w:r>
      <w:r w:rsidR="008E6DE6">
        <w:rPr>
          <w:rFonts w:ascii="Times New Roman" w:hAnsi="Times New Roman" w:cs="Times New Roman"/>
          <w:sz w:val="28"/>
          <w:szCs w:val="28"/>
        </w:rPr>
        <w:t>;</w:t>
      </w:r>
    </w:p>
    <w:p w14:paraId="09AEA2D4" w14:textId="77777777" w:rsidR="006558A2" w:rsidRPr="006558A2" w:rsidRDefault="006558A2" w:rsidP="006558A2">
      <w:pPr>
        <w:pStyle w:val="a3"/>
        <w:numPr>
          <w:ilvl w:val="0"/>
          <w:numId w:val="24"/>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6558A2">
        <w:rPr>
          <w:rFonts w:ascii="Times New Roman" w:hAnsi="Times New Roman" w:cs="Times New Roman"/>
          <w:sz w:val="28"/>
          <w:szCs w:val="28"/>
        </w:rPr>
        <w:t>документ</w:t>
      </w:r>
      <w:r w:rsidR="008E6DE6">
        <w:rPr>
          <w:rFonts w:ascii="Times New Roman" w:hAnsi="Times New Roman" w:cs="Times New Roman"/>
          <w:sz w:val="28"/>
          <w:szCs w:val="28"/>
        </w:rPr>
        <w:t>ы</w:t>
      </w:r>
      <w:r w:rsidRPr="006558A2">
        <w:rPr>
          <w:rFonts w:ascii="Times New Roman" w:hAnsi="Times New Roman" w:cs="Times New Roman"/>
          <w:sz w:val="28"/>
          <w:szCs w:val="28"/>
        </w:rPr>
        <w:t>, подтверждающих доходы от использования земельных участков, площадь (суммарная площадь) которых превышает 20 соток, (</w:t>
      </w:r>
      <w:r w:rsidRPr="008E6DE6">
        <w:rPr>
          <w:rFonts w:ascii="Times New Roman" w:hAnsi="Times New Roman" w:cs="Times New Roman"/>
          <w:color w:val="FF0000"/>
          <w:sz w:val="28"/>
          <w:szCs w:val="28"/>
          <w:u w:val="single"/>
        </w:rPr>
        <w:t>при наличии</w:t>
      </w:r>
      <w:r w:rsidRPr="006558A2">
        <w:rPr>
          <w:rFonts w:ascii="Times New Roman" w:hAnsi="Times New Roman" w:cs="Times New Roman"/>
          <w:sz w:val="28"/>
          <w:szCs w:val="28"/>
        </w:rPr>
        <w:t>);</w:t>
      </w:r>
    </w:p>
    <w:p w14:paraId="0BA95E69" w14:textId="77777777" w:rsidR="00632BD5" w:rsidRPr="008E6DE6" w:rsidRDefault="006558A2" w:rsidP="008E6DE6">
      <w:pPr>
        <w:pStyle w:val="a3"/>
        <w:numPr>
          <w:ilvl w:val="0"/>
          <w:numId w:val="24"/>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6558A2">
        <w:rPr>
          <w:rFonts w:ascii="Times New Roman" w:hAnsi="Times New Roman" w:cs="Times New Roman"/>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 (</w:t>
      </w:r>
      <w:r w:rsidRPr="008E6DE6">
        <w:rPr>
          <w:rFonts w:ascii="Times New Roman" w:hAnsi="Times New Roman" w:cs="Times New Roman"/>
          <w:color w:val="FF0000"/>
          <w:sz w:val="28"/>
          <w:szCs w:val="28"/>
        </w:rPr>
        <w:t>при наличии</w:t>
      </w:r>
      <w:r w:rsidRPr="006558A2">
        <w:rPr>
          <w:rFonts w:ascii="Times New Roman" w:hAnsi="Times New Roman" w:cs="Times New Roman"/>
          <w:sz w:val="28"/>
          <w:szCs w:val="28"/>
        </w:rPr>
        <w:t>).</w:t>
      </w:r>
      <w:r w:rsidR="008E6DE6">
        <w:rPr>
          <w:rFonts w:ascii="Times New Roman" w:hAnsi="Times New Roman" w:cs="Times New Roman"/>
          <w:sz w:val="28"/>
          <w:szCs w:val="28"/>
        </w:rPr>
        <w:t xml:space="preserve"> </w:t>
      </w:r>
      <w:r w:rsidR="00504277" w:rsidRPr="008E6DE6">
        <w:rPr>
          <w:rFonts w:ascii="Times New Roman" w:hAnsi="Times New Roman" w:cs="Times New Roman"/>
          <w:sz w:val="28"/>
          <w:szCs w:val="28"/>
          <w:u w:val="single"/>
        </w:rPr>
        <w:t>Если все объекты недвижимости зарегистрированы в ЕГРН, то предоставлять копии не надо.</w:t>
      </w:r>
    </w:p>
    <w:p w14:paraId="7B9788E1" w14:textId="77777777" w:rsidR="00F650F5" w:rsidRDefault="00F650F5" w:rsidP="009C75D8">
      <w:pPr>
        <w:pStyle w:val="a3"/>
        <w:autoSpaceDE w:val="0"/>
        <w:autoSpaceDN w:val="0"/>
        <w:adjustRightInd w:val="0"/>
        <w:spacing w:after="0" w:line="240" w:lineRule="auto"/>
        <w:ind w:left="426"/>
        <w:jc w:val="right"/>
        <w:rPr>
          <w:rFonts w:ascii="Times New Roman" w:hAnsi="Times New Roman" w:cs="Times New Roman"/>
          <w:b/>
          <w:bCs/>
          <w:sz w:val="28"/>
          <w:szCs w:val="28"/>
        </w:rPr>
      </w:pPr>
    </w:p>
    <w:p w14:paraId="7F6B1C6A" w14:textId="77777777" w:rsidR="00EE0882" w:rsidRPr="00631897" w:rsidRDefault="00F52C83" w:rsidP="009C75D8">
      <w:pPr>
        <w:pStyle w:val="a3"/>
        <w:autoSpaceDE w:val="0"/>
        <w:autoSpaceDN w:val="0"/>
        <w:adjustRightInd w:val="0"/>
        <w:spacing w:after="0" w:line="240" w:lineRule="auto"/>
        <w:ind w:left="426"/>
        <w:jc w:val="right"/>
        <w:rPr>
          <w:rFonts w:ascii="Times New Roman" w:hAnsi="Times New Roman" w:cs="Times New Roman"/>
          <w:b/>
          <w:bCs/>
          <w:sz w:val="28"/>
          <w:szCs w:val="28"/>
        </w:rPr>
      </w:pPr>
      <w:r w:rsidRPr="00631897">
        <w:rPr>
          <w:rFonts w:ascii="Times New Roman" w:hAnsi="Times New Roman" w:cs="Times New Roman"/>
          <w:b/>
          <w:bCs/>
          <w:sz w:val="28"/>
          <w:szCs w:val="28"/>
        </w:rPr>
        <w:lastRenderedPageBreak/>
        <w:t xml:space="preserve">Приложение </w:t>
      </w:r>
      <w:r w:rsidR="007C6D7F">
        <w:rPr>
          <w:rFonts w:ascii="Times New Roman" w:hAnsi="Times New Roman" w:cs="Times New Roman"/>
          <w:b/>
          <w:bCs/>
          <w:sz w:val="28"/>
          <w:szCs w:val="28"/>
        </w:rPr>
        <w:t>1</w:t>
      </w:r>
    </w:p>
    <w:p w14:paraId="4B2E184D" w14:textId="77777777" w:rsidR="00631897" w:rsidRPr="001B3FFB" w:rsidRDefault="00F52C83" w:rsidP="00E2243C">
      <w:pPr>
        <w:pStyle w:val="a3"/>
        <w:autoSpaceDE w:val="0"/>
        <w:autoSpaceDN w:val="0"/>
        <w:adjustRightInd w:val="0"/>
        <w:spacing w:after="0" w:line="240" w:lineRule="auto"/>
        <w:ind w:left="0"/>
        <w:jc w:val="center"/>
        <w:rPr>
          <w:rFonts w:ascii="Times New Roman" w:hAnsi="Times New Roman" w:cs="Times New Roman"/>
          <w:b/>
          <w:bCs/>
          <w:sz w:val="28"/>
          <w:szCs w:val="28"/>
        </w:rPr>
      </w:pPr>
      <w:r w:rsidRPr="001B3FFB">
        <w:rPr>
          <w:rFonts w:ascii="Times New Roman" w:hAnsi="Times New Roman" w:cs="Times New Roman"/>
          <w:b/>
          <w:bCs/>
          <w:sz w:val="28"/>
          <w:szCs w:val="28"/>
        </w:rPr>
        <w:t>Приложение</w:t>
      </w:r>
      <w:r w:rsidR="00631897" w:rsidRPr="001B3FFB">
        <w:rPr>
          <w:rFonts w:ascii="Times New Roman" w:hAnsi="Times New Roman" w:cs="Times New Roman"/>
          <w:b/>
          <w:bCs/>
          <w:sz w:val="28"/>
          <w:szCs w:val="28"/>
        </w:rPr>
        <w:t xml:space="preserve"> </w:t>
      </w:r>
    </w:p>
    <w:p w14:paraId="42671D4F" w14:textId="77777777" w:rsidR="00F52C83" w:rsidRPr="001B3FFB" w:rsidRDefault="00F52C83" w:rsidP="00E2243C">
      <w:pPr>
        <w:pStyle w:val="a3"/>
        <w:autoSpaceDE w:val="0"/>
        <w:autoSpaceDN w:val="0"/>
        <w:adjustRightInd w:val="0"/>
        <w:spacing w:after="0" w:line="240" w:lineRule="auto"/>
        <w:ind w:left="0"/>
        <w:jc w:val="center"/>
        <w:rPr>
          <w:rFonts w:ascii="Times New Roman" w:hAnsi="Times New Roman" w:cs="Times New Roman"/>
          <w:b/>
          <w:bCs/>
          <w:sz w:val="28"/>
          <w:szCs w:val="28"/>
        </w:rPr>
      </w:pPr>
      <w:r w:rsidRPr="001B3FFB">
        <w:rPr>
          <w:rFonts w:ascii="Times New Roman" w:hAnsi="Times New Roman" w:cs="Times New Roman"/>
          <w:b/>
          <w:bCs/>
          <w:sz w:val="28"/>
          <w:szCs w:val="28"/>
        </w:rPr>
        <w:t>к Закону Республики Татарстан «Об адресной социальной</w:t>
      </w:r>
    </w:p>
    <w:p w14:paraId="08DC49A7" w14:textId="77777777" w:rsidR="00F52C83" w:rsidRPr="001B3FFB" w:rsidRDefault="00F52C83" w:rsidP="00E2243C">
      <w:pPr>
        <w:pStyle w:val="a3"/>
        <w:autoSpaceDE w:val="0"/>
        <w:autoSpaceDN w:val="0"/>
        <w:adjustRightInd w:val="0"/>
        <w:spacing w:after="0" w:line="240" w:lineRule="auto"/>
        <w:ind w:left="0"/>
        <w:jc w:val="center"/>
        <w:rPr>
          <w:rFonts w:ascii="Times New Roman" w:hAnsi="Times New Roman" w:cs="Times New Roman"/>
          <w:b/>
          <w:bCs/>
          <w:sz w:val="28"/>
          <w:szCs w:val="28"/>
        </w:rPr>
      </w:pPr>
      <w:r w:rsidRPr="001B3FFB">
        <w:rPr>
          <w:rFonts w:ascii="Times New Roman" w:hAnsi="Times New Roman" w:cs="Times New Roman"/>
          <w:b/>
          <w:bCs/>
          <w:sz w:val="28"/>
          <w:szCs w:val="28"/>
        </w:rPr>
        <w:t xml:space="preserve">поддержке населения в Республике Татарстан» </w:t>
      </w:r>
      <w:r w:rsidR="00CF6AF5" w:rsidRPr="001B3FFB">
        <w:rPr>
          <w:rFonts w:ascii="Times New Roman" w:hAnsi="Times New Roman" w:cs="Times New Roman"/>
          <w:b/>
          <w:bCs/>
          <w:sz w:val="28"/>
          <w:szCs w:val="28"/>
        </w:rPr>
        <w:t xml:space="preserve">от 08.12.2004 </w:t>
      </w:r>
      <w:r w:rsidRPr="001B3FFB">
        <w:rPr>
          <w:rFonts w:ascii="Times New Roman" w:hAnsi="Times New Roman" w:cs="Times New Roman"/>
          <w:b/>
          <w:bCs/>
          <w:sz w:val="28"/>
          <w:szCs w:val="28"/>
        </w:rPr>
        <w:t>№63</w:t>
      </w:r>
      <w:r w:rsidR="00CF6AF5" w:rsidRPr="001B3FFB">
        <w:rPr>
          <w:rFonts w:ascii="Times New Roman" w:hAnsi="Times New Roman" w:cs="Times New Roman"/>
          <w:b/>
          <w:bCs/>
          <w:sz w:val="28"/>
          <w:szCs w:val="28"/>
        </w:rPr>
        <w:t>-ЗРТ</w:t>
      </w:r>
      <w:r w:rsidRPr="001B3FFB">
        <w:rPr>
          <w:rFonts w:ascii="Times New Roman" w:hAnsi="Times New Roman" w:cs="Times New Roman"/>
          <w:b/>
          <w:bCs/>
          <w:sz w:val="28"/>
          <w:szCs w:val="28"/>
        </w:rPr>
        <w:t xml:space="preserve"> </w:t>
      </w:r>
    </w:p>
    <w:p w14:paraId="06023901" w14:textId="77777777" w:rsidR="00F52C83" w:rsidRPr="001B3FFB" w:rsidRDefault="00F52C83" w:rsidP="00E2243C">
      <w:pPr>
        <w:pStyle w:val="a3"/>
        <w:autoSpaceDE w:val="0"/>
        <w:autoSpaceDN w:val="0"/>
        <w:adjustRightInd w:val="0"/>
        <w:spacing w:after="0" w:line="240" w:lineRule="auto"/>
        <w:ind w:left="0"/>
        <w:jc w:val="center"/>
        <w:rPr>
          <w:rFonts w:ascii="Times New Roman" w:hAnsi="Times New Roman" w:cs="Times New Roman"/>
          <w:i/>
          <w:iCs/>
          <w:sz w:val="24"/>
          <w:szCs w:val="24"/>
        </w:rPr>
      </w:pPr>
      <w:r w:rsidRPr="001B3FFB">
        <w:rPr>
          <w:rFonts w:ascii="Times New Roman" w:hAnsi="Times New Roman" w:cs="Times New Roman"/>
          <w:i/>
          <w:iCs/>
          <w:sz w:val="24"/>
          <w:szCs w:val="24"/>
        </w:rPr>
        <w:t xml:space="preserve">(дополнен данным приложением с </w:t>
      </w:r>
      <w:r w:rsidR="00CF6AF5" w:rsidRPr="001B3FFB">
        <w:rPr>
          <w:rFonts w:ascii="Times New Roman" w:hAnsi="Times New Roman" w:cs="Times New Roman"/>
          <w:i/>
          <w:iCs/>
          <w:sz w:val="24"/>
          <w:szCs w:val="24"/>
        </w:rPr>
        <w:t>0</w:t>
      </w:r>
      <w:r w:rsidRPr="001B3FFB">
        <w:rPr>
          <w:rFonts w:ascii="Times New Roman" w:hAnsi="Times New Roman" w:cs="Times New Roman"/>
          <w:i/>
          <w:iCs/>
          <w:sz w:val="24"/>
          <w:szCs w:val="24"/>
        </w:rPr>
        <w:t>1</w:t>
      </w:r>
      <w:r w:rsidR="00CF6AF5" w:rsidRPr="001B3FFB">
        <w:rPr>
          <w:rFonts w:ascii="Times New Roman" w:hAnsi="Times New Roman" w:cs="Times New Roman"/>
          <w:i/>
          <w:iCs/>
          <w:sz w:val="24"/>
          <w:szCs w:val="24"/>
        </w:rPr>
        <w:t>.04.2019</w:t>
      </w:r>
      <w:r w:rsidRPr="001B3FFB">
        <w:rPr>
          <w:rFonts w:ascii="Times New Roman" w:hAnsi="Times New Roman" w:cs="Times New Roman"/>
          <w:i/>
          <w:iCs/>
          <w:sz w:val="24"/>
          <w:szCs w:val="24"/>
        </w:rPr>
        <w:t xml:space="preserve"> </w:t>
      </w:r>
      <w:r w:rsidR="00F411AF" w:rsidRPr="001B3FFB">
        <w:rPr>
          <w:rFonts w:ascii="Times New Roman" w:hAnsi="Times New Roman" w:cs="Times New Roman"/>
          <w:i/>
          <w:iCs/>
          <w:sz w:val="24"/>
          <w:szCs w:val="24"/>
        </w:rPr>
        <w:t>–</w:t>
      </w:r>
      <w:r w:rsidRPr="001B3FFB">
        <w:rPr>
          <w:rFonts w:ascii="Times New Roman" w:hAnsi="Times New Roman" w:cs="Times New Roman"/>
          <w:i/>
          <w:iCs/>
          <w:sz w:val="24"/>
          <w:szCs w:val="24"/>
        </w:rPr>
        <w:t xml:space="preserve"> Закон</w:t>
      </w:r>
      <w:r w:rsidR="00F411AF" w:rsidRPr="001B3FFB">
        <w:rPr>
          <w:rFonts w:ascii="Times New Roman" w:hAnsi="Times New Roman" w:cs="Times New Roman"/>
          <w:i/>
          <w:iCs/>
          <w:sz w:val="24"/>
          <w:szCs w:val="24"/>
        </w:rPr>
        <w:t xml:space="preserve"> </w:t>
      </w:r>
      <w:r w:rsidRPr="001B3FFB">
        <w:rPr>
          <w:rFonts w:ascii="Times New Roman" w:hAnsi="Times New Roman" w:cs="Times New Roman"/>
          <w:i/>
          <w:iCs/>
          <w:sz w:val="24"/>
          <w:szCs w:val="24"/>
        </w:rPr>
        <w:t>Р</w:t>
      </w:r>
      <w:r w:rsidR="00CF6AF5" w:rsidRPr="001B3FFB">
        <w:rPr>
          <w:rFonts w:ascii="Times New Roman" w:hAnsi="Times New Roman" w:cs="Times New Roman"/>
          <w:i/>
          <w:iCs/>
          <w:sz w:val="24"/>
          <w:szCs w:val="24"/>
        </w:rPr>
        <w:t>Т</w:t>
      </w:r>
      <w:r w:rsidRPr="001B3FFB">
        <w:rPr>
          <w:rFonts w:ascii="Times New Roman" w:hAnsi="Times New Roman" w:cs="Times New Roman"/>
          <w:i/>
          <w:iCs/>
          <w:sz w:val="24"/>
          <w:szCs w:val="24"/>
        </w:rPr>
        <w:t xml:space="preserve"> от 20</w:t>
      </w:r>
      <w:r w:rsidR="00CF6AF5" w:rsidRPr="001B3FFB">
        <w:rPr>
          <w:rFonts w:ascii="Times New Roman" w:hAnsi="Times New Roman" w:cs="Times New Roman"/>
          <w:i/>
          <w:iCs/>
          <w:sz w:val="24"/>
          <w:szCs w:val="24"/>
        </w:rPr>
        <w:t>.12.2018 №</w:t>
      </w:r>
      <w:r w:rsidRPr="001B3FFB">
        <w:rPr>
          <w:rFonts w:ascii="Times New Roman" w:hAnsi="Times New Roman" w:cs="Times New Roman"/>
          <w:i/>
          <w:iCs/>
          <w:sz w:val="24"/>
          <w:szCs w:val="24"/>
        </w:rPr>
        <w:t>107-ЗРТ)</w:t>
      </w:r>
    </w:p>
    <w:p w14:paraId="1E518AB8" w14:textId="77777777" w:rsidR="00F52C83" w:rsidRPr="00F52C83" w:rsidRDefault="00F52C83" w:rsidP="009C75D8">
      <w:pPr>
        <w:pStyle w:val="a3"/>
        <w:autoSpaceDE w:val="0"/>
        <w:autoSpaceDN w:val="0"/>
        <w:adjustRightInd w:val="0"/>
        <w:spacing w:after="0" w:line="240" w:lineRule="auto"/>
        <w:ind w:left="426"/>
        <w:jc w:val="right"/>
        <w:rPr>
          <w:rFonts w:ascii="Times New Roman" w:hAnsi="Times New Roman" w:cs="Times New Roman"/>
          <w:sz w:val="28"/>
          <w:szCs w:val="28"/>
        </w:rPr>
      </w:pPr>
    </w:p>
    <w:p w14:paraId="394386E4" w14:textId="77777777" w:rsidR="00F52C83" w:rsidRDefault="00F52C83" w:rsidP="00E2243C">
      <w:pPr>
        <w:pStyle w:val="a3"/>
        <w:autoSpaceDE w:val="0"/>
        <w:autoSpaceDN w:val="0"/>
        <w:adjustRightInd w:val="0"/>
        <w:spacing w:after="0" w:line="240" w:lineRule="auto"/>
        <w:ind w:left="0"/>
        <w:jc w:val="center"/>
        <w:rPr>
          <w:rFonts w:ascii="Times New Roman" w:hAnsi="Times New Roman" w:cs="Times New Roman"/>
          <w:b/>
          <w:bCs/>
          <w:sz w:val="28"/>
          <w:szCs w:val="28"/>
        </w:rPr>
      </w:pPr>
      <w:r w:rsidRPr="00F52C83">
        <w:rPr>
          <w:rFonts w:ascii="Times New Roman" w:hAnsi="Times New Roman" w:cs="Times New Roman"/>
          <w:b/>
          <w:bCs/>
          <w:sz w:val="28"/>
          <w:szCs w:val="28"/>
        </w:rPr>
        <w:t>Уровень имущественной обеспеченности семьи (гражданина)</w:t>
      </w:r>
    </w:p>
    <w:p w14:paraId="6E9AAEB2" w14:textId="77777777" w:rsidR="00F411AF" w:rsidRPr="00F411AF" w:rsidRDefault="00F411AF" w:rsidP="00E2243C">
      <w:pPr>
        <w:pStyle w:val="a3"/>
        <w:autoSpaceDE w:val="0"/>
        <w:autoSpaceDN w:val="0"/>
        <w:adjustRightInd w:val="0"/>
        <w:spacing w:after="0" w:line="240" w:lineRule="auto"/>
        <w:ind w:left="0"/>
        <w:jc w:val="center"/>
        <w:rPr>
          <w:rFonts w:ascii="Times New Roman" w:hAnsi="Times New Roman" w:cs="Times New Roman"/>
          <w:b/>
          <w:bCs/>
          <w:sz w:val="20"/>
          <w:szCs w:val="20"/>
        </w:rPr>
      </w:pPr>
    </w:p>
    <w:p w14:paraId="3F2CC2A6" w14:textId="77777777" w:rsidR="00F52C83" w:rsidRDefault="00F52C83" w:rsidP="00BF07A4">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F52C83">
        <w:rPr>
          <w:rFonts w:ascii="Times New Roman" w:hAnsi="Times New Roman" w:cs="Times New Roman"/>
          <w:sz w:val="28"/>
          <w:szCs w:val="28"/>
        </w:rPr>
        <w:t>Под уровнем имущественной обеспеченности семьи (гражданина) понимается наличие в собственности членов семьи (гражданина) имущества, указанного в одном или нескольких из следующих пунктов:</w:t>
      </w:r>
    </w:p>
    <w:p w14:paraId="33342802" w14:textId="77777777" w:rsidR="00203B8E" w:rsidRDefault="00F52C83" w:rsidP="00E2243C">
      <w:pPr>
        <w:pStyle w:val="a3"/>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а</w:t>
      </w:r>
      <w:r w:rsidR="00203B8E" w:rsidRPr="00F812B2">
        <w:rPr>
          <w:rFonts w:ascii="Times New Roman" w:hAnsi="Times New Roman" w:cs="Times New Roman"/>
          <w:sz w:val="28"/>
          <w:szCs w:val="28"/>
        </w:rPr>
        <w:t xml:space="preserve">) жилого помещения (части жилого помещения), подлежащего государственной регистрации в соответствии с законодательством Российской Федерации, площадь которого в расчете на каждого члена семьи </w:t>
      </w:r>
      <w:r w:rsidR="00203B8E" w:rsidRPr="00F52C83">
        <w:rPr>
          <w:rFonts w:ascii="Times New Roman" w:hAnsi="Times New Roman" w:cs="Times New Roman"/>
          <w:sz w:val="28"/>
          <w:szCs w:val="28"/>
        </w:rPr>
        <w:t xml:space="preserve">превышает </w:t>
      </w:r>
      <w:r w:rsidR="00F812B2" w:rsidRPr="00F52C83">
        <w:rPr>
          <w:rFonts w:ascii="Times New Roman" w:hAnsi="Times New Roman" w:cs="Times New Roman"/>
          <w:sz w:val="28"/>
          <w:szCs w:val="28"/>
        </w:rPr>
        <w:t>4</w:t>
      </w:r>
      <w:r w:rsidR="001E0621" w:rsidRPr="00F52C83">
        <w:rPr>
          <w:rFonts w:ascii="Times New Roman" w:hAnsi="Times New Roman" w:cs="Times New Roman"/>
          <w:sz w:val="28"/>
          <w:szCs w:val="28"/>
        </w:rPr>
        <w:t>0</w:t>
      </w:r>
      <w:r w:rsidR="00203B8E" w:rsidRPr="00F52C83">
        <w:rPr>
          <w:rFonts w:ascii="Times New Roman" w:hAnsi="Times New Roman" w:cs="Times New Roman"/>
          <w:sz w:val="28"/>
          <w:szCs w:val="28"/>
        </w:rPr>
        <w:t xml:space="preserve"> квадратных метров. В</w:t>
      </w:r>
      <w:r w:rsidR="00203B8E" w:rsidRPr="00F812B2">
        <w:rPr>
          <w:rFonts w:ascii="Times New Roman" w:hAnsi="Times New Roman" w:cs="Times New Roman"/>
          <w:sz w:val="28"/>
          <w:szCs w:val="28"/>
        </w:rPr>
        <w:t xml:space="preserve"> расчете площади жилого помещения не учитывается площадь жилого помещения (в том числе площадь отдельного изолированного жилого помещения в квартире), занимаемая членом семьи, страдающим тяжелой формой хронического заболевания, указанного в перечне, предусмотренном пунктом 4 части 1 статьи 51 Жилищного кодекса Российской Федерации, при котором совместное проживание с ним в соответствии с законодательством невозможно, а также жилое помещение, признанное в установленном порядке непригодным для проживания;</w:t>
      </w:r>
    </w:p>
    <w:p w14:paraId="72EF9610" w14:textId="77777777" w:rsidR="00203B8E" w:rsidRPr="001E0621" w:rsidRDefault="00203B8E" w:rsidP="00E2243C">
      <w:pPr>
        <w:spacing w:after="0" w:line="240" w:lineRule="auto"/>
        <w:ind w:firstLine="284"/>
        <w:jc w:val="both"/>
        <w:rPr>
          <w:rFonts w:ascii="Times New Roman" w:hAnsi="Times New Roman" w:cs="Times New Roman"/>
          <w:sz w:val="28"/>
          <w:szCs w:val="28"/>
        </w:rPr>
      </w:pPr>
      <w:r w:rsidRPr="001E0621">
        <w:rPr>
          <w:rFonts w:ascii="Times New Roman" w:hAnsi="Times New Roman" w:cs="Times New Roman"/>
          <w:sz w:val="28"/>
          <w:szCs w:val="28"/>
        </w:rPr>
        <w:t xml:space="preserve">б) двух и более жилых помещений (частей жилых помещений), подлежащих государственной регистрации в соответствии с законодательством Российской Федерации, суммарная площадь которых в расчете на одиноко проживающего гражданина превышает </w:t>
      </w:r>
      <w:r w:rsidR="001E0621" w:rsidRPr="001E0621">
        <w:rPr>
          <w:rFonts w:ascii="Times New Roman" w:hAnsi="Times New Roman" w:cs="Times New Roman"/>
          <w:sz w:val="28"/>
          <w:szCs w:val="28"/>
        </w:rPr>
        <w:t xml:space="preserve">40 </w:t>
      </w:r>
      <w:r w:rsidRPr="001E0621">
        <w:rPr>
          <w:rFonts w:ascii="Times New Roman" w:hAnsi="Times New Roman" w:cs="Times New Roman"/>
          <w:sz w:val="28"/>
          <w:szCs w:val="28"/>
        </w:rPr>
        <w:t>квадратных метров, а на семью, состоящую из двух и более человек, превышает 23 квадратных метра на каждого члена семьи. В расчете площади жилых помещений не учитывается площадь жилого помещения (в том числе площадь отдельного изолированного жилого помещения в квартире), занимаемая членом семьи, страдающим тяжелой формой хронического заболевания, указанного в перечне, предусмотренном пунктом 4 части 1 статьи 51 Жилищного кодекса Российской Федерации, при котором совместное проживание с ним в соответствии с законодательством невозможно, а также жилые помещения, признанные в установленном порядке непригодными для проживания;</w:t>
      </w:r>
    </w:p>
    <w:p w14:paraId="6C5CCCA3" w14:textId="77777777" w:rsidR="007C6D7F" w:rsidRDefault="007C6D7F" w:rsidP="00E2243C">
      <w:pPr>
        <w:spacing w:after="0" w:line="240" w:lineRule="auto"/>
        <w:ind w:firstLine="284"/>
        <w:jc w:val="both"/>
        <w:rPr>
          <w:rFonts w:ascii="Times New Roman" w:hAnsi="Times New Roman" w:cs="Times New Roman"/>
          <w:sz w:val="28"/>
          <w:szCs w:val="28"/>
        </w:rPr>
      </w:pPr>
      <w:r w:rsidRPr="007C6D7F">
        <w:rPr>
          <w:rFonts w:ascii="Times New Roman" w:hAnsi="Times New Roman" w:cs="Times New Roman"/>
          <w:sz w:val="28"/>
          <w:szCs w:val="28"/>
        </w:rPr>
        <w:t xml:space="preserve">в) здания, строения, сооружения (части здания, строения, сооружения), подлежащих государственной регистрации в соответствии с законодательством Российской Федерации и не являющихся жилым помещением (за исключением объектов недвижимого имущества, предназначенных для размещения транспортных средств (гараж, </w:t>
      </w:r>
      <w:proofErr w:type="spellStart"/>
      <w:r w:rsidRPr="007C6D7F">
        <w:rPr>
          <w:rFonts w:ascii="Times New Roman" w:hAnsi="Times New Roman" w:cs="Times New Roman"/>
          <w:sz w:val="28"/>
          <w:szCs w:val="28"/>
        </w:rPr>
        <w:t>машино</w:t>
      </w:r>
      <w:proofErr w:type="spellEnd"/>
      <w:r w:rsidRPr="007C6D7F">
        <w:rPr>
          <w:rFonts w:ascii="Times New Roman" w:hAnsi="Times New Roman" w:cs="Times New Roman"/>
          <w:sz w:val="28"/>
          <w:szCs w:val="28"/>
        </w:rPr>
        <w:t>-место),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хозяйственных построек, площадь которых не превышает 15 квадратных метров, расположенных на иных земельных участках, нежилых помещений, площадь которых не превышает 15 квадратных метров, расположенных в многоквартирных домах, гаражных комплексах, а также объектов, перечисленных в пункте "г" настоящего приложения);</w:t>
      </w:r>
    </w:p>
    <w:p w14:paraId="3F23678D" w14:textId="77777777" w:rsidR="00203B8E" w:rsidRDefault="00203B8E" w:rsidP="00E2243C">
      <w:pPr>
        <w:spacing w:after="0" w:line="240" w:lineRule="auto"/>
        <w:ind w:firstLine="284"/>
        <w:jc w:val="both"/>
        <w:rPr>
          <w:rFonts w:ascii="Times New Roman" w:hAnsi="Times New Roman" w:cs="Times New Roman"/>
          <w:sz w:val="28"/>
          <w:szCs w:val="28"/>
        </w:rPr>
      </w:pPr>
      <w:r w:rsidRPr="001E0621">
        <w:rPr>
          <w:rFonts w:ascii="Times New Roman" w:hAnsi="Times New Roman" w:cs="Times New Roman"/>
          <w:sz w:val="28"/>
          <w:szCs w:val="28"/>
        </w:rPr>
        <w:t xml:space="preserve">г) одного или нескольких садовых домов, объектов дачного (садового) строительства, подлежащих государственной регистрации в соответствии с законодательством Российской Федерации, не являющихся хозяйственными </w:t>
      </w:r>
      <w:r w:rsidRPr="001E0621">
        <w:rPr>
          <w:rFonts w:ascii="Times New Roman" w:hAnsi="Times New Roman" w:cs="Times New Roman"/>
          <w:sz w:val="28"/>
          <w:szCs w:val="28"/>
        </w:rPr>
        <w:lastRenderedPageBreak/>
        <w:t>постройками, суммарная площадь которых в расчете на одного члена семьи превышает 40 квадратных метров;</w:t>
      </w:r>
    </w:p>
    <w:p w14:paraId="4C485A13" w14:textId="77777777" w:rsidR="00235DD9" w:rsidRPr="00607558" w:rsidRDefault="00B37900" w:rsidP="00235DD9">
      <w:pPr>
        <w:spacing w:after="0" w:line="240" w:lineRule="auto"/>
        <w:ind w:firstLine="284"/>
        <w:jc w:val="both"/>
        <w:rPr>
          <w:rFonts w:ascii="Times New Roman" w:hAnsi="Times New Roman" w:cs="Times New Roman"/>
          <w:sz w:val="28"/>
          <w:szCs w:val="28"/>
        </w:rPr>
      </w:pPr>
      <w:r w:rsidRPr="00DC1864">
        <w:rPr>
          <w:rFonts w:ascii="Times New Roman" w:hAnsi="Times New Roman" w:cs="Times New Roman"/>
          <w:sz w:val="28"/>
          <w:szCs w:val="28"/>
          <w:highlight w:val="lightGray"/>
          <w:u w:val="single"/>
        </w:rPr>
        <w:t>д) одного или нескольких земельных участков, подлежащих государственной регистрации в соответствии с законодательством Российской Федерации, площадь (суммарная площадь) которых превышает 0,2 гектара в расчете на одного члена семьи</w:t>
      </w:r>
      <w:r w:rsidR="00235DD9" w:rsidRPr="00DC1864">
        <w:rPr>
          <w:rFonts w:ascii="Times New Roman" w:hAnsi="Times New Roman" w:cs="Times New Roman"/>
          <w:sz w:val="28"/>
          <w:szCs w:val="28"/>
          <w:highlight w:val="lightGray"/>
          <w:u w:val="single"/>
        </w:rPr>
        <w:t>,</w:t>
      </w:r>
      <w:r w:rsidR="00235DD9">
        <w:rPr>
          <w:rFonts w:ascii="Times New Roman" w:hAnsi="Times New Roman" w:cs="Times New Roman"/>
          <w:sz w:val="28"/>
          <w:szCs w:val="28"/>
        </w:rPr>
        <w:t xml:space="preserve"> </w:t>
      </w:r>
      <w:r w:rsidR="00235DD9" w:rsidRPr="00DC1864">
        <w:rPr>
          <w:rFonts w:ascii="Times New Roman" w:hAnsi="Times New Roman" w:cs="Times New Roman"/>
          <w:b/>
          <w:bCs/>
          <w:color w:val="FF0000"/>
          <w:sz w:val="28"/>
          <w:szCs w:val="28"/>
          <w:u w:val="single"/>
        </w:rPr>
        <w:t>– не учитывается</w:t>
      </w:r>
      <w:r w:rsidR="00235DD9">
        <w:rPr>
          <w:rFonts w:ascii="Times New Roman" w:hAnsi="Times New Roman" w:cs="Times New Roman"/>
          <w:sz w:val="28"/>
          <w:szCs w:val="28"/>
        </w:rPr>
        <w:t>;</w:t>
      </w:r>
    </w:p>
    <w:p w14:paraId="0EB45A2E" w14:textId="77777777" w:rsidR="00203B8E" w:rsidRPr="001E0621" w:rsidRDefault="00203B8E" w:rsidP="00E2243C">
      <w:pPr>
        <w:spacing w:after="0" w:line="240" w:lineRule="auto"/>
        <w:ind w:firstLine="284"/>
        <w:jc w:val="both"/>
        <w:rPr>
          <w:rFonts w:ascii="Times New Roman" w:hAnsi="Times New Roman" w:cs="Times New Roman"/>
          <w:sz w:val="28"/>
          <w:szCs w:val="28"/>
        </w:rPr>
      </w:pPr>
      <w:r w:rsidRPr="001E0621">
        <w:rPr>
          <w:rFonts w:ascii="Times New Roman" w:hAnsi="Times New Roman" w:cs="Times New Roman"/>
          <w:sz w:val="28"/>
          <w:szCs w:val="28"/>
        </w:rPr>
        <w:t>е) автомобиля, автобуса, самоходной машины, механизма на пневматическом и гусеничном ходу, самолета, вертолета, теплохода, яхты, парусного судна, катера, снегохода, мотосаней, гидроцикла, несамоходного буксируемого судна, другого водного и воздушного транспортного средства, зарегистрированного в соответствии с законодательством Российской Федерации (за исключением легкового автомобиля, а также автомобиля, имеющего более пяти мест для сидения и полученного (приобретенного) многодетной семьей с четырьмя и более детьми);</w:t>
      </w:r>
    </w:p>
    <w:p w14:paraId="37F450EE" w14:textId="77777777" w:rsidR="009C75D8" w:rsidRDefault="00203B8E" w:rsidP="00E2243C">
      <w:pPr>
        <w:spacing w:after="0" w:line="240" w:lineRule="auto"/>
        <w:ind w:firstLine="284"/>
        <w:jc w:val="both"/>
        <w:rPr>
          <w:rFonts w:ascii="Times New Roman" w:hAnsi="Times New Roman" w:cs="Times New Roman"/>
          <w:sz w:val="28"/>
          <w:szCs w:val="28"/>
        </w:rPr>
      </w:pPr>
      <w:r w:rsidRPr="001E0621">
        <w:rPr>
          <w:rFonts w:ascii="Times New Roman" w:hAnsi="Times New Roman" w:cs="Times New Roman"/>
          <w:sz w:val="28"/>
          <w:szCs w:val="28"/>
        </w:rPr>
        <w:t xml:space="preserve">ж) двух и более легковых автомобилей, год </w:t>
      </w:r>
      <w:proofErr w:type="gramStart"/>
      <w:r w:rsidRPr="001E0621">
        <w:rPr>
          <w:rFonts w:ascii="Times New Roman" w:hAnsi="Times New Roman" w:cs="Times New Roman"/>
          <w:sz w:val="28"/>
          <w:szCs w:val="28"/>
        </w:rPr>
        <w:t>выпуска</w:t>
      </w:r>
      <w:proofErr w:type="gramEnd"/>
      <w:r w:rsidRPr="001E0621">
        <w:rPr>
          <w:rFonts w:ascii="Times New Roman" w:hAnsi="Times New Roman" w:cs="Times New Roman"/>
          <w:sz w:val="28"/>
          <w:szCs w:val="28"/>
        </w:rPr>
        <w:t xml:space="preserve"> одного из которых не превышает трех лет на день обращения (за исключением легкового автомобиля, специально оборудованного для использования инвалидом, легкового автомобиля, имеющего более пяти мест для сидения и полученного (приобретенного) многодетной семьей с четырьмя и более детьми).</w:t>
      </w:r>
    </w:p>
    <w:p w14:paraId="32D19979" w14:textId="77777777" w:rsidR="007C6D7F" w:rsidRDefault="007C6D7F" w:rsidP="00BF07A4">
      <w:pPr>
        <w:spacing w:after="0" w:line="240" w:lineRule="auto"/>
        <w:ind w:firstLine="284"/>
        <w:jc w:val="both"/>
        <w:rPr>
          <w:rFonts w:ascii="Times New Roman" w:hAnsi="Times New Roman" w:cs="Times New Roman"/>
          <w:sz w:val="28"/>
          <w:szCs w:val="28"/>
        </w:rPr>
      </w:pPr>
    </w:p>
    <w:p w14:paraId="2DF976B9" w14:textId="77777777" w:rsidR="007C6D7F" w:rsidRDefault="007C6D7F" w:rsidP="00BF07A4">
      <w:pPr>
        <w:spacing w:after="0" w:line="240" w:lineRule="auto"/>
        <w:ind w:firstLine="284"/>
        <w:jc w:val="both"/>
        <w:rPr>
          <w:rFonts w:ascii="Times New Roman" w:hAnsi="Times New Roman" w:cs="Times New Roman"/>
          <w:sz w:val="28"/>
          <w:szCs w:val="28"/>
        </w:rPr>
      </w:pPr>
    </w:p>
    <w:p w14:paraId="564C60C9" w14:textId="77777777" w:rsidR="007C6D7F" w:rsidRDefault="007C6D7F" w:rsidP="00BF07A4">
      <w:pPr>
        <w:spacing w:after="0" w:line="240" w:lineRule="auto"/>
        <w:ind w:firstLine="284"/>
        <w:jc w:val="both"/>
        <w:rPr>
          <w:rFonts w:ascii="Times New Roman" w:hAnsi="Times New Roman" w:cs="Times New Roman"/>
          <w:sz w:val="28"/>
          <w:szCs w:val="28"/>
        </w:rPr>
      </w:pPr>
    </w:p>
    <w:p w14:paraId="4B29E718" w14:textId="77777777" w:rsidR="007C6D7F" w:rsidRDefault="007C6D7F" w:rsidP="00BF07A4">
      <w:pPr>
        <w:spacing w:after="0" w:line="240" w:lineRule="auto"/>
        <w:ind w:firstLine="284"/>
        <w:jc w:val="both"/>
        <w:rPr>
          <w:rFonts w:ascii="Times New Roman" w:hAnsi="Times New Roman" w:cs="Times New Roman"/>
          <w:sz w:val="28"/>
          <w:szCs w:val="28"/>
        </w:rPr>
      </w:pPr>
    </w:p>
    <w:p w14:paraId="21936906" w14:textId="77777777" w:rsidR="007C6D7F" w:rsidRDefault="007C6D7F" w:rsidP="00BF07A4">
      <w:pPr>
        <w:spacing w:after="0" w:line="240" w:lineRule="auto"/>
        <w:ind w:firstLine="284"/>
        <w:jc w:val="both"/>
        <w:rPr>
          <w:rFonts w:ascii="Times New Roman" w:hAnsi="Times New Roman" w:cs="Times New Roman"/>
          <w:sz w:val="28"/>
          <w:szCs w:val="28"/>
        </w:rPr>
      </w:pPr>
    </w:p>
    <w:p w14:paraId="2F30D4D6" w14:textId="77777777" w:rsidR="007C6D7F" w:rsidRDefault="007C6D7F" w:rsidP="00BF07A4">
      <w:pPr>
        <w:spacing w:after="0" w:line="240" w:lineRule="auto"/>
        <w:ind w:firstLine="284"/>
        <w:jc w:val="both"/>
        <w:rPr>
          <w:rFonts w:ascii="Times New Roman" w:hAnsi="Times New Roman" w:cs="Times New Roman"/>
          <w:sz w:val="28"/>
          <w:szCs w:val="28"/>
        </w:rPr>
      </w:pPr>
    </w:p>
    <w:p w14:paraId="7F61DE6B" w14:textId="77777777" w:rsidR="007C6D7F" w:rsidRDefault="007C6D7F" w:rsidP="00BF07A4">
      <w:pPr>
        <w:spacing w:after="0" w:line="240" w:lineRule="auto"/>
        <w:ind w:firstLine="284"/>
        <w:jc w:val="both"/>
        <w:rPr>
          <w:rFonts w:ascii="Times New Roman" w:hAnsi="Times New Roman" w:cs="Times New Roman"/>
          <w:sz w:val="28"/>
          <w:szCs w:val="28"/>
        </w:rPr>
      </w:pPr>
    </w:p>
    <w:p w14:paraId="689EB66A" w14:textId="77777777" w:rsidR="007C6D7F" w:rsidRDefault="007C6D7F" w:rsidP="00BF07A4">
      <w:pPr>
        <w:spacing w:after="0" w:line="240" w:lineRule="auto"/>
        <w:ind w:firstLine="284"/>
        <w:jc w:val="both"/>
        <w:rPr>
          <w:rFonts w:ascii="Times New Roman" w:hAnsi="Times New Roman" w:cs="Times New Roman"/>
          <w:sz w:val="28"/>
          <w:szCs w:val="28"/>
        </w:rPr>
      </w:pPr>
    </w:p>
    <w:p w14:paraId="2BC8F0FA" w14:textId="77777777" w:rsidR="007C6D7F" w:rsidRDefault="007C6D7F" w:rsidP="00BF07A4">
      <w:pPr>
        <w:spacing w:after="0" w:line="240" w:lineRule="auto"/>
        <w:ind w:firstLine="284"/>
        <w:jc w:val="both"/>
        <w:rPr>
          <w:rFonts w:ascii="Times New Roman" w:hAnsi="Times New Roman" w:cs="Times New Roman"/>
          <w:sz w:val="28"/>
          <w:szCs w:val="28"/>
        </w:rPr>
      </w:pPr>
    </w:p>
    <w:p w14:paraId="56D172F2" w14:textId="77777777" w:rsidR="007C6D7F" w:rsidRDefault="007C6D7F" w:rsidP="00BF07A4">
      <w:pPr>
        <w:spacing w:after="0" w:line="240" w:lineRule="auto"/>
        <w:ind w:firstLine="284"/>
        <w:jc w:val="both"/>
        <w:rPr>
          <w:rFonts w:ascii="Times New Roman" w:hAnsi="Times New Roman" w:cs="Times New Roman"/>
          <w:sz w:val="28"/>
          <w:szCs w:val="28"/>
        </w:rPr>
      </w:pPr>
    </w:p>
    <w:p w14:paraId="3C339CBC" w14:textId="77777777" w:rsidR="007C6D7F" w:rsidRDefault="007C6D7F" w:rsidP="00BF07A4">
      <w:pPr>
        <w:spacing w:after="0" w:line="240" w:lineRule="auto"/>
        <w:ind w:firstLine="284"/>
        <w:jc w:val="both"/>
        <w:rPr>
          <w:rFonts w:ascii="Times New Roman" w:hAnsi="Times New Roman" w:cs="Times New Roman"/>
          <w:sz w:val="28"/>
          <w:szCs w:val="28"/>
        </w:rPr>
      </w:pPr>
    </w:p>
    <w:p w14:paraId="2310A493" w14:textId="77777777" w:rsidR="007C6D7F" w:rsidRDefault="007C6D7F" w:rsidP="00BF07A4">
      <w:pPr>
        <w:spacing w:after="0" w:line="240" w:lineRule="auto"/>
        <w:ind w:firstLine="284"/>
        <w:jc w:val="both"/>
        <w:rPr>
          <w:rFonts w:ascii="Times New Roman" w:hAnsi="Times New Roman" w:cs="Times New Roman"/>
          <w:sz w:val="28"/>
          <w:szCs w:val="28"/>
        </w:rPr>
      </w:pPr>
    </w:p>
    <w:p w14:paraId="508671CB" w14:textId="77777777" w:rsidR="007C6D7F" w:rsidRDefault="007C6D7F" w:rsidP="00BF07A4">
      <w:pPr>
        <w:spacing w:after="0" w:line="240" w:lineRule="auto"/>
        <w:ind w:firstLine="284"/>
        <w:jc w:val="both"/>
        <w:rPr>
          <w:rFonts w:ascii="Times New Roman" w:hAnsi="Times New Roman" w:cs="Times New Roman"/>
          <w:sz w:val="28"/>
          <w:szCs w:val="28"/>
        </w:rPr>
      </w:pPr>
    </w:p>
    <w:p w14:paraId="50C86325" w14:textId="77777777" w:rsidR="007C6D7F" w:rsidRDefault="007C6D7F" w:rsidP="00BF07A4">
      <w:pPr>
        <w:spacing w:after="0" w:line="240" w:lineRule="auto"/>
        <w:ind w:firstLine="284"/>
        <w:jc w:val="both"/>
        <w:rPr>
          <w:rFonts w:ascii="Times New Roman" w:hAnsi="Times New Roman" w:cs="Times New Roman"/>
          <w:sz w:val="28"/>
          <w:szCs w:val="28"/>
        </w:rPr>
      </w:pPr>
    </w:p>
    <w:p w14:paraId="32905996" w14:textId="77777777" w:rsidR="007C6D7F" w:rsidRDefault="007C6D7F" w:rsidP="00BF07A4">
      <w:pPr>
        <w:spacing w:after="0" w:line="240" w:lineRule="auto"/>
        <w:ind w:firstLine="284"/>
        <w:jc w:val="both"/>
        <w:rPr>
          <w:rFonts w:ascii="Times New Roman" w:hAnsi="Times New Roman" w:cs="Times New Roman"/>
          <w:sz w:val="28"/>
          <w:szCs w:val="28"/>
        </w:rPr>
      </w:pPr>
    </w:p>
    <w:p w14:paraId="66C98C7B" w14:textId="77777777" w:rsidR="007C6D7F" w:rsidRDefault="007C6D7F" w:rsidP="00BF07A4">
      <w:pPr>
        <w:spacing w:after="0" w:line="240" w:lineRule="auto"/>
        <w:ind w:firstLine="284"/>
        <w:jc w:val="both"/>
        <w:rPr>
          <w:rFonts w:ascii="Times New Roman" w:hAnsi="Times New Roman" w:cs="Times New Roman"/>
          <w:sz w:val="28"/>
          <w:szCs w:val="28"/>
        </w:rPr>
      </w:pPr>
    </w:p>
    <w:p w14:paraId="5D1F4557" w14:textId="77777777" w:rsidR="007C6D7F" w:rsidRDefault="007C6D7F" w:rsidP="00BF07A4">
      <w:pPr>
        <w:spacing w:after="0" w:line="240" w:lineRule="auto"/>
        <w:ind w:firstLine="284"/>
        <w:jc w:val="both"/>
        <w:rPr>
          <w:rFonts w:ascii="Times New Roman" w:hAnsi="Times New Roman" w:cs="Times New Roman"/>
          <w:sz w:val="28"/>
          <w:szCs w:val="28"/>
        </w:rPr>
      </w:pPr>
    </w:p>
    <w:p w14:paraId="13B401B6" w14:textId="77777777" w:rsidR="007C6D7F" w:rsidRDefault="007C6D7F" w:rsidP="00BF07A4">
      <w:pPr>
        <w:spacing w:after="0" w:line="240" w:lineRule="auto"/>
        <w:ind w:firstLine="284"/>
        <w:jc w:val="both"/>
        <w:rPr>
          <w:rFonts w:ascii="Times New Roman" w:hAnsi="Times New Roman" w:cs="Times New Roman"/>
          <w:sz w:val="28"/>
          <w:szCs w:val="28"/>
        </w:rPr>
      </w:pPr>
    </w:p>
    <w:p w14:paraId="7BB25431" w14:textId="77777777" w:rsidR="007C6D7F" w:rsidRDefault="007C6D7F" w:rsidP="00BF07A4">
      <w:pPr>
        <w:spacing w:after="0" w:line="240" w:lineRule="auto"/>
        <w:ind w:firstLine="284"/>
        <w:jc w:val="both"/>
        <w:rPr>
          <w:rFonts w:ascii="Times New Roman" w:hAnsi="Times New Roman" w:cs="Times New Roman"/>
          <w:sz w:val="28"/>
          <w:szCs w:val="28"/>
        </w:rPr>
      </w:pPr>
    </w:p>
    <w:p w14:paraId="0354DB08" w14:textId="77777777" w:rsidR="007C6D7F" w:rsidRDefault="007C6D7F" w:rsidP="00BF07A4">
      <w:pPr>
        <w:spacing w:after="0" w:line="240" w:lineRule="auto"/>
        <w:ind w:firstLine="284"/>
        <w:jc w:val="both"/>
        <w:rPr>
          <w:rFonts w:ascii="Times New Roman" w:hAnsi="Times New Roman" w:cs="Times New Roman"/>
          <w:sz w:val="28"/>
          <w:szCs w:val="28"/>
        </w:rPr>
      </w:pPr>
    </w:p>
    <w:p w14:paraId="696385DD" w14:textId="77777777" w:rsidR="007C6D7F" w:rsidRDefault="007C6D7F" w:rsidP="00BF07A4">
      <w:pPr>
        <w:spacing w:after="0" w:line="240" w:lineRule="auto"/>
        <w:ind w:firstLine="284"/>
        <w:jc w:val="both"/>
        <w:rPr>
          <w:rFonts w:ascii="Times New Roman" w:hAnsi="Times New Roman" w:cs="Times New Roman"/>
          <w:sz w:val="28"/>
          <w:szCs w:val="28"/>
        </w:rPr>
      </w:pPr>
    </w:p>
    <w:p w14:paraId="2A1365D3" w14:textId="77777777" w:rsidR="007C6D7F" w:rsidRDefault="007C6D7F" w:rsidP="00BF07A4">
      <w:pPr>
        <w:spacing w:after="0" w:line="240" w:lineRule="auto"/>
        <w:ind w:firstLine="284"/>
        <w:jc w:val="both"/>
        <w:rPr>
          <w:rFonts w:ascii="Times New Roman" w:hAnsi="Times New Roman" w:cs="Times New Roman"/>
          <w:sz w:val="28"/>
          <w:szCs w:val="28"/>
        </w:rPr>
      </w:pPr>
    </w:p>
    <w:p w14:paraId="453627C5" w14:textId="77777777" w:rsidR="003B0AB2" w:rsidRDefault="003B0AB2" w:rsidP="00BF07A4">
      <w:pPr>
        <w:spacing w:after="0" w:line="240" w:lineRule="auto"/>
        <w:ind w:firstLine="284"/>
        <w:jc w:val="both"/>
        <w:rPr>
          <w:rFonts w:ascii="Times New Roman" w:hAnsi="Times New Roman" w:cs="Times New Roman"/>
          <w:sz w:val="28"/>
          <w:szCs w:val="28"/>
        </w:rPr>
      </w:pPr>
    </w:p>
    <w:p w14:paraId="49A07B6B" w14:textId="77777777" w:rsidR="003B0AB2" w:rsidRDefault="003B0AB2" w:rsidP="00BF07A4">
      <w:pPr>
        <w:spacing w:after="0" w:line="240" w:lineRule="auto"/>
        <w:ind w:firstLine="284"/>
        <w:jc w:val="both"/>
        <w:rPr>
          <w:rFonts w:ascii="Times New Roman" w:hAnsi="Times New Roman" w:cs="Times New Roman"/>
          <w:sz w:val="28"/>
          <w:szCs w:val="28"/>
        </w:rPr>
      </w:pPr>
    </w:p>
    <w:p w14:paraId="2CABA352" w14:textId="77777777" w:rsidR="003B0AB2" w:rsidRDefault="003B0AB2" w:rsidP="00BF07A4">
      <w:pPr>
        <w:spacing w:after="0" w:line="240" w:lineRule="auto"/>
        <w:ind w:firstLine="284"/>
        <w:jc w:val="both"/>
        <w:rPr>
          <w:rFonts w:ascii="Times New Roman" w:hAnsi="Times New Roman" w:cs="Times New Roman"/>
          <w:sz w:val="28"/>
          <w:szCs w:val="28"/>
        </w:rPr>
      </w:pPr>
    </w:p>
    <w:p w14:paraId="4FA54666" w14:textId="77777777" w:rsidR="003B0AB2" w:rsidRDefault="003B0AB2" w:rsidP="00BF07A4">
      <w:pPr>
        <w:spacing w:after="0" w:line="240" w:lineRule="auto"/>
        <w:ind w:firstLine="284"/>
        <w:jc w:val="both"/>
        <w:rPr>
          <w:rFonts w:ascii="Times New Roman" w:hAnsi="Times New Roman" w:cs="Times New Roman"/>
          <w:sz w:val="28"/>
          <w:szCs w:val="28"/>
        </w:rPr>
      </w:pPr>
    </w:p>
    <w:p w14:paraId="128A8715" w14:textId="77777777" w:rsidR="003B0AB2" w:rsidRDefault="003B0AB2" w:rsidP="00BF07A4">
      <w:pPr>
        <w:spacing w:after="0" w:line="240" w:lineRule="auto"/>
        <w:ind w:firstLine="284"/>
        <w:jc w:val="both"/>
        <w:rPr>
          <w:rFonts w:ascii="Times New Roman" w:hAnsi="Times New Roman" w:cs="Times New Roman"/>
          <w:sz w:val="28"/>
          <w:szCs w:val="28"/>
        </w:rPr>
      </w:pPr>
    </w:p>
    <w:p w14:paraId="676CE3CE" w14:textId="77777777" w:rsidR="007C6D7F" w:rsidRDefault="007C6D7F" w:rsidP="00BF07A4">
      <w:pPr>
        <w:spacing w:after="0" w:line="240" w:lineRule="auto"/>
        <w:ind w:firstLine="284"/>
        <w:jc w:val="both"/>
        <w:rPr>
          <w:rFonts w:ascii="Times New Roman" w:hAnsi="Times New Roman" w:cs="Times New Roman"/>
          <w:sz w:val="28"/>
          <w:szCs w:val="28"/>
        </w:rPr>
      </w:pPr>
    </w:p>
    <w:p w14:paraId="576C31FF" w14:textId="77777777" w:rsidR="007C6D7F" w:rsidRPr="00631897" w:rsidRDefault="007C6D7F" w:rsidP="007C6D7F">
      <w:pPr>
        <w:pStyle w:val="a3"/>
        <w:autoSpaceDE w:val="0"/>
        <w:autoSpaceDN w:val="0"/>
        <w:adjustRightInd w:val="0"/>
        <w:spacing w:after="0" w:line="240" w:lineRule="auto"/>
        <w:ind w:left="426"/>
        <w:jc w:val="right"/>
        <w:rPr>
          <w:rFonts w:ascii="Times New Roman" w:hAnsi="Times New Roman" w:cs="Times New Roman"/>
          <w:b/>
          <w:bCs/>
          <w:sz w:val="28"/>
          <w:szCs w:val="28"/>
        </w:rPr>
      </w:pPr>
      <w:r w:rsidRPr="00631897">
        <w:rPr>
          <w:rFonts w:ascii="Times New Roman" w:hAnsi="Times New Roman" w:cs="Times New Roman"/>
          <w:b/>
          <w:bCs/>
          <w:sz w:val="28"/>
          <w:szCs w:val="28"/>
        </w:rPr>
        <w:lastRenderedPageBreak/>
        <w:t>Приложение</w:t>
      </w:r>
      <w:r>
        <w:rPr>
          <w:rFonts w:ascii="Times New Roman" w:hAnsi="Times New Roman" w:cs="Times New Roman"/>
          <w:b/>
          <w:bCs/>
          <w:sz w:val="28"/>
          <w:szCs w:val="28"/>
        </w:rPr>
        <w:t>2</w:t>
      </w:r>
    </w:p>
    <w:p w14:paraId="6CC6ED82" w14:textId="77777777" w:rsidR="007C6D7F" w:rsidRPr="001B3FFB" w:rsidRDefault="007C6D7F" w:rsidP="007C6D7F">
      <w:pPr>
        <w:pStyle w:val="a3"/>
        <w:autoSpaceDE w:val="0"/>
        <w:autoSpaceDN w:val="0"/>
        <w:adjustRightInd w:val="0"/>
        <w:spacing w:after="0" w:line="240" w:lineRule="auto"/>
        <w:ind w:left="0"/>
        <w:jc w:val="center"/>
        <w:rPr>
          <w:rFonts w:ascii="Times New Roman" w:hAnsi="Times New Roman" w:cs="Times New Roman"/>
          <w:b/>
          <w:bCs/>
          <w:sz w:val="28"/>
          <w:szCs w:val="28"/>
        </w:rPr>
      </w:pPr>
      <w:r w:rsidRPr="001B3FFB">
        <w:rPr>
          <w:rFonts w:ascii="Times New Roman" w:hAnsi="Times New Roman" w:cs="Times New Roman"/>
          <w:b/>
          <w:bCs/>
          <w:sz w:val="28"/>
          <w:szCs w:val="28"/>
        </w:rPr>
        <w:t xml:space="preserve">Приложение </w:t>
      </w:r>
    </w:p>
    <w:p w14:paraId="26928751" w14:textId="77777777" w:rsidR="007C6D7F" w:rsidRPr="007C6D7F" w:rsidRDefault="007C6D7F" w:rsidP="007C6D7F">
      <w:pPr>
        <w:spacing w:after="0" w:line="240" w:lineRule="auto"/>
        <w:jc w:val="center"/>
        <w:rPr>
          <w:rFonts w:ascii="Times New Roman" w:hAnsi="Times New Roman" w:cs="Times New Roman"/>
          <w:b/>
          <w:bCs/>
          <w:sz w:val="28"/>
          <w:szCs w:val="28"/>
        </w:rPr>
      </w:pPr>
      <w:r w:rsidRPr="007C6D7F">
        <w:rPr>
          <w:rFonts w:ascii="Times New Roman" w:hAnsi="Times New Roman" w:cs="Times New Roman"/>
          <w:b/>
          <w:bCs/>
          <w:sz w:val="28"/>
          <w:szCs w:val="28"/>
        </w:rPr>
        <w:t>к Положению о порядке предоставления денежных</w:t>
      </w:r>
      <w:r>
        <w:rPr>
          <w:rFonts w:ascii="Times New Roman" w:hAnsi="Times New Roman" w:cs="Times New Roman"/>
          <w:b/>
          <w:bCs/>
          <w:sz w:val="28"/>
          <w:szCs w:val="28"/>
        </w:rPr>
        <w:t xml:space="preserve"> </w:t>
      </w:r>
      <w:r w:rsidRPr="007C6D7F">
        <w:rPr>
          <w:rFonts w:ascii="Times New Roman" w:hAnsi="Times New Roman" w:cs="Times New Roman"/>
          <w:b/>
          <w:bCs/>
          <w:sz w:val="28"/>
          <w:szCs w:val="28"/>
        </w:rPr>
        <w:t>выплат, пособий, субсидий и стипендий отдельным</w:t>
      </w:r>
      <w:r>
        <w:rPr>
          <w:rFonts w:ascii="Times New Roman" w:hAnsi="Times New Roman" w:cs="Times New Roman"/>
          <w:b/>
          <w:bCs/>
          <w:sz w:val="28"/>
          <w:szCs w:val="28"/>
        </w:rPr>
        <w:t xml:space="preserve"> </w:t>
      </w:r>
      <w:r w:rsidRPr="007C6D7F">
        <w:rPr>
          <w:rFonts w:ascii="Times New Roman" w:hAnsi="Times New Roman" w:cs="Times New Roman"/>
          <w:b/>
          <w:bCs/>
          <w:sz w:val="28"/>
          <w:szCs w:val="28"/>
        </w:rPr>
        <w:t>категориям населения в Республике Татарстан</w:t>
      </w:r>
    </w:p>
    <w:p w14:paraId="5E5E0843" w14:textId="77777777" w:rsidR="007C6D7F" w:rsidRPr="001B3FFB" w:rsidRDefault="007C6D7F" w:rsidP="007C6D7F">
      <w:pPr>
        <w:pStyle w:val="a3"/>
        <w:autoSpaceDE w:val="0"/>
        <w:autoSpaceDN w:val="0"/>
        <w:adjustRightInd w:val="0"/>
        <w:spacing w:after="0" w:line="240" w:lineRule="auto"/>
        <w:ind w:left="0"/>
        <w:jc w:val="center"/>
        <w:rPr>
          <w:rFonts w:ascii="Times New Roman" w:hAnsi="Times New Roman" w:cs="Times New Roman"/>
          <w:i/>
          <w:iCs/>
          <w:sz w:val="24"/>
          <w:szCs w:val="24"/>
        </w:rPr>
      </w:pPr>
      <w:r w:rsidRPr="001B3FFB">
        <w:rPr>
          <w:rFonts w:ascii="Times New Roman" w:hAnsi="Times New Roman" w:cs="Times New Roman"/>
          <w:i/>
          <w:iCs/>
          <w:sz w:val="24"/>
          <w:szCs w:val="24"/>
        </w:rPr>
        <w:t xml:space="preserve"> (</w:t>
      </w:r>
      <w:r>
        <w:rPr>
          <w:rFonts w:ascii="Times New Roman" w:hAnsi="Times New Roman" w:cs="Times New Roman"/>
          <w:i/>
          <w:iCs/>
          <w:sz w:val="24"/>
          <w:szCs w:val="24"/>
        </w:rPr>
        <w:t>утв. п</w:t>
      </w:r>
      <w:r w:rsidRPr="007C6D7F">
        <w:rPr>
          <w:rFonts w:ascii="Times New Roman" w:hAnsi="Times New Roman" w:cs="Times New Roman"/>
          <w:i/>
          <w:iCs/>
          <w:sz w:val="24"/>
          <w:szCs w:val="24"/>
        </w:rPr>
        <w:t>остановление</w:t>
      </w:r>
      <w:r>
        <w:rPr>
          <w:rFonts w:ascii="Times New Roman" w:hAnsi="Times New Roman" w:cs="Times New Roman"/>
          <w:i/>
          <w:iCs/>
          <w:sz w:val="24"/>
          <w:szCs w:val="24"/>
        </w:rPr>
        <w:t>м</w:t>
      </w:r>
      <w:r w:rsidRPr="007C6D7F">
        <w:rPr>
          <w:rFonts w:ascii="Times New Roman" w:hAnsi="Times New Roman" w:cs="Times New Roman"/>
          <w:i/>
          <w:iCs/>
          <w:sz w:val="24"/>
          <w:szCs w:val="24"/>
        </w:rPr>
        <w:t xml:space="preserve"> Кабинета Министров Республики Татарстан от 17</w:t>
      </w:r>
      <w:r>
        <w:rPr>
          <w:rFonts w:ascii="Times New Roman" w:hAnsi="Times New Roman" w:cs="Times New Roman"/>
          <w:i/>
          <w:iCs/>
          <w:sz w:val="24"/>
          <w:szCs w:val="24"/>
        </w:rPr>
        <w:t>.12.2004 №543)</w:t>
      </w:r>
    </w:p>
    <w:p w14:paraId="586FEA60" w14:textId="77777777" w:rsidR="007C6D7F" w:rsidRPr="00F52C83" w:rsidRDefault="007C6D7F" w:rsidP="007C6D7F">
      <w:pPr>
        <w:pStyle w:val="a3"/>
        <w:autoSpaceDE w:val="0"/>
        <w:autoSpaceDN w:val="0"/>
        <w:adjustRightInd w:val="0"/>
        <w:spacing w:after="0" w:line="240" w:lineRule="auto"/>
        <w:ind w:left="426"/>
        <w:jc w:val="right"/>
        <w:rPr>
          <w:rFonts w:ascii="Times New Roman" w:hAnsi="Times New Roman" w:cs="Times New Roman"/>
          <w:sz w:val="28"/>
          <w:szCs w:val="28"/>
        </w:rPr>
      </w:pPr>
    </w:p>
    <w:p w14:paraId="587F3E43" w14:textId="77777777" w:rsidR="007C6D7F" w:rsidRDefault="007C6D7F" w:rsidP="007C6D7F">
      <w:pPr>
        <w:pStyle w:val="a3"/>
        <w:autoSpaceDE w:val="0"/>
        <w:autoSpaceDN w:val="0"/>
        <w:adjustRightInd w:val="0"/>
        <w:spacing w:after="0" w:line="240" w:lineRule="auto"/>
        <w:ind w:left="0"/>
        <w:jc w:val="center"/>
        <w:rPr>
          <w:rFonts w:ascii="Times New Roman" w:hAnsi="Times New Roman" w:cs="Times New Roman"/>
          <w:b/>
          <w:bCs/>
          <w:sz w:val="28"/>
          <w:szCs w:val="28"/>
        </w:rPr>
      </w:pPr>
      <w:r w:rsidRPr="007C6D7F">
        <w:rPr>
          <w:rFonts w:ascii="Times New Roman" w:hAnsi="Times New Roman" w:cs="Times New Roman"/>
          <w:b/>
          <w:bCs/>
          <w:sz w:val="28"/>
          <w:szCs w:val="28"/>
        </w:rPr>
        <w:t>Виды доходов, учитываемых при предоставлении мер социальной поддержки ветеранам труда и пенсионерам</w:t>
      </w:r>
    </w:p>
    <w:p w14:paraId="248484EE" w14:textId="77777777" w:rsidR="00A04C33" w:rsidRDefault="00A04C33" w:rsidP="007C6D7F">
      <w:pPr>
        <w:pStyle w:val="a3"/>
        <w:autoSpaceDE w:val="0"/>
        <w:autoSpaceDN w:val="0"/>
        <w:adjustRightInd w:val="0"/>
        <w:spacing w:after="0" w:line="240" w:lineRule="auto"/>
        <w:ind w:left="0"/>
        <w:jc w:val="center"/>
        <w:rPr>
          <w:rFonts w:ascii="Times New Roman" w:hAnsi="Times New Roman" w:cs="Times New Roman"/>
          <w:b/>
          <w:bCs/>
          <w:sz w:val="28"/>
          <w:szCs w:val="28"/>
        </w:rPr>
      </w:pPr>
    </w:p>
    <w:p w14:paraId="0AEC6A38" w14:textId="77777777" w:rsidR="00A04C33" w:rsidRPr="00A04C33" w:rsidRDefault="00A04C33" w:rsidP="007C6D7F">
      <w:pPr>
        <w:pStyle w:val="a3"/>
        <w:autoSpaceDE w:val="0"/>
        <w:autoSpaceDN w:val="0"/>
        <w:adjustRightInd w:val="0"/>
        <w:spacing w:after="0" w:line="240" w:lineRule="auto"/>
        <w:ind w:left="0"/>
        <w:jc w:val="center"/>
        <w:rPr>
          <w:rFonts w:ascii="Times New Roman" w:hAnsi="Times New Roman" w:cs="Times New Roman"/>
          <w:b/>
          <w:bCs/>
          <w:color w:val="FF0000"/>
          <w:sz w:val="28"/>
          <w:szCs w:val="28"/>
          <w:u w:val="single"/>
        </w:rPr>
      </w:pPr>
      <w:r w:rsidRPr="00A04C33">
        <w:rPr>
          <w:rFonts w:ascii="Times New Roman" w:hAnsi="Times New Roman" w:cs="Times New Roman"/>
          <w:b/>
          <w:bCs/>
          <w:color w:val="FF0000"/>
          <w:sz w:val="28"/>
          <w:szCs w:val="28"/>
          <w:u w:val="single"/>
        </w:rPr>
        <w:t>Учитываются при расчете среднемесячного дохода работника</w:t>
      </w:r>
      <w:r>
        <w:rPr>
          <w:rFonts w:ascii="Times New Roman" w:hAnsi="Times New Roman" w:cs="Times New Roman"/>
          <w:b/>
          <w:bCs/>
          <w:color w:val="FF0000"/>
          <w:sz w:val="28"/>
          <w:szCs w:val="28"/>
          <w:u w:val="single"/>
        </w:rPr>
        <w:t>.</w:t>
      </w:r>
    </w:p>
    <w:p w14:paraId="2AB38BF6" w14:textId="77777777" w:rsidR="007C6D7F" w:rsidRDefault="007C6D7F" w:rsidP="007C6D7F">
      <w:pPr>
        <w:spacing w:after="0" w:line="240" w:lineRule="auto"/>
        <w:jc w:val="both"/>
        <w:rPr>
          <w:rFonts w:ascii="Times New Roman" w:hAnsi="Times New Roman" w:cs="Times New Roman"/>
          <w:sz w:val="28"/>
          <w:szCs w:val="28"/>
        </w:rPr>
      </w:pPr>
    </w:p>
    <w:p w14:paraId="450D16E3" w14:textId="77777777" w:rsidR="007C6D7F" w:rsidRPr="007C6D7F" w:rsidRDefault="007C6D7F" w:rsidP="007C6D7F">
      <w:pPr>
        <w:pStyle w:val="a3"/>
        <w:numPr>
          <w:ilvl w:val="0"/>
          <w:numId w:val="19"/>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декабря 2007 г. N 922 "Об особенностях порядка исчисления средней заработной платы";</w:t>
      </w:r>
    </w:p>
    <w:p w14:paraId="2233D6FC" w14:textId="77777777" w:rsidR="007C6D7F" w:rsidRPr="007C6D7F" w:rsidRDefault="007C6D7F" w:rsidP="007C6D7F">
      <w:pPr>
        <w:pStyle w:val="a3"/>
        <w:numPr>
          <w:ilvl w:val="0"/>
          <w:numId w:val="20"/>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средний заработок, сохраняемый в случаях, предусмотренных трудовым законодательством;</w:t>
      </w:r>
    </w:p>
    <w:p w14:paraId="39CB5731" w14:textId="77777777" w:rsidR="007C6D7F" w:rsidRPr="007C6D7F" w:rsidRDefault="007C6D7F" w:rsidP="007C6D7F">
      <w:pPr>
        <w:pStyle w:val="a3"/>
        <w:numPr>
          <w:ilvl w:val="0"/>
          <w:numId w:val="20"/>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48DCBDE1" w14:textId="77777777" w:rsidR="007C6D7F" w:rsidRPr="007C6D7F" w:rsidRDefault="007C6D7F" w:rsidP="007C6D7F">
      <w:pPr>
        <w:pStyle w:val="a3"/>
        <w:numPr>
          <w:ilvl w:val="0"/>
          <w:numId w:val="20"/>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14:paraId="576D3ABA" w14:textId="77777777" w:rsidR="007C6D7F" w:rsidRPr="007C6D7F" w:rsidRDefault="007C6D7F" w:rsidP="007C6D7F">
      <w:pPr>
        <w:pStyle w:val="a3"/>
        <w:numPr>
          <w:ilvl w:val="0"/>
          <w:numId w:val="20"/>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p w14:paraId="1472D12F" w14:textId="77777777" w:rsidR="007C6D7F" w:rsidRDefault="007C6D7F" w:rsidP="007C6D7F">
      <w:pPr>
        <w:pStyle w:val="a3"/>
        <w:numPr>
          <w:ilvl w:val="0"/>
          <w:numId w:val="20"/>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14:paraId="13CFA2DC" w14:textId="77777777" w:rsidR="007C6D7F" w:rsidRPr="007C6D7F" w:rsidRDefault="007C6D7F" w:rsidP="007C6D7F">
      <w:pPr>
        <w:tabs>
          <w:tab w:val="left" w:pos="567"/>
        </w:tabs>
        <w:spacing w:after="0" w:line="240" w:lineRule="auto"/>
        <w:jc w:val="both"/>
        <w:rPr>
          <w:rFonts w:ascii="Times New Roman" w:hAnsi="Times New Roman" w:cs="Times New Roman"/>
          <w:sz w:val="28"/>
          <w:szCs w:val="28"/>
        </w:rPr>
      </w:pPr>
    </w:p>
    <w:p w14:paraId="1FA7A0E6" w14:textId="77777777" w:rsidR="007C6D7F" w:rsidRPr="007C6D7F" w:rsidRDefault="007C6D7F" w:rsidP="007C6D7F">
      <w:pPr>
        <w:pStyle w:val="a3"/>
        <w:numPr>
          <w:ilvl w:val="0"/>
          <w:numId w:val="19"/>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Социальные выплаты из бюджетов всех уровней:</w:t>
      </w:r>
    </w:p>
    <w:p w14:paraId="7CD45C43" w14:textId="77777777" w:rsidR="007C6D7F" w:rsidRP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пенсии, компенсационные выплаты (надбавки, доплаты);</w:t>
      </w:r>
    </w:p>
    <w:p w14:paraId="79E465D4" w14:textId="77777777" w:rsidR="007C6D7F" w:rsidRP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дополнительное ежемесячное материальное обеспечение пенсионеров;</w:t>
      </w:r>
    </w:p>
    <w:p w14:paraId="4A238102" w14:textId="77777777" w:rsidR="007C6D7F" w:rsidRP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дополнительные пенсии, выплачиваемые на условиях добровольного страхования, включая пенсии, выплачиваемые из негосударственных пенсионных фондов;</w:t>
      </w:r>
    </w:p>
    <w:p w14:paraId="4F190178" w14:textId="77777777" w:rsidR="007C6D7F" w:rsidRP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ежемесячное пожизненное содержание судей, вышедших в отставку;</w:t>
      </w:r>
    </w:p>
    <w:p w14:paraId="0D5A26F9" w14:textId="77777777" w:rsidR="007C6D7F" w:rsidRP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стипендия детям-сиротам, лицам из числа детей-сирот, детям-инвалидам и инвалидам;</w:t>
      </w:r>
    </w:p>
    <w:p w14:paraId="5695D1C8" w14:textId="77777777" w:rsidR="007C6D7F" w:rsidRP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пособие по безработице;</w:t>
      </w:r>
    </w:p>
    <w:p w14:paraId="4C9DCFC1" w14:textId="77777777" w:rsidR="007C6D7F" w:rsidRP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суммы материальной помощи (безработным, студентам, работающим);</w:t>
      </w:r>
    </w:p>
    <w:p w14:paraId="5D3800BE" w14:textId="77777777" w:rsidR="007C6D7F" w:rsidRP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суммы стипендий, получаемые в период профессионального обучения или переобучения;</w:t>
      </w:r>
    </w:p>
    <w:p w14:paraId="48816CDD" w14:textId="77777777" w:rsidR="007C6D7F" w:rsidRP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выплаты, предусмотренные законодательством, гражданам в период участия их в общественных или временных работах по направлению органов службы занятости (материальная поддержка);</w:t>
      </w:r>
    </w:p>
    <w:p w14:paraId="283A2D15" w14:textId="77777777" w:rsidR="007C6D7F" w:rsidRP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lastRenderedPageBreak/>
        <w:t>выплаты несовершеннолетним гражданам в возрасте от 14 до 18 лет в период их участия во временных работах (материальная поддержка);</w:t>
      </w:r>
    </w:p>
    <w:p w14:paraId="5AE04D74" w14:textId="77777777" w:rsid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пособие по временной нетрудоспособности;</w:t>
      </w:r>
    </w:p>
    <w:p w14:paraId="6A083846" w14:textId="77777777" w:rsid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14:paraId="5863CD2A" w14:textId="77777777" w:rsid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ежемесячные компенсационные выплаты гражданам, состоящим в трудовых отношениях на условиях найма с организациями, находящимся в отпуске по уходу за ребенком;</w:t>
      </w:r>
    </w:p>
    <w:p w14:paraId="07C2A824" w14:textId="77777777" w:rsidR="007C6D7F" w:rsidRPr="007C6D7F" w:rsidRDefault="007C6D7F" w:rsidP="007C6D7F">
      <w:pPr>
        <w:pStyle w:val="a3"/>
        <w:numPr>
          <w:ilvl w:val="0"/>
          <w:numId w:val="21"/>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медицинской организации в постоянном постороннем уходе либо достигшим возраста 80 лет, учитываются в доходе пенсионера.</w:t>
      </w:r>
    </w:p>
    <w:p w14:paraId="51B9256C" w14:textId="77777777" w:rsidR="007C6D7F" w:rsidRPr="007C6D7F" w:rsidRDefault="007C6D7F" w:rsidP="007C6D7F">
      <w:pPr>
        <w:spacing w:after="0" w:line="240" w:lineRule="auto"/>
        <w:jc w:val="both"/>
        <w:rPr>
          <w:rFonts w:ascii="Times New Roman" w:hAnsi="Times New Roman" w:cs="Times New Roman"/>
          <w:sz w:val="28"/>
          <w:szCs w:val="28"/>
        </w:rPr>
      </w:pPr>
    </w:p>
    <w:p w14:paraId="46DD90DA" w14:textId="77777777" w:rsidR="007C6D7F" w:rsidRPr="007C6D7F" w:rsidRDefault="007C6D7F" w:rsidP="007C6D7F">
      <w:pPr>
        <w:pStyle w:val="a3"/>
        <w:numPr>
          <w:ilvl w:val="0"/>
          <w:numId w:val="19"/>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в том числе:</w:t>
      </w:r>
    </w:p>
    <w:p w14:paraId="3D0AD542" w14:textId="77777777" w:rsidR="007C6D7F" w:rsidRDefault="007C6D7F" w:rsidP="007C6D7F">
      <w:pPr>
        <w:pStyle w:val="a3"/>
        <w:numPr>
          <w:ilvl w:val="0"/>
          <w:numId w:val="22"/>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ежемесячная денежная компенсация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аварии на Чернобыльской АЭС;</w:t>
      </w:r>
    </w:p>
    <w:p w14:paraId="63A42B8D" w14:textId="77777777" w:rsidR="007C6D7F" w:rsidRDefault="007C6D7F" w:rsidP="007C6D7F">
      <w:pPr>
        <w:pStyle w:val="a3"/>
        <w:numPr>
          <w:ilvl w:val="0"/>
          <w:numId w:val="22"/>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ежемесячная денежная компенсация, выплачиваемая каждому члену семьи 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w:t>
      </w:r>
    </w:p>
    <w:p w14:paraId="2C27B39D" w14:textId="77777777" w:rsidR="00B710BD" w:rsidRPr="00B710BD" w:rsidRDefault="00B710BD" w:rsidP="00B710BD">
      <w:pPr>
        <w:tabs>
          <w:tab w:val="left" w:pos="567"/>
        </w:tabs>
        <w:spacing w:after="0" w:line="240" w:lineRule="auto"/>
        <w:jc w:val="both"/>
        <w:rPr>
          <w:rFonts w:ascii="Times New Roman" w:hAnsi="Times New Roman" w:cs="Times New Roman"/>
          <w:sz w:val="28"/>
          <w:szCs w:val="28"/>
        </w:rPr>
      </w:pPr>
    </w:p>
    <w:p w14:paraId="0A225D63" w14:textId="77777777" w:rsidR="007C6D7F" w:rsidRPr="007C6D7F" w:rsidRDefault="007C6D7F" w:rsidP="007C6D7F">
      <w:pPr>
        <w:pStyle w:val="a3"/>
        <w:numPr>
          <w:ilvl w:val="0"/>
          <w:numId w:val="19"/>
        </w:numPr>
        <w:tabs>
          <w:tab w:val="left" w:pos="567"/>
        </w:tabs>
        <w:spacing w:after="0" w:line="240" w:lineRule="auto"/>
        <w:ind w:left="0" w:firstLine="284"/>
        <w:jc w:val="both"/>
        <w:rPr>
          <w:rFonts w:ascii="Times New Roman" w:hAnsi="Times New Roman" w:cs="Times New Roman"/>
          <w:sz w:val="28"/>
          <w:szCs w:val="28"/>
        </w:rPr>
      </w:pPr>
      <w:r w:rsidRPr="007C6D7F">
        <w:rPr>
          <w:rFonts w:ascii="Times New Roman" w:hAnsi="Times New Roman" w:cs="Times New Roman"/>
          <w:sz w:val="28"/>
          <w:szCs w:val="28"/>
        </w:rPr>
        <w:t>При предоставлении мер социальной поддержки пенсионерам, имеющим в собственности земельные участки, площадь (суммарная площадь) которых превышает 20 соток, учитываются доходы от использования указанных земельных участков, расчет которых производится путем умножения утверждаемого Кабинетом Министров Республики Татарстан норматива чистого дохода в стоимостном выражении от реализации полученных в личном подсобном хозяйстве плодов и продукции на количество соток земельной площади сверх 20 соток.</w:t>
      </w:r>
    </w:p>
    <w:p w14:paraId="63656027" w14:textId="77777777" w:rsidR="007C6D7F" w:rsidRDefault="007C6D7F" w:rsidP="007C6D7F">
      <w:pPr>
        <w:spacing w:after="0" w:line="240" w:lineRule="auto"/>
        <w:ind w:firstLine="567"/>
        <w:jc w:val="both"/>
        <w:rPr>
          <w:rFonts w:ascii="Times New Roman" w:hAnsi="Times New Roman" w:cs="Times New Roman"/>
          <w:sz w:val="28"/>
          <w:szCs w:val="28"/>
        </w:rPr>
      </w:pPr>
      <w:r w:rsidRPr="007C6D7F">
        <w:rPr>
          <w:rFonts w:ascii="Times New Roman" w:hAnsi="Times New Roman" w:cs="Times New Roman"/>
          <w:sz w:val="28"/>
          <w:szCs w:val="28"/>
        </w:rPr>
        <w:t>При наличии документов о доходах, полученных от использования земельных участков, при предоставлении мер социальной поддержки пенсионерам учитываются указанные в них доходы.</w:t>
      </w:r>
    </w:p>
    <w:p w14:paraId="4326930E" w14:textId="77777777" w:rsidR="007C6D7F" w:rsidRDefault="007C6D7F" w:rsidP="007C6D7F">
      <w:pPr>
        <w:spacing w:after="0" w:line="240" w:lineRule="auto"/>
        <w:jc w:val="both"/>
        <w:rPr>
          <w:rFonts w:ascii="Times New Roman" w:hAnsi="Times New Roman" w:cs="Times New Roman"/>
          <w:sz w:val="28"/>
          <w:szCs w:val="28"/>
        </w:rPr>
      </w:pPr>
    </w:p>
    <w:p w14:paraId="39E46697" w14:textId="77777777" w:rsidR="007C6D7F" w:rsidRPr="001E0621" w:rsidRDefault="007C6D7F" w:rsidP="007C6D7F">
      <w:pPr>
        <w:spacing w:after="0" w:line="240" w:lineRule="auto"/>
        <w:jc w:val="both"/>
        <w:rPr>
          <w:rFonts w:ascii="Times New Roman" w:hAnsi="Times New Roman" w:cs="Times New Roman"/>
          <w:sz w:val="28"/>
          <w:szCs w:val="28"/>
        </w:rPr>
      </w:pPr>
    </w:p>
    <w:sectPr w:rsidR="007C6D7F" w:rsidRPr="001E0621" w:rsidSect="00226726">
      <w:footerReference w:type="default" r:id="rId8"/>
      <w:pgSz w:w="11906" w:h="16838"/>
      <w:pgMar w:top="851" w:right="794" w:bottom="567" w:left="794" w:header="709"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6497" w14:textId="77777777" w:rsidR="00DC756B" w:rsidRDefault="00DC756B" w:rsidP="00EB30D1">
      <w:pPr>
        <w:spacing w:after="0" w:line="240" w:lineRule="auto"/>
      </w:pPr>
      <w:r>
        <w:separator/>
      </w:r>
    </w:p>
  </w:endnote>
  <w:endnote w:type="continuationSeparator" w:id="0">
    <w:p w14:paraId="02C3EFED" w14:textId="77777777" w:rsidR="00DC756B" w:rsidRDefault="00DC756B" w:rsidP="00EB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000000" w:themeColor="text1"/>
      </w:rPr>
      <w:id w:val="823783068"/>
      <w:docPartObj>
        <w:docPartGallery w:val="Page Numbers (Bottom of Page)"/>
        <w:docPartUnique/>
      </w:docPartObj>
    </w:sdtPr>
    <w:sdtContent>
      <w:p w14:paraId="480BF1BE" w14:textId="77777777" w:rsidR="00EB30D1" w:rsidRPr="00EB30D1" w:rsidRDefault="00EB30D1">
        <w:pPr>
          <w:pStyle w:val="a9"/>
          <w:jc w:val="right"/>
          <w:rPr>
            <w:rFonts w:ascii="Times New Roman" w:hAnsi="Times New Roman" w:cs="Times New Roman"/>
            <w:color w:val="000000" w:themeColor="text1"/>
          </w:rPr>
        </w:pPr>
        <w:r w:rsidRPr="00EB30D1">
          <w:rPr>
            <w:rFonts w:ascii="Times New Roman" w:hAnsi="Times New Roman" w:cs="Times New Roman"/>
            <w:color w:val="000000" w:themeColor="text1"/>
          </w:rPr>
          <w:fldChar w:fldCharType="begin"/>
        </w:r>
        <w:r w:rsidRPr="00EB30D1">
          <w:rPr>
            <w:rFonts w:ascii="Times New Roman" w:hAnsi="Times New Roman" w:cs="Times New Roman"/>
            <w:color w:val="000000" w:themeColor="text1"/>
          </w:rPr>
          <w:instrText>PAGE   \* MERGEFORMAT</w:instrText>
        </w:r>
        <w:r w:rsidRPr="00EB30D1">
          <w:rPr>
            <w:rFonts w:ascii="Times New Roman" w:hAnsi="Times New Roman" w:cs="Times New Roman"/>
            <w:color w:val="000000" w:themeColor="text1"/>
          </w:rPr>
          <w:fldChar w:fldCharType="separate"/>
        </w:r>
        <w:r w:rsidRPr="00EB30D1">
          <w:rPr>
            <w:rFonts w:ascii="Times New Roman" w:hAnsi="Times New Roman" w:cs="Times New Roman"/>
            <w:color w:val="000000" w:themeColor="text1"/>
          </w:rPr>
          <w:t>2</w:t>
        </w:r>
        <w:r w:rsidRPr="00EB30D1">
          <w:rPr>
            <w:rFonts w:ascii="Times New Roman" w:hAnsi="Times New Roman" w:cs="Times New Roman"/>
            <w:color w:val="000000" w:themeColor="text1"/>
          </w:rPr>
          <w:fldChar w:fldCharType="end"/>
        </w:r>
      </w:p>
    </w:sdtContent>
  </w:sdt>
  <w:p w14:paraId="0D45E616" w14:textId="77777777" w:rsidR="00EB30D1" w:rsidRDefault="00EB30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4D8D" w14:textId="77777777" w:rsidR="00DC756B" w:rsidRDefault="00DC756B" w:rsidP="00EB30D1">
      <w:pPr>
        <w:spacing w:after="0" w:line="240" w:lineRule="auto"/>
      </w:pPr>
      <w:r>
        <w:separator/>
      </w:r>
    </w:p>
  </w:footnote>
  <w:footnote w:type="continuationSeparator" w:id="0">
    <w:p w14:paraId="5882A294" w14:textId="77777777" w:rsidR="00DC756B" w:rsidRDefault="00DC756B" w:rsidP="00EB3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C9F"/>
    <w:multiLevelType w:val="hybridMultilevel"/>
    <w:tmpl w:val="88FA7480"/>
    <w:lvl w:ilvl="0" w:tplc="CD8606A8">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15:restartNumberingAfterBreak="0">
    <w:nsid w:val="0ACF66D4"/>
    <w:multiLevelType w:val="hybridMultilevel"/>
    <w:tmpl w:val="585075E6"/>
    <w:lvl w:ilvl="0" w:tplc="CD860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F85761"/>
    <w:multiLevelType w:val="hybridMultilevel"/>
    <w:tmpl w:val="C888A12E"/>
    <w:lvl w:ilvl="0" w:tplc="CD860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D22AEC"/>
    <w:multiLevelType w:val="hybridMultilevel"/>
    <w:tmpl w:val="94F4C2D0"/>
    <w:lvl w:ilvl="0" w:tplc="CD860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863BFE"/>
    <w:multiLevelType w:val="hybridMultilevel"/>
    <w:tmpl w:val="7E143E48"/>
    <w:lvl w:ilvl="0" w:tplc="CD860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CB128E"/>
    <w:multiLevelType w:val="hybridMultilevel"/>
    <w:tmpl w:val="EE0CF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1F4ABA"/>
    <w:multiLevelType w:val="hybridMultilevel"/>
    <w:tmpl w:val="AF225032"/>
    <w:lvl w:ilvl="0" w:tplc="27821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D745C3"/>
    <w:multiLevelType w:val="hybridMultilevel"/>
    <w:tmpl w:val="2F0065FA"/>
    <w:lvl w:ilvl="0" w:tplc="B252A19A">
      <w:start w:val="1"/>
      <w:numFmt w:val="upperRoman"/>
      <w:lvlText w:val="%1."/>
      <w:lvlJc w:val="left"/>
      <w:pPr>
        <w:ind w:left="1080" w:hanging="720"/>
      </w:pPr>
      <w:rPr>
        <w:rFonts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13B31"/>
    <w:multiLevelType w:val="hybridMultilevel"/>
    <w:tmpl w:val="060C6202"/>
    <w:lvl w:ilvl="0" w:tplc="CD860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756987"/>
    <w:multiLevelType w:val="hybridMultilevel"/>
    <w:tmpl w:val="4D5891EE"/>
    <w:lvl w:ilvl="0" w:tplc="C678745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305C97"/>
    <w:multiLevelType w:val="hybridMultilevel"/>
    <w:tmpl w:val="90022E0E"/>
    <w:lvl w:ilvl="0" w:tplc="CD8606A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41B1CA0"/>
    <w:multiLevelType w:val="hybridMultilevel"/>
    <w:tmpl w:val="D12062E0"/>
    <w:lvl w:ilvl="0" w:tplc="CD8606A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38E14DAA"/>
    <w:multiLevelType w:val="hybridMultilevel"/>
    <w:tmpl w:val="68DC214C"/>
    <w:lvl w:ilvl="0" w:tplc="CD8606A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0582EBD"/>
    <w:multiLevelType w:val="hybridMultilevel"/>
    <w:tmpl w:val="A5C2857C"/>
    <w:lvl w:ilvl="0" w:tplc="CD860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8D143F"/>
    <w:multiLevelType w:val="hybridMultilevel"/>
    <w:tmpl w:val="B91CF1FC"/>
    <w:lvl w:ilvl="0" w:tplc="CD860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3D5BF6"/>
    <w:multiLevelType w:val="hybridMultilevel"/>
    <w:tmpl w:val="478C5246"/>
    <w:lvl w:ilvl="0" w:tplc="CD860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2140F2"/>
    <w:multiLevelType w:val="hybridMultilevel"/>
    <w:tmpl w:val="0BD66CFE"/>
    <w:lvl w:ilvl="0" w:tplc="E522F112">
      <w:start w:val="1"/>
      <w:numFmt w:val="decimal"/>
      <w:lvlText w:val="%1."/>
      <w:lvlJc w:val="left"/>
      <w:pPr>
        <w:ind w:left="1349" w:hanging="360"/>
      </w:pPr>
      <w:rPr>
        <w:rFonts w:ascii="Times New Roman" w:eastAsiaTheme="minorHAnsi" w:hAnsi="Times New Roman" w:cs="Times New Roman"/>
        <w:b/>
        <w:bCs/>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7" w15:restartNumberingAfterBreak="0">
    <w:nsid w:val="575E0670"/>
    <w:multiLevelType w:val="hybridMultilevel"/>
    <w:tmpl w:val="2C644EE4"/>
    <w:lvl w:ilvl="0" w:tplc="CD8606A8">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8" w15:restartNumberingAfterBreak="0">
    <w:nsid w:val="580C7F7F"/>
    <w:multiLevelType w:val="hybridMultilevel"/>
    <w:tmpl w:val="22EE7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B228AC"/>
    <w:multiLevelType w:val="hybridMultilevel"/>
    <w:tmpl w:val="0BD66CFE"/>
    <w:lvl w:ilvl="0" w:tplc="E522F112">
      <w:start w:val="1"/>
      <w:numFmt w:val="decimal"/>
      <w:lvlText w:val="%1."/>
      <w:lvlJc w:val="left"/>
      <w:pPr>
        <w:ind w:left="1349" w:hanging="360"/>
      </w:pPr>
      <w:rPr>
        <w:rFonts w:ascii="Times New Roman" w:eastAsiaTheme="minorHAnsi" w:hAnsi="Times New Roman" w:cs="Times New Roman"/>
        <w:b/>
        <w:bCs/>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20" w15:restartNumberingAfterBreak="0">
    <w:nsid w:val="63156AB1"/>
    <w:multiLevelType w:val="hybridMultilevel"/>
    <w:tmpl w:val="68B6ABC0"/>
    <w:lvl w:ilvl="0" w:tplc="6A62B8EC">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FEE5447"/>
    <w:multiLevelType w:val="hybridMultilevel"/>
    <w:tmpl w:val="031A54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3D57E8F"/>
    <w:multiLevelType w:val="hybridMultilevel"/>
    <w:tmpl w:val="95E2A4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BD18EA"/>
    <w:multiLevelType w:val="hybridMultilevel"/>
    <w:tmpl w:val="21480CE8"/>
    <w:lvl w:ilvl="0" w:tplc="CD860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60336121">
    <w:abstractNumId w:val="5"/>
  </w:num>
  <w:num w:numId="2" w16cid:durableId="145170916">
    <w:abstractNumId w:val="16"/>
  </w:num>
  <w:num w:numId="3" w16cid:durableId="515508434">
    <w:abstractNumId w:val="12"/>
  </w:num>
  <w:num w:numId="4" w16cid:durableId="138228599">
    <w:abstractNumId w:val="0"/>
  </w:num>
  <w:num w:numId="5" w16cid:durableId="1912155129">
    <w:abstractNumId w:val="17"/>
  </w:num>
  <w:num w:numId="6" w16cid:durableId="1642886778">
    <w:abstractNumId w:val="22"/>
  </w:num>
  <w:num w:numId="7" w16cid:durableId="1839228153">
    <w:abstractNumId w:val="15"/>
  </w:num>
  <w:num w:numId="8" w16cid:durableId="122118187">
    <w:abstractNumId w:val="11"/>
  </w:num>
  <w:num w:numId="9" w16cid:durableId="325790361">
    <w:abstractNumId w:val="1"/>
  </w:num>
  <w:num w:numId="10" w16cid:durableId="430853841">
    <w:abstractNumId w:val="8"/>
  </w:num>
  <w:num w:numId="11" w16cid:durableId="784156887">
    <w:abstractNumId w:val="14"/>
  </w:num>
  <w:num w:numId="12" w16cid:durableId="1209761535">
    <w:abstractNumId w:val="18"/>
  </w:num>
  <w:num w:numId="13" w16cid:durableId="1842810146">
    <w:abstractNumId w:val="2"/>
  </w:num>
  <w:num w:numId="14" w16cid:durableId="993146469">
    <w:abstractNumId w:val="7"/>
  </w:num>
  <w:num w:numId="15" w16cid:durableId="1767262357">
    <w:abstractNumId w:val="19"/>
  </w:num>
  <w:num w:numId="16" w16cid:durableId="799765939">
    <w:abstractNumId w:val="20"/>
  </w:num>
  <w:num w:numId="17" w16cid:durableId="1427725178">
    <w:abstractNumId w:val="6"/>
  </w:num>
  <w:num w:numId="18" w16cid:durableId="1033119657">
    <w:abstractNumId w:val="21"/>
  </w:num>
  <w:num w:numId="19" w16cid:durableId="1984001998">
    <w:abstractNumId w:val="9"/>
  </w:num>
  <w:num w:numId="20" w16cid:durableId="1182086514">
    <w:abstractNumId w:val="4"/>
  </w:num>
  <w:num w:numId="21" w16cid:durableId="1020013358">
    <w:abstractNumId w:val="23"/>
  </w:num>
  <w:num w:numId="22" w16cid:durableId="1516264908">
    <w:abstractNumId w:val="3"/>
  </w:num>
  <w:num w:numId="23" w16cid:durableId="1299070208">
    <w:abstractNumId w:val="10"/>
  </w:num>
  <w:num w:numId="24" w16cid:durableId="6092403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8E"/>
    <w:rsid w:val="000720C3"/>
    <w:rsid w:val="00095C66"/>
    <w:rsid w:val="000B6D88"/>
    <w:rsid w:val="000D5F04"/>
    <w:rsid w:val="000E026E"/>
    <w:rsid w:val="000E3AF7"/>
    <w:rsid w:val="000E62CA"/>
    <w:rsid w:val="000F72CD"/>
    <w:rsid w:val="00104228"/>
    <w:rsid w:val="00131133"/>
    <w:rsid w:val="001336F4"/>
    <w:rsid w:val="00156CCA"/>
    <w:rsid w:val="001B3FFB"/>
    <w:rsid w:val="001B68F9"/>
    <w:rsid w:val="001D22C6"/>
    <w:rsid w:val="001E0621"/>
    <w:rsid w:val="00203B8E"/>
    <w:rsid w:val="00221693"/>
    <w:rsid w:val="00226726"/>
    <w:rsid w:val="00235DD9"/>
    <w:rsid w:val="00280C2D"/>
    <w:rsid w:val="002A69D6"/>
    <w:rsid w:val="003110EE"/>
    <w:rsid w:val="00385BCD"/>
    <w:rsid w:val="003A17DA"/>
    <w:rsid w:val="003B0AB2"/>
    <w:rsid w:val="003B3C00"/>
    <w:rsid w:val="003E5CCE"/>
    <w:rsid w:val="003F24A5"/>
    <w:rsid w:val="00402BA8"/>
    <w:rsid w:val="0040656A"/>
    <w:rsid w:val="004274A6"/>
    <w:rsid w:val="00442C69"/>
    <w:rsid w:val="00460348"/>
    <w:rsid w:val="00463765"/>
    <w:rsid w:val="00471B0D"/>
    <w:rsid w:val="00473C85"/>
    <w:rsid w:val="004809EA"/>
    <w:rsid w:val="004870C3"/>
    <w:rsid w:val="004F0B4F"/>
    <w:rsid w:val="00504277"/>
    <w:rsid w:val="00523829"/>
    <w:rsid w:val="005428E6"/>
    <w:rsid w:val="005436F7"/>
    <w:rsid w:val="005679CC"/>
    <w:rsid w:val="00583C90"/>
    <w:rsid w:val="005A14DB"/>
    <w:rsid w:val="005B4ECB"/>
    <w:rsid w:val="005C2CD8"/>
    <w:rsid w:val="005F3244"/>
    <w:rsid w:val="00601DC3"/>
    <w:rsid w:val="00607558"/>
    <w:rsid w:val="00614907"/>
    <w:rsid w:val="00614A7C"/>
    <w:rsid w:val="00630E41"/>
    <w:rsid w:val="00631897"/>
    <w:rsid w:val="00632BD5"/>
    <w:rsid w:val="006558A2"/>
    <w:rsid w:val="00675F1A"/>
    <w:rsid w:val="006A5E5A"/>
    <w:rsid w:val="006E235F"/>
    <w:rsid w:val="0071720C"/>
    <w:rsid w:val="007C6D7F"/>
    <w:rsid w:val="007E0785"/>
    <w:rsid w:val="00840C51"/>
    <w:rsid w:val="00880AD8"/>
    <w:rsid w:val="008A0971"/>
    <w:rsid w:val="008E1222"/>
    <w:rsid w:val="008E6DE6"/>
    <w:rsid w:val="00921297"/>
    <w:rsid w:val="00923CDC"/>
    <w:rsid w:val="009343A6"/>
    <w:rsid w:val="00946945"/>
    <w:rsid w:val="00962334"/>
    <w:rsid w:val="009C75D8"/>
    <w:rsid w:val="009F031C"/>
    <w:rsid w:val="00A04C33"/>
    <w:rsid w:val="00A33BF2"/>
    <w:rsid w:val="00A66CBB"/>
    <w:rsid w:val="00AA2F05"/>
    <w:rsid w:val="00AB3875"/>
    <w:rsid w:val="00AF4EFA"/>
    <w:rsid w:val="00B05C9E"/>
    <w:rsid w:val="00B3619A"/>
    <w:rsid w:val="00B37900"/>
    <w:rsid w:val="00B455C4"/>
    <w:rsid w:val="00B45F42"/>
    <w:rsid w:val="00B557E8"/>
    <w:rsid w:val="00B710BD"/>
    <w:rsid w:val="00B90A4A"/>
    <w:rsid w:val="00B943AB"/>
    <w:rsid w:val="00BA1BD9"/>
    <w:rsid w:val="00BA4DA2"/>
    <w:rsid w:val="00BB01DF"/>
    <w:rsid w:val="00BF07A4"/>
    <w:rsid w:val="00BF77E3"/>
    <w:rsid w:val="00C465F2"/>
    <w:rsid w:val="00C678FE"/>
    <w:rsid w:val="00C740AA"/>
    <w:rsid w:val="00CA6D76"/>
    <w:rsid w:val="00CC0480"/>
    <w:rsid w:val="00CC4443"/>
    <w:rsid w:val="00CD0ABE"/>
    <w:rsid w:val="00CD3875"/>
    <w:rsid w:val="00CE5A28"/>
    <w:rsid w:val="00CF0565"/>
    <w:rsid w:val="00CF6AF5"/>
    <w:rsid w:val="00D426AF"/>
    <w:rsid w:val="00D6336B"/>
    <w:rsid w:val="00D873FA"/>
    <w:rsid w:val="00DA24D3"/>
    <w:rsid w:val="00DC1864"/>
    <w:rsid w:val="00DC756B"/>
    <w:rsid w:val="00E149AD"/>
    <w:rsid w:val="00E21ADF"/>
    <w:rsid w:val="00E2243C"/>
    <w:rsid w:val="00E30AA4"/>
    <w:rsid w:val="00E61033"/>
    <w:rsid w:val="00E6240E"/>
    <w:rsid w:val="00EB30D1"/>
    <w:rsid w:val="00ED0E66"/>
    <w:rsid w:val="00ED3472"/>
    <w:rsid w:val="00EE0882"/>
    <w:rsid w:val="00EF14C0"/>
    <w:rsid w:val="00F14FB1"/>
    <w:rsid w:val="00F411AF"/>
    <w:rsid w:val="00F41866"/>
    <w:rsid w:val="00F52C83"/>
    <w:rsid w:val="00F6238B"/>
    <w:rsid w:val="00F650F5"/>
    <w:rsid w:val="00F81207"/>
    <w:rsid w:val="00F812B2"/>
    <w:rsid w:val="00F911BC"/>
    <w:rsid w:val="00F91239"/>
    <w:rsid w:val="00FB588A"/>
    <w:rsid w:val="00FF6A4A"/>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7D0D3"/>
  <w15:chartTrackingRefBased/>
  <w15:docId w15:val="{F698F23C-BEFE-41DC-8AA1-97ED47C2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B8E"/>
    <w:pPr>
      <w:ind w:left="720"/>
      <w:contextualSpacing/>
    </w:pPr>
  </w:style>
  <w:style w:type="paragraph" w:styleId="a4">
    <w:name w:val="Balloon Text"/>
    <w:basedOn w:val="a"/>
    <w:link w:val="a5"/>
    <w:uiPriority w:val="99"/>
    <w:semiHidden/>
    <w:unhideWhenUsed/>
    <w:rsid w:val="00B94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3AB"/>
    <w:rPr>
      <w:rFonts w:ascii="Segoe UI" w:hAnsi="Segoe UI" w:cs="Segoe UI"/>
      <w:sz w:val="18"/>
      <w:szCs w:val="18"/>
    </w:rPr>
  </w:style>
  <w:style w:type="table" w:styleId="a6">
    <w:name w:val="Table Grid"/>
    <w:basedOn w:val="a1"/>
    <w:uiPriority w:val="39"/>
    <w:rsid w:val="00B3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30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30D1"/>
  </w:style>
  <w:style w:type="paragraph" w:styleId="a9">
    <w:name w:val="footer"/>
    <w:basedOn w:val="a"/>
    <w:link w:val="aa"/>
    <w:uiPriority w:val="99"/>
    <w:unhideWhenUsed/>
    <w:rsid w:val="00EB30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6539">
      <w:bodyDiv w:val="1"/>
      <w:marLeft w:val="0"/>
      <w:marRight w:val="0"/>
      <w:marTop w:val="0"/>
      <w:marBottom w:val="0"/>
      <w:divBdr>
        <w:top w:val="none" w:sz="0" w:space="0" w:color="auto"/>
        <w:left w:val="none" w:sz="0" w:space="0" w:color="auto"/>
        <w:bottom w:val="none" w:sz="0" w:space="0" w:color="auto"/>
        <w:right w:val="none" w:sz="0" w:space="0" w:color="auto"/>
      </w:divBdr>
    </w:div>
    <w:div w:id="10923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5D56-BD06-4802-8E83-68B29150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2491</Words>
  <Characters>14201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Кокоулина М.К.</dc:creator>
  <cp:keywords/>
  <dc:description/>
  <cp:lastModifiedBy>Гульсина Асхатовна</cp:lastModifiedBy>
  <cp:revision>2</cp:revision>
  <cp:lastPrinted>2023-02-21T07:23:00Z</cp:lastPrinted>
  <dcterms:created xsi:type="dcterms:W3CDTF">2023-03-15T13:57:00Z</dcterms:created>
  <dcterms:modified xsi:type="dcterms:W3CDTF">2023-03-15T13:57:00Z</dcterms:modified>
</cp:coreProperties>
</file>