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CA" w:rsidRDefault="008D73CA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Кабинета Министров Республики Татарстан от 29 декабря 2018 г. N 1270 "Об установлении ежемесячной стимулирующей надбавки педагогическим работникам - молодым специалистам"</w:t>
        </w:r>
      </w:hyperlink>
    </w:p>
    <w:p w:rsidR="008D73CA" w:rsidRDefault="008D73CA">
      <w:pPr>
        <w:pStyle w:val="1"/>
      </w:pPr>
      <w:r>
        <w:t>Постановление Кабинета Министров Республики Татарстан</w:t>
      </w:r>
      <w:r>
        <w:br/>
        <w:t>от 29 декабря 2018 г. N 1270</w:t>
      </w:r>
      <w:r>
        <w:br/>
        <w:t>"Об установлении ежемесячной стимулирующей надбавки педагогическим работникам - молодым специалистам"</w:t>
      </w:r>
    </w:p>
    <w:p w:rsidR="008D73CA" w:rsidRDefault="008D73CA"/>
    <w:p w:rsidR="008D73CA" w:rsidRDefault="008D73CA">
      <w:r>
        <w:t>В целях государственной поддержки педагогических работников - молодых специалистов и закрепления педагогических кадров в Республике Татарстан Кабинет Министров Республики Татарстан постановляет:</w:t>
      </w:r>
    </w:p>
    <w:p w:rsidR="008D73CA" w:rsidRDefault="008D73CA">
      <w:bookmarkStart w:id="0" w:name="sub_1"/>
      <w:r>
        <w:t>1. Установить ежемесячную стимулирующую надбавку педагогическим работникам - молодым специалистам, работающим в государственных организациях для детей-сирот и детей, оставшихся без попечения родителей, в отношении которых функции и полномочия учредителя осуществляются Министерством об</w:t>
      </w:r>
      <w:bookmarkStart w:id="1" w:name="_GoBack"/>
      <w:bookmarkEnd w:id="1"/>
      <w:r>
        <w:t>разования и науки Республики Татарстан, в государственных образовательных организациях, в отношении которых функции и полномочия учредителя осуществляются Министерством образования и науки Республики Татарстан, Министерством спорта Республики Татарстан, в муниципальных образовательных организациях Республики Татарстан, в размере 1111 рублей пропорционально объему учебной нагрузки, отработанному времени, но не более 1111 рублей на одного педагогического работника - молодого специалиста.</w:t>
      </w:r>
    </w:p>
    <w:p w:rsidR="008D73CA" w:rsidRDefault="008D73CA">
      <w:bookmarkStart w:id="2" w:name="sub_2"/>
      <w:bookmarkEnd w:id="0"/>
      <w:r>
        <w:t>2. Утвердить прилагаемые:</w:t>
      </w:r>
    </w:p>
    <w:bookmarkEnd w:id="2"/>
    <w:p w:rsidR="008D73CA" w:rsidRDefault="008D73CA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  <w:rFonts w:cs="Times New Roman CYR"/>
        </w:rPr>
        <w:t>Порядок</w:t>
      </w:r>
      <w:r>
        <w:fldChar w:fldCharType="end"/>
      </w:r>
      <w:r>
        <w:t xml:space="preserve"> предоставления ежемесячной стимулирующей надбавки педагогическим работникам - молодым специалистам, работающим в государственных организациях для детей-сирот и детей, оставшихся без попечения родителей, в отношении которых функции и полномочия учредителя осуществляются Министерством образования и науки Республики Татарстан, в государственных образовательных организациях, в отношении которых функции и полномочия учредителя осуществляются Министерством образования и науки Республики Татарстан, Министерством спорта Республики Татарстан;</w:t>
      </w:r>
    </w:p>
    <w:p w:rsidR="008D73CA" w:rsidRDefault="008D73CA">
      <w:hyperlink w:anchor="sub_200" w:history="1">
        <w:r>
          <w:rPr>
            <w:rStyle w:val="a4"/>
            <w:rFonts w:cs="Times New Roman CYR"/>
          </w:rPr>
          <w:t>Порядок</w:t>
        </w:r>
      </w:hyperlink>
      <w:r>
        <w:t xml:space="preserve"> предоставления иных межбюджетных трансфертов из бюджета Республики Татарстан бюджетам муниципальных образований Республики Татарстан на выплату ежемесячной стимулирующей надбавки педагогическим работникам - молодым специалистам, работающим в муниципальных образовательных организациях Республики Татарстан.</w:t>
      </w:r>
    </w:p>
    <w:p w:rsidR="008D73CA" w:rsidRDefault="008D73CA">
      <w:bookmarkStart w:id="3" w:name="sub_3"/>
      <w:r>
        <w:t>3. Предложить органам местного самоуправления муниципальных образований Республики Татарстан утвердить порядок предоставления ежемесячной стимулирующей надбавки педагогическим работникам - молодым специалистам, работающим в муниципальных образовательных организациях Республики Татарстан, за счет средств, предоставляемых из бюджета Республики Татарстан, с учетом Порядка предоставления ежемесячной стимулирующей надбавки педагогическим работникам - молодым специалистам, работающим в государственных организациях для детей-сирот и детей, оставшихся без попечения родителей, в отношении которых функции и полномочия учредителя осуществляются Министерством образования и науки Республики Татарстан, в государственных образовательных организациях, в отношении которых функции и полномочия учредителя осуществляются Министерством образования и науки Республики Татарстан, Министерством спорта Республики Татарстан, утвержденного настоящим постановлением.</w:t>
      </w:r>
    </w:p>
    <w:p w:rsidR="008D73CA" w:rsidRDefault="008D73CA">
      <w:bookmarkStart w:id="4" w:name="sub_4"/>
      <w:bookmarkEnd w:id="3"/>
      <w:r>
        <w:t>4. Признать утратившими силу следующие постановления Кабинета Министров Республики Татарстан:</w:t>
      </w:r>
    </w:p>
    <w:bookmarkStart w:id="5" w:name="sub_41"/>
    <w:bookmarkEnd w:id="4"/>
    <w:p w:rsidR="008D73CA" w:rsidRDefault="008D73CA">
      <w:r>
        <w:fldChar w:fldCharType="begin"/>
      </w:r>
      <w:r>
        <w:instrText>HYPERLINK "http://internet.garant.ru/document/redirect/8112770/0"</w:instrText>
      </w:r>
      <w:r>
        <w:fldChar w:fldCharType="separate"/>
      </w:r>
      <w:r>
        <w:rPr>
          <w:rStyle w:val="a4"/>
          <w:rFonts w:cs="Times New Roman CYR"/>
        </w:rPr>
        <w:t>от 30.04.2003 N 242</w:t>
      </w:r>
      <w:r>
        <w:fldChar w:fldCharType="end"/>
      </w:r>
      <w:r>
        <w:t xml:space="preserve"> "О мерах по государственной поддержке и социальной защите педагогических работников - молодых специалистов";</w:t>
      </w:r>
    </w:p>
    <w:bookmarkStart w:id="6" w:name="sub_42"/>
    <w:bookmarkEnd w:id="5"/>
    <w:p w:rsidR="008D73CA" w:rsidRDefault="008D73CA">
      <w:r>
        <w:fldChar w:fldCharType="begin"/>
      </w:r>
      <w:r>
        <w:instrText>HYPERLINK "http://internet.garant.ru/document/redirect/8164713/0"</w:instrText>
      </w:r>
      <w:r>
        <w:fldChar w:fldCharType="separate"/>
      </w:r>
      <w:r>
        <w:rPr>
          <w:rStyle w:val="a4"/>
          <w:rFonts w:cs="Times New Roman CYR"/>
        </w:rPr>
        <w:t>от 01.12.2010 N 970</w:t>
      </w:r>
      <w:r>
        <w:fldChar w:fldCharType="end"/>
      </w:r>
      <w:r>
        <w:t xml:space="preserve"> "О внесении изменений в постановление Кабинета Министров </w:t>
      </w:r>
      <w:r>
        <w:lastRenderedPageBreak/>
        <w:t>Республики Татарстан от 30.04.2003 N 242 "О мерах по государственной поддержке и социальной защите педагогических работников - молодых специалистов";</w:t>
      </w:r>
    </w:p>
    <w:bookmarkStart w:id="7" w:name="sub_43"/>
    <w:bookmarkEnd w:id="6"/>
    <w:p w:rsidR="008D73CA" w:rsidRDefault="008D73CA">
      <w:r>
        <w:fldChar w:fldCharType="begin"/>
      </w:r>
      <w:r>
        <w:instrText>HYPERLINK "http://internet.garant.ru/document/redirect/8165696/0"</w:instrText>
      </w:r>
      <w:r>
        <w:fldChar w:fldCharType="separate"/>
      </w:r>
      <w:r>
        <w:rPr>
          <w:rStyle w:val="a4"/>
          <w:rFonts w:cs="Times New Roman CYR"/>
        </w:rPr>
        <w:t>от 24.12.2010 N 1114</w:t>
      </w:r>
      <w:r>
        <w:fldChar w:fldCharType="end"/>
      </w:r>
      <w:r>
        <w:t xml:space="preserve"> "О внесении изменений в Распределение субсидий из бюджета Республики Татарстан, предоставляемых бюджетам муниципальных образований для выплаты ежемесячной стимулирующей надбавки педагогическим работникам - молодым специалистам в учреждениях образования, перешедших на новую систему оплаты труда, на 2010 год, утвержденное постановлением Кабинета Министров Республики Татарстан от 30.04.2003 N 242 "О мерах по государственной поддержке и социальной защите педагогических работников - молодых специалистов";</w:t>
      </w:r>
    </w:p>
    <w:bookmarkStart w:id="8" w:name="sub_44"/>
    <w:bookmarkEnd w:id="7"/>
    <w:p w:rsidR="008D73CA" w:rsidRDefault="008D73CA">
      <w:r>
        <w:fldChar w:fldCharType="begin"/>
      </w:r>
      <w:r>
        <w:instrText>HYPERLINK "http://internet.garant.ru/document/redirect/8100122/0"</w:instrText>
      </w:r>
      <w:r>
        <w:fldChar w:fldCharType="separate"/>
      </w:r>
      <w:r>
        <w:rPr>
          <w:rStyle w:val="a4"/>
          <w:rFonts w:cs="Times New Roman CYR"/>
        </w:rPr>
        <w:t>от 13.04.2011 N 292</w:t>
      </w:r>
      <w:r>
        <w:fldChar w:fldCharType="end"/>
      </w:r>
      <w:r>
        <w:t xml:space="preserve"> "О внесении изменения в Распределение субсидий из бюджета Республики Татарстан, предоставляемых бюджетам муниципальных образований для выплаты ежемесячной стимулирующей надбавки педагогическим работникам - молодым специалистам в учреждениях образования, перешедших на новую систему оплаты труда, на 2010 год, утвержденное постановлением Кабинета Министров Республики Татарстан от 30.04.2003 N 242 "О мерах по государственной поддержке и социальной защите педагогических работников - молодых специалистов".</w:t>
      </w:r>
    </w:p>
    <w:p w:rsidR="008D73CA" w:rsidRDefault="008D73CA">
      <w:bookmarkStart w:id="9" w:name="sub_5"/>
      <w:bookmarkEnd w:id="8"/>
      <w:r>
        <w:t xml:space="preserve">5. Установить, что настоящее постановление вступает в силу через 10 дней после дня </w:t>
      </w:r>
      <w:hyperlink r:id="rId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2019 года.</w:t>
      </w:r>
    </w:p>
    <w:p w:rsidR="008D73CA" w:rsidRDefault="008D73CA">
      <w:bookmarkStart w:id="10" w:name="sub_6"/>
      <w:bookmarkEnd w:id="9"/>
      <w:r>
        <w:t>6. Контроль за исполнением настоящего постановления возложить на Министерство образования и науки Республики Татарстан, Министерство культуры Республики Татарстан, Министерство спорта Республики Татарстан.</w:t>
      </w:r>
    </w:p>
    <w:bookmarkEnd w:id="10"/>
    <w:p w:rsidR="008D73CA" w:rsidRDefault="008D73C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8D73CA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D73CA" w:rsidRDefault="008D73CA">
            <w:pPr>
              <w:pStyle w:val="a6"/>
            </w:pPr>
            <w:r>
              <w:t>Премьер-министр</w:t>
            </w:r>
            <w:r>
              <w:br/>
              <w:t>Республики Татарстан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D73CA" w:rsidRDefault="008D73CA">
            <w:pPr>
              <w:pStyle w:val="a5"/>
              <w:jc w:val="right"/>
            </w:pPr>
            <w:r>
              <w:t>А.В. Песошин</w:t>
            </w:r>
          </w:p>
        </w:tc>
      </w:tr>
    </w:tbl>
    <w:p w:rsidR="008D73CA" w:rsidRDefault="008D73CA"/>
    <w:p w:rsidR="008D73CA" w:rsidRDefault="008D73CA"/>
    <w:p w:rsidR="008D73CA" w:rsidRDefault="008D73CA">
      <w:pPr>
        <w:pStyle w:val="1"/>
      </w:pPr>
      <w:bookmarkStart w:id="11" w:name="sub_100"/>
      <w:r>
        <w:t>Порядок</w:t>
      </w:r>
      <w:r>
        <w:br/>
        <w:t>предоставления ежемесячной стимулирующей надбавки педагогическим работникам - молодым специалистам, работающим в государственных организациях для детей-сирот и детей, оставшихся без попечения родителей, в отношении которых функции и полномочия учредителя осуществляются Министерством образования и науки Республики Татарстан, в государственных образовательных организациях, в отношении которых функции и полномочия учредителя осуществляются Министерством образования и науки Республики Татарстан, Министерством спорта Республики Татарстан</w:t>
      </w:r>
      <w:r>
        <w:br/>
        <w:t xml:space="preserve">(утв. </w:t>
      </w:r>
      <w:hyperlink w:anchor="sub_2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КМ РТ от 29 декабря 2018 г. N 1270)</w:t>
      </w:r>
    </w:p>
    <w:bookmarkEnd w:id="11"/>
    <w:p w:rsidR="008D73CA" w:rsidRDefault="008D73CA"/>
    <w:p w:rsidR="008D73CA" w:rsidRDefault="008D73CA">
      <w:bookmarkStart w:id="12" w:name="sub_101"/>
      <w:r>
        <w:t>1. Настоящий Порядок устанавливает размер и порядок выплаты ежемесячной стимулирующей надбавки педагогическим работникам - молодым специалистам, работающим в государственных организациях для детей-сирот и детей, оставшихся без попечения родителей, в отношении которых функции и полномочия учредителя осуществляются Министерством образования и науки Республики Татарстан, в государственных образовательных организациях, в отношении которых функции и полномочия учредителя осуществляются Министерством образования и науки Республики Татарстан, Министерством спорта Республики Татарстан (далее - Организация).</w:t>
      </w:r>
    </w:p>
    <w:p w:rsidR="008D73CA" w:rsidRDefault="008D73CA">
      <w:bookmarkStart w:id="13" w:name="sub_102"/>
      <w:bookmarkEnd w:id="12"/>
      <w:r>
        <w:t xml:space="preserve">2. Выплата ежемесячной стимулирующей надбавки педагогическим работникам - молодым специалистам производится за счет средств, предусматриваемых в бюджете Республики Татарстан на соответствующий финансовый год Министерству образования и науки Республики Татарстан и Министерству спорта Республики Татарстан (далее - Отраслевые министерства) на цели, указанные </w:t>
      </w:r>
      <w:r>
        <w:lastRenderedPageBreak/>
        <w:t xml:space="preserve">в </w:t>
      </w:r>
      <w:hyperlink w:anchor="sub_1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настоящего Порядка.</w:t>
      </w:r>
    </w:p>
    <w:p w:rsidR="008D73CA" w:rsidRDefault="008D73CA">
      <w:bookmarkStart w:id="14" w:name="sub_103"/>
      <w:bookmarkEnd w:id="13"/>
      <w:r>
        <w:t>3. В настоящем Порядке педагогическим работником - молодым специалистом признается лицо в возрасте до 30 лет включительно, впервые окончившее по очной форме обучения профессиональную образовательную организацию или образовательную организацию высшего образования, имеющую государственную аккредитацию по образовательным программам высшего образования - программам бакалавриата, специалитета, магистратуры, аспирантуры (далее - профессиональная образовательная организация, образовательная организация высшего образования), и принятое на работу в Организацию по трудовому договору в соответствии с уровнем профессионального образования и квалификацией не позднее 1 ноября года окончания профессиональной образовательной организации или образовательной организации высшего образования.</w:t>
      </w:r>
    </w:p>
    <w:p w:rsidR="008D73CA" w:rsidRDefault="008D73CA">
      <w:bookmarkStart w:id="15" w:name="sub_104"/>
      <w:bookmarkEnd w:id="14"/>
      <w:r>
        <w:t>4. Право на установление ежемесячной стимулирующей надбавки педагогическим работникам - молодым специалистам предоставляется в следующих организациях:</w:t>
      </w:r>
    </w:p>
    <w:bookmarkEnd w:id="15"/>
    <w:p w:rsidR="008D73CA" w:rsidRDefault="008D73CA">
      <w:r>
        <w:t>дошкольные образовательные организации;</w:t>
      </w:r>
    </w:p>
    <w:p w:rsidR="008D73CA" w:rsidRDefault="008D73CA">
      <w:r>
        <w:t>общеобразовательные организации;</w:t>
      </w:r>
    </w:p>
    <w:p w:rsidR="008D73CA" w:rsidRDefault="008D73CA">
      <w:r>
        <w:t>организации для детей-сирот и детей, оставшихся без попечения родителей;</w:t>
      </w:r>
    </w:p>
    <w:p w:rsidR="008D73CA" w:rsidRDefault="008D73CA">
      <w:r>
        <w:t>организации дополнительного образования.</w:t>
      </w:r>
    </w:p>
    <w:p w:rsidR="008D73CA" w:rsidRDefault="008D73CA">
      <w:bookmarkStart w:id="16" w:name="sub_105"/>
      <w:r>
        <w:t>5. Ежемесячная стимулирующая надбавка педагогическим работникам - молодым специалистам устанавливается с даты трудоустройства в течение первых трех лет непрерывной работы на педагогической должности.</w:t>
      </w:r>
    </w:p>
    <w:bookmarkEnd w:id="16"/>
    <w:p w:rsidR="008D73CA" w:rsidRDefault="008D73CA">
      <w:r>
        <w:t>Решение об установлении, прекращении, продлении выплаты ежемесячной стимулирующей надбавки педагогическим работникам - молодым специалистам утверждается приказом Организации.</w:t>
      </w:r>
    </w:p>
    <w:p w:rsidR="008D73CA" w:rsidRDefault="008D73CA">
      <w:bookmarkStart w:id="17" w:name="sub_106"/>
      <w:r>
        <w:t xml:space="preserve">6. К уважительным причинам пропуска срока трудоустройства для получения ежемесячной стимулирующей надбавки, установленного </w:t>
      </w:r>
      <w:hyperlink w:anchor="sub_103" w:history="1">
        <w:r>
          <w:rPr>
            <w:rStyle w:val="a4"/>
            <w:rFonts w:cs="Times New Roman CYR"/>
          </w:rPr>
          <w:t>пунктом 3</w:t>
        </w:r>
      </w:hyperlink>
      <w:r>
        <w:t xml:space="preserve"> настоящего Порядка, относятся:</w:t>
      </w:r>
    </w:p>
    <w:bookmarkEnd w:id="17"/>
    <w:p w:rsidR="008D73CA" w:rsidRDefault="008D73CA">
      <w:r>
        <w:t>временная нетрудоспособность, подтвержденная документально;</w:t>
      </w:r>
    </w:p>
    <w:p w:rsidR="008D73CA" w:rsidRDefault="008D73CA">
      <w:r>
        <w:t>прохождение срочной службы по призыву в Вооруженных Силах Российской Федерации или прохождение альтернативной гражданской службы;</w:t>
      </w:r>
    </w:p>
    <w:p w:rsidR="008D73CA" w:rsidRDefault="008D73CA">
      <w:r>
        <w:t>отпуск по беременности и родам, отпуск по уходу за ребенком до достижения им возраста трех лет.</w:t>
      </w:r>
    </w:p>
    <w:p w:rsidR="008D73CA" w:rsidRDefault="008D73CA">
      <w:r>
        <w:t>Ежемесячная стимулирующая надбавка может быть установлена при условии, если педагогический работник - молодой специалист оформляет трудовые отношения не позднее 60 дней со дня окончания временной нетрудоспособности, прохождения срочной службы по призыву в Вооруженных Силах Российской Федерации или прохождения альтернативной гражданской службы, отпуска по беременности и родам, отпуска по уходу за ребенком до достижения им возраста трех лет.</w:t>
      </w:r>
    </w:p>
    <w:p w:rsidR="008D73CA" w:rsidRDefault="008D73CA">
      <w:bookmarkStart w:id="18" w:name="sub_107"/>
      <w:r>
        <w:t>7. В случае прекращения трудового договора в связи с призывом работника на военную службу или направлением работника на заменяющую ее альтернативную гражданскую службу ежемесячная стимулирующая надбавка может быть повторно установлена в пределах трехлетнего периода работы при условии, если педагогический работник - молодой специалист оформляет трудовые отношения не позднее 60 дней со дня окончания прохождения срочной службы по призыву в Вооруженных Силах Российской Федерации или прохождения альтернативной гражданской службы.</w:t>
      </w:r>
    </w:p>
    <w:p w:rsidR="008D73CA" w:rsidRDefault="008D73CA">
      <w:bookmarkStart w:id="19" w:name="sub_108"/>
      <w:bookmarkEnd w:id="18"/>
      <w:r>
        <w:t>8. Выплата ежемесячной стимулирующей надбавки педагогическим работникам - молодым специалистам, состоящим в трудовых отношениях с Организацией, приостанавливается на период:</w:t>
      </w:r>
    </w:p>
    <w:bookmarkEnd w:id="19"/>
    <w:p w:rsidR="008D73CA" w:rsidRDefault="008D73CA">
      <w:r>
        <w:t>отпуска по беременности и родам, отпуска по уходу за ребенком до достижения им возраста трех лет;</w:t>
      </w:r>
    </w:p>
    <w:p w:rsidR="008D73CA" w:rsidRDefault="008D73CA">
      <w:r>
        <w:t>обучения по очной форме в аспирантуре.</w:t>
      </w:r>
    </w:p>
    <w:p w:rsidR="008D73CA" w:rsidRDefault="008D73CA">
      <w:bookmarkStart w:id="20" w:name="sub_109"/>
      <w:r>
        <w:t>9. При переходе на педагогическую должность в другую Организацию допускается перерыв в работе сроком не более 30 дней.</w:t>
      </w:r>
    </w:p>
    <w:p w:rsidR="008D73CA" w:rsidRDefault="008D73CA">
      <w:bookmarkStart w:id="21" w:name="sub_110"/>
      <w:bookmarkEnd w:id="20"/>
      <w:r>
        <w:lastRenderedPageBreak/>
        <w:t>10. При увольнении педагогического работника - молодого специалиста в связи с сокращением численности или штата при последующем трудоустройстве на педагогическую должность допускается перерыв в работе сроком не более 60 дней.</w:t>
      </w:r>
    </w:p>
    <w:p w:rsidR="008D73CA" w:rsidRDefault="008D73CA">
      <w:bookmarkStart w:id="22" w:name="sub_111"/>
      <w:bookmarkEnd w:id="21"/>
      <w:r>
        <w:t xml:space="preserve">11. Ежемесячная стимулирующая надбавка педагогическим работникам - молодым специалистам устанавливается по должностям педагогических работников в соответствии с </w:t>
      </w:r>
      <w:hyperlink r:id="rId9" w:history="1">
        <w:r>
          <w:rPr>
            <w:rStyle w:val="a4"/>
            <w:rFonts w:cs="Times New Roman CYR"/>
          </w:rPr>
          <w:t>пунктом 2 раздела 1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8 августа 2013 г. N 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8D73CA" w:rsidRDefault="008D73CA">
      <w:bookmarkStart w:id="23" w:name="sub_112"/>
      <w:bookmarkEnd w:id="22"/>
      <w:r>
        <w:t>12. Ежемесячная стимулирующая надбавка педагогическим работникам - молодым специалистам устанавливается только по основному месту работы педагогического работника - молодого специалиста.</w:t>
      </w:r>
    </w:p>
    <w:p w:rsidR="008D73CA" w:rsidRDefault="008D73CA">
      <w:bookmarkStart w:id="24" w:name="sub_113"/>
      <w:bookmarkEnd w:id="23"/>
      <w:r>
        <w:t>13. Ежемесячная стимулирующая надбавка педагогическим работникам - молодым специалистам устанавливается по основной педагогической должности и по педагогической должности, работа по которой осуществляется данным педагогическим работником - молодым специалистом на условиях внутреннего совмещения.</w:t>
      </w:r>
    </w:p>
    <w:p w:rsidR="008D73CA" w:rsidRDefault="008D73CA">
      <w:bookmarkStart w:id="25" w:name="sub_114"/>
      <w:bookmarkEnd w:id="24"/>
      <w:r>
        <w:t>14. Размер ежемесячной стимулирующей надбавки педагогическим работникам - молодым специалистам, которым установлены нормы часов педагогической работы в неделю (год) за ставку заработной платы, рассчитывается по формуле:</w:t>
      </w:r>
    </w:p>
    <w:bookmarkEnd w:id="25"/>
    <w:p w:rsidR="008D73CA" w:rsidRDefault="008D73CA"/>
    <w:p w:rsidR="008D73CA" w:rsidRDefault="00507C96">
      <w:pPr>
        <w:ind w:firstLine="698"/>
        <w:jc w:val="center"/>
      </w:pPr>
      <w:r>
        <w:rPr>
          <w:noProof/>
        </w:rPr>
        <w:drawing>
          <wp:inline distT="0" distB="0" distL="0" distR="0">
            <wp:extent cx="105727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CA">
        <w:t>,</w:t>
      </w:r>
    </w:p>
    <w:p w:rsidR="008D73CA" w:rsidRDefault="008D73CA"/>
    <w:p w:rsidR="008D73CA" w:rsidRDefault="008D73CA">
      <w:r>
        <w:t>где:</w:t>
      </w:r>
    </w:p>
    <w:p w:rsidR="008D73CA" w:rsidRDefault="008D73CA">
      <w:r>
        <w:t>D - размер ежемесячной стимулирующей надбавки педагогическим работникам - молодым специалистам, которым установлены нормы часов педагогической работы в неделю (год) за ставку заработной платы, но не более 1111 рублей в месяц;</w:t>
      </w:r>
    </w:p>
    <w:p w:rsidR="008D73CA" w:rsidRDefault="008D73CA">
      <w:r>
        <w:t>Р - стимулирующая надбавка педагогическим работникам - молодым специалистам в размере 1111 рублей за норму часов педагогической работы в неделю (в год);</w:t>
      </w:r>
    </w:p>
    <w:p w:rsidR="008D73CA" w:rsidRDefault="00507C96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CA">
        <w:t xml:space="preserve"> - фактическое количество часов ведения педагогической работы;</w:t>
      </w:r>
    </w:p>
    <w:p w:rsidR="008D73CA" w:rsidRDefault="00507C96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CA">
        <w:t xml:space="preserve"> - норма часов за базовую ставку заработной платы.</w:t>
      </w:r>
    </w:p>
    <w:p w:rsidR="008D73CA" w:rsidRDefault="008D73CA">
      <w:bookmarkStart w:id="26" w:name="sub_115"/>
      <w:r>
        <w:t xml:space="preserve">15. Размер ежемесячной стимулирующей надбавки педагогическим работникам - молодым специалистам (за исключением педагогических работников - молодых специалистов, ежемесячная стимулирующая надбавка которых определена </w:t>
      </w:r>
      <w:hyperlink w:anchor="sub_112" w:history="1">
        <w:r>
          <w:rPr>
            <w:rStyle w:val="a4"/>
            <w:rFonts w:cs="Times New Roman CYR"/>
          </w:rPr>
          <w:t>пунктом 12</w:t>
        </w:r>
      </w:hyperlink>
      <w:r>
        <w:t xml:space="preserve"> настоящего Порядка) рассчитывается по формуле:</w:t>
      </w:r>
    </w:p>
    <w:bookmarkEnd w:id="26"/>
    <w:p w:rsidR="008D73CA" w:rsidRDefault="008D73CA"/>
    <w:p w:rsidR="008D73CA" w:rsidRDefault="00507C96">
      <w:pPr>
        <w:ind w:firstLine="698"/>
        <w:jc w:val="center"/>
      </w:pPr>
      <w:r>
        <w:rPr>
          <w:noProof/>
        </w:rPr>
        <w:drawing>
          <wp:inline distT="0" distB="0" distL="0" distR="0">
            <wp:extent cx="6286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CA">
        <w:t>,</w:t>
      </w:r>
    </w:p>
    <w:p w:rsidR="008D73CA" w:rsidRDefault="008D73CA"/>
    <w:p w:rsidR="008D73CA" w:rsidRDefault="008D73CA">
      <w:r>
        <w:t>где:</w:t>
      </w:r>
    </w:p>
    <w:p w:rsidR="008D73CA" w:rsidRDefault="008D73CA">
      <w:r>
        <w:t>D - размер ежемесячной стимулирующей надбавки педагогическим работникам - молодым специалистам, но не более 1111 рублей в месяц;</w:t>
      </w:r>
    </w:p>
    <w:p w:rsidR="008D73CA" w:rsidRDefault="008D73CA">
      <w:r>
        <w:t>Р - стимулирующая надбавка педагогическим работникам - молодым специалистам в размере 1111 рублей за ставку заработной платы;</w:t>
      </w:r>
    </w:p>
    <w:p w:rsidR="008D73CA" w:rsidRDefault="008D73CA">
      <w:r>
        <w:t>t - фактическое отработанное время (ставки).</w:t>
      </w:r>
    </w:p>
    <w:p w:rsidR="008D73CA" w:rsidRDefault="008D73CA">
      <w:bookmarkStart w:id="27" w:name="sub_116"/>
      <w:r>
        <w:t xml:space="preserve">16. Ежемесячная стимулирующая надбавка педагогическим работникам выплачивается за </w:t>
      </w:r>
      <w:r>
        <w:lastRenderedPageBreak/>
        <w:t>счет средств субсидий, предоставляемых из бюджета Республики Татарстан.</w:t>
      </w:r>
    </w:p>
    <w:p w:rsidR="008D73CA" w:rsidRDefault="008D73CA">
      <w:bookmarkStart w:id="28" w:name="sub_117"/>
      <w:bookmarkEnd w:id="27"/>
      <w:r>
        <w:t>17. Организации до 1 февраля текущего года представляют в Отраслевые министерства следующие документы:</w:t>
      </w:r>
    </w:p>
    <w:bookmarkEnd w:id="28"/>
    <w:p w:rsidR="008D73CA" w:rsidRDefault="008D73CA">
      <w:r>
        <w:t>заявление о предоставлении субсидии на выплату ежемесячной стимулирующей надбавки по форме, утвержденной Отраслевыми министерствами;</w:t>
      </w:r>
    </w:p>
    <w:p w:rsidR="008D73CA" w:rsidRDefault="008D73CA">
      <w:r>
        <w:t>документ, подтверждающий полномочия лица, подписавшего заявление о предоставлении средств на выплату ежемесячной стимулирующей надбавки;</w:t>
      </w:r>
    </w:p>
    <w:p w:rsidR="008D73CA" w:rsidRDefault="008D73CA">
      <w:r>
        <w:t>реестры педагогических работников - молодых специалистов Организации по форме, утвержденной приказами Отраслевых министерств.</w:t>
      </w:r>
    </w:p>
    <w:p w:rsidR="008D73CA" w:rsidRDefault="008D73CA">
      <w:bookmarkStart w:id="29" w:name="sub_118"/>
      <w:r>
        <w:t xml:space="preserve">18. Отраслевые министерства рассматривают документы, указанные в </w:t>
      </w:r>
      <w:hyperlink w:anchor="sub_116" w:history="1">
        <w:r>
          <w:rPr>
            <w:rStyle w:val="a4"/>
            <w:rFonts w:cs="Times New Roman CYR"/>
          </w:rPr>
          <w:t>пункте 16</w:t>
        </w:r>
      </w:hyperlink>
      <w:r>
        <w:t xml:space="preserve"> настоящего Порядка, в 10-дневный срок, исчисляемый в рабочих днях, со дня их поступления.</w:t>
      </w:r>
    </w:p>
    <w:bookmarkEnd w:id="29"/>
    <w:p w:rsidR="008D73CA" w:rsidRDefault="008D73CA">
      <w:r>
        <w:t xml:space="preserve">В случае представления Организацией неполного пакета документов, указанных в </w:t>
      </w:r>
      <w:hyperlink w:anchor="sub_116" w:history="1">
        <w:r>
          <w:rPr>
            <w:rStyle w:val="a4"/>
            <w:rFonts w:cs="Times New Roman CYR"/>
          </w:rPr>
          <w:t>пункте 16</w:t>
        </w:r>
      </w:hyperlink>
      <w:r>
        <w:t xml:space="preserve"> настоящего Порядка, или документов, не соответствующих требованиям пункта 16 настоящего Порядка, Отраслевые министерства возвращают документы и в пятидневный срок уведомляют о возврате пакета документов Организацию с указанием причин возврата.</w:t>
      </w:r>
    </w:p>
    <w:p w:rsidR="008D73CA" w:rsidRDefault="008D73CA">
      <w:r>
        <w:t xml:space="preserve">Организация со дня получения уведомления о возврате пакета документов повторно представляет документы, указанные в </w:t>
      </w:r>
      <w:hyperlink w:anchor="sub_116" w:history="1">
        <w:r>
          <w:rPr>
            <w:rStyle w:val="a4"/>
            <w:rFonts w:cs="Times New Roman CYR"/>
          </w:rPr>
          <w:t>пункте 16</w:t>
        </w:r>
      </w:hyperlink>
      <w:r>
        <w:t xml:space="preserve"> настоящего Порядка, при условии выполнения требований, установленных настоящим Порядком.</w:t>
      </w:r>
    </w:p>
    <w:p w:rsidR="008D73CA" w:rsidRDefault="008D73CA">
      <w:bookmarkStart w:id="30" w:name="sub_119"/>
      <w:r>
        <w:t>19. Субсидии на выплату ежемесячной стимулирующей надбавки педагогическим работникам - молодым специалистам предоставляются на основании соглашения о предоставлении из бюджета Республики Татарстан субсидии на выплату ежемесячной стимулирующей надбавки педагогическим работникам - молодым специалистам (далее - Соглашение). Соглашение заключается между Отраслевым министерством и Организацией в порядке, установленном Кабинетом Министров Республики Татарстан.</w:t>
      </w:r>
    </w:p>
    <w:bookmarkEnd w:id="30"/>
    <w:p w:rsidR="008D73CA" w:rsidRDefault="008D73CA">
      <w:r>
        <w:t xml:space="preserve">Соглашение заключается в 10-дневный срок со дня представления документов, соответствующих требованиям, указанных в </w:t>
      </w:r>
      <w:hyperlink w:anchor="sub_116" w:history="1">
        <w:r>
          <w:rPr>
            <w:rStyle w:val="a4"/>
            <w:rFonts w:cs="Times New Roman CYR"/>
          </w:rPr>
          <w:t>пункте 16</w:t>
        </w:r>
      </w:hyperlink>
      <w:r>
        <w:t xml:space="preserve"> настоящего Порядка.</w:t>
      </w:r>
    </w:p>
    <w:p w:rsidR="008D73CA" w:rsidRDefault="008D73CA">
      <w:bookmarkStart w:id="31" w:name="sub_120"/>
      <w:r>
        <w:t xml:space="preserve">20. Отраслевые министерства ежеквартально перечисляют субсидии на выплату ежемесячной стимулирующей надбавки педагогическим работникам - молодым специалистам на лицевые счета Организации в соответствии с </w:t>
      </w:r>
      <w:hyperlink w:anchor="sub_102" w:history="1">
        <w:r>
          <w:rPr>
            <w:rStyle w:val="a4"/>
            <w:rFonts w:cs="Times New Roman CYR"/>
          </w:rPr>
          <w:t>пунктом 2</w:t>
        </w:r>
      </w:hyperlink>
      <w:r>
        <w:t xml:space="preserve"> настоящего Порядка.</w:t>
      </w:r>
    </w:p>
    <w:p w:rsidR="008D73CA" w:rsidRDefault="008D73CA">
      <w:bookmarkStart w:id="32" w:name="sub_121"/>
      <w:bookmarkEnd w:id="31"/>
      <w:r>
        <w:t>21. Организации представляют в Отраслевые министерства отчет об использовании субсидий на выплату ежемесячной стимулирующей надбавки педагогическим работникам - молодым специалистам согласно срокам и форме, предусмотренным Соглашением.</w:t>
      </w:r>
    </w:p>
    <w:p w:rsidR="008D73CA" w:rsidRDefault="008D73CA">
      <w:bookmarkStart w:id="33" w:name="sub_122"/>
      <w:bookmarkEnd w:id="32"/>
      <w:r>
        <w:t>22. Остатки субсидии, не использованные Организацией в текущем финансовом году, подлежат перечислению в бюджет Республики Татарстан в установленном порядке.</w:t>
      </w:r>
    </w:p>
    <w:p w:rsidR="008D73CA" w:rsidRDefault="008D73CA">
      <w:bookmarkStart w:id="34" w:name="sub_123"/>
      <w:bookmarkEnd w:id="33"/>
      <w:r>
        <w:t>23. При нарушении Организацией условий предоставления субсидии на основании письменного требования Отраслевого министерства субсидии подлежат возврату в установленном порядке в бюджет Республики Татарстан в течение 10 рабочих дней со дня получения указанного требования.</w:t>
      </w:r>
    </w:p>
    <w:p w:rsidR="008D73CA" w:rsidRDefault="008D73CA">
      <w:bookmarkStart w:id="35" w:name="sub_124"/>
      <w:bookmarkEnd w:id="34"/>
      <w:r>
        <w:t>24. Контроль за соблюдением Организацией условий предоставления субсидий, а также заключенных Соглашений осуществляется Отраслевыми министерствами и уполномоченными органами государственного финансового контроля.</w:t>
      </w:r>
    </w:p>
    <w:p w:rsidR="008D73CA" w:rsidRDefault="008D73CA">
      <w:bookmarkStart w:id="36" w:name="sub_125"/>
      <w:bookmarkEnd w:id="35"/>
      <w:r>
        <w:t>25. Организации обеспечивают выплату ежемесячной стимулирующей надбавки педагогическим работникам - молодым специалистам ежемесячно в сроки выплаты заработной платы, установленные Организациями.</w:t>
      </w:r>
    </w:p>
    <w:bookmarkEnd w:id="36"/>
    <w:p w:rsidR="008D73CA" w:rsidRDefault="008D73CA"/>
    <w:p w:rsidR="008D73CA" w:rsidRDefault="008D73CA"/>
    <w:p w:rsidR="008D73CA" w:rsidRDefault="008D73CA">
      <w:pPr>
        <w:pStyle w:val="1"/>
      </w:pPr>
      <w:bookmarkStart w:id="37" w:name="sub_200"/>
      <w:r>
        <w:t>Порядок</w:t>
      </w:r>
      <w:r>
        <w:br/>
        <w:t xml:space="preserve">предоставления иных межбюджетных трансфертов из бюджета Республики Татарстан бюджетам муниципальных образований Республики Татарстан на выплату ежемесячной стимулирующей надбавки педагогическим работникам - молодым специалистам, </w:t>
      </w:r>
      <w:r>
        <w:lastRenderedPageBreak/>
        <w:t>работающим в муниципальных образовательных организациях Республики Татарстан</w:t>
      </w:r>
      <w:r>
        <w:br/>
        <w:t xml:space="preserve">(утв. </w:t>
      </w:r>
      <w:hyperlink w:anchor="sub_2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КМ РТ от 29 декабря 2018 г. N 1270)</w:t>
      </w:r>
    </w:p>
    <w:bookmarkEnd w:id="37"/>
    <w:p w:rsidR="008D73CA" w:rsidRDefault="008D73CA"/>
    <w:p w:rsidR="008D73CA" w:rsidRDefault="008D73CA">
      <w:bookmarkStart w:id="38" w:name="sub_201"/>
      <w:r>
        <w:t>1. Настоящий Порядок определяет механизм предоставления из бюджета Республики Татарстан иных межбюджетных трансфертов бюджетам муниципальных образований Республики Татарстан (далее - муниципальные образования) на выплату ежемесячной стимулирующей надбавки педагогическим работникам - молодым специалистам, работающим в муниципальных образовательных организациях Республики Татарстан (далее - иные межбюджетные трансферты).</w:t>
      </w:r>
    </w:p>
    <w:p w:rsidR="008D73CA" w:rsidRDefault="008D73CA">
      <w:bookmarkStart w:id="39" w:name="sub_202"/>
      <w:bookmarkEnd w:id="38"/>
      <w:r>
        <w:t xml:space="preserve">2. Иные межбюджетные трансферты предоставляются бюджетам муниципальных образований в пределах бюджетных ассигнований, предусмотренных в бюджете Республики Татарстан на соответствующий финансовый год, на цели, указанные в </w:t>
      </w:r>
      <w:hyperlink w:anchor="sub_2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настоящего Порядка.</w:t>
      </w:r>
    </w:p>
    <w:p w:rsidR="008D73CA" w:rsidRDefault="008D73CA">
      <w:bookmarkStart w:id="40" w:name="sub_203"/>
      <w:bookmarkEnd w:id="39"/>
      <w:r>
        <w:t>3. Главными распорядителями бюджетных ассигнований, предоставляемых в соответствии с настоящим Порядком, являются Министерство образования и науки Республики Татарстан, Министерство культуры Республики Татарстан и Министерство спорта Республики Татарстан (далее - Отраслевые министерства).</w:t>
      </w:r>
    </w:p>
    <w:p w:rsidR="008D73CA" w:rsidRDefault="008D73CA">
      <w:bookmarkStart w:id="41" w:name="sub_204"/>
      <w:bookmarkEnd w:id="40"/>
      <w:r>
        <w:t>4. Иные межбюджетные трансферты предоставляются из бюджета Республики Татарстан бюджетам муниципальных образований, на территории которых расположены муниципальные образовательные организации, педагогическим работникам - молодым специалистам которых установлена ежемесячная стимулирующая надбавка.</w:t>
      </w:r>
    </w:p>
    <w:p w:rsidR="008D73CA" w:rsidRDefault="008D73CA">
      <w:bookmarkStart w:id="42" w:name="sub_205"/>
      <w:bookmarkEnd w:id="41"/>
      <w:r>
        <w:t>5. Объем иных межбюджетных трансфертов, предоставляемых муниципальному образованию, определяется по следующей формуле:</w:t>
      </w:r>
    </w:p>
    <w:bookmarkEnd w:id="42"/>
    <w:p w:rsidR="008D73CA" w:rsidRDefault="008D73CA"/>
    <w:p w:rsidR="008D73CA" w:rsidRDefault="00507C96">
      <w:pPr>
        <w:ind w:firstLine="698"/>
        <w:jc w:val="center"/>
      </w:pPr>
      <w:r>
        <w:rPr>
          <w:noProof/>
        </w:rPr>
        <w:drawing>
          <wp:inline distT="0" distB="0" distL="0" distR="0">
            <wp:extent cx="12382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CA">
        <w:t>,</w:t>
      </w:r>
    </w:p>
    <w:p w:rsidR="008D73CA" w:rsidRDefault="008D73CA"/>
    <w:p w:rsidR="008D73CA" w:rsidRDefault="008D73CA">
      <w:r>
        <w:t>где:</w:t>
      </w:r>
    </w:p>
    <w:p w:rsidR="008D73CA" w:rsidRDefault="00507C96">
      <w:r>
        <w:rPr>
          <w:noProof/>
        </w:rPr>
        <w:drawing>
          <wp:inline distT="0" distB="0" distL="0" distR="0">
            <wp:extent cx="16192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CA">
        <w:t xml:space="preserve"> - объем иных межбюджетных трансфертов i-му муниципальному образованию с учетом начислений на выплаты по оплате труда, рублей;</w:t>
      </w:r>
    </w:p>
    <w:p w:rsidR="008D73CA" w:rsidRDefault="008D73CA">
      <w:r>
        <w:t>D - ежемесячная стимулирующая надбавка педагогическому работнику - молодому специалисту, работающему в организации, расположенной на территории i-го муниципального образования, в размере 1111 рублей;</w:t>
      </w:r>
    </w:p>
    <w:p w:rsidR="008D73CA" w:rsidRDefault="008D73CA">
      <w:r>
        <w:t>12 - число месяцев в году;</w:t>
      </w:r>
    </w:p>
    <w:p w:rsidR="008D73CA" w:rsidRDefault="00507C96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3CA">
        <w:t xml:space="preserve"> - плановая численность педагогических работников - молодых специалистов, работающих в организациях, расположенных на территории i-го муниципального образования;</w:t>
      </w:r>
    </w:p>
    <w:p w:rsidR="008D73CA" w:rsidRDefault="008D73CA">
      <w:r>
        <w:t>е - размер страховых взносов во внебюджетные фонды в соответствии с законодательством.</w:t>
      </w:r>
    </w:p>
    <w:p w:rsidR="008D73CA" w:rsidRDefault="008D73CA">
      <w:bookmarkStart w:id="43" w:name="sub_206"/>
      <w:r>
        <w:t>6. Распределение объема иных межбюджетных трансфертов муниципальным образованиям на соответствующий финансовый год утверждается распоряжением Кабинета Министров Республики Татарстан.</w:t>
      </w:r>
    </w:p>
    <w:p w:rsidR="008D73CA" w:rsidRDefault="008D73CA">
      <w:bookmarkStart w:id="44" w:name="sub_207"/>
      <w:bookmarkEnd w:id="43"/>
      <w:r>
        <w:t>7. Для получения иных межбюджетных трансфертов орган местного самоуправления муниципального образования Республики Татарстан (далее - орган местного самоуправления) до 1 февраля текущего года представляет в Отраслевые министерства следующие документы:</w:t>
      </w:r>
    </w:p>
    <w:bookmarkEnd w:id="44"/>
    <w:p w:rsidR="008D73CA" w:rsidRDefault="008D73CA">
      <w:r>
        <w:t>порядок предоставления ежемесячной стимулирующей надбавки педагогическим работникам - молодым специалистам, работающим в муниципальных образовательных организациях, за счет средств, предоставляемых из бюджета Республики Татарстан, утвержденный постановлением исполнительного комитета муниципального образования;</w:t>
      </w:r>
    </w:p>
    <w:p w:rsidR="008D73CA" w:rsidRDefault="008D73CA">
      <w:r>
        <w:t>заявление о предоставлении иных межбюджетных трансфертов по форме, утвержденной Отраслевыми министерствами;</w:t>
      </w:r>
    </w:p>
    <w:p w:rsidR="008D73CA" w:rsidRDefault="008D73CA">
      <w:r>
        <w:lastRenderedPageBreak/>
        <w:t>документ, подтверждающий полномочия лица, подписавшего заявление о предоставлении иных межбюджетных трансфертов бюджету муниципального образования;</w:t>
      </w:r>
    </w:p>
    <w:p w:rsidR="008D73CA" w:rsidRDefault="008D73CA">
      <w:r>
        <w:t>реестры педагогических работников - молодых специалистов, работающих в муниципальных образовательных организациях Республики Татарстан, по форме, утвержденной приказами Отраслевых министерств;</w:t>
      </w:r>
    </w:p>
    <w:p w:rsidR="008D73CA" w:rsidRDefault="008D73CA">
      <w:r>
        <w:t>документ, подтверждающий наличие в бюджете соответствующего муниципального образования средств для выплаты ежемесячной стимулирующей надбавки педагогическим работникам - молодым специалистам, работающим в муниципальных образовательных организациях.</w:t>
      </w:r>
    </w:p>
    <w:p w:rsidR="008D73CA" w:rsidRDefault="008D73CA">
      <w:bookmarkStart w:id="45" w:name="sub_208"/>
      <w:r>
        <w:t xml:space="preserve">8. Отраслевые министерства рассматривают документы, указанные в </w:t>
      </w:r>
      <w:hyperlink w:anchor="sub_207" w:history="1">
        <w:r>
          <w:rPr>
            <w:rStyle w:val="a4"/>
            <w:rFonts w:cs="Times New Roman CYR"/>
          </w:rPr>
          <w:t>пункте 7</w:t>
        </w:r>
      </w:hyperlink>
      <w:r>
        <w:t xml:space="preserve"> настоящего Порядка, в 10-дневный срок, исчисляемый в рабочих днях, со дня их поступления.</w:t>
      </w:r>
    </w:p>
    <w:bookmarkEnd w:id="45"/>
    <w:p w:rsidR="008D73CA" w:rsidRDefault="008D73CA">
      <w:r>
        <w:t xml:space="preserve">В случае представления органом местного самоуправления неполного пакета документов, указанных в </w:t>
      </w:r>
      <w:hyperlink w:anchor="sub_207" w:history="1">
        <w:r>
          <w:rPr>
            <w:rStyle w:val="a4"/>
            <w:rFonts w:cs="Times New Roman CYR"/>
          </w:rPr>
          <w:t>пункте 7</w:t>
        </w:r>
      </w:hyperlink>
      <w:r>
        <w:t xml:space="preserve"> настоящего Порядка, или документов, не соответствующих требованиям пункта 7 настоящего Порядка, Отраслевые министерства возвращают документы и в пятидневный срок уведомляют о возврате пакета документов орган местного самоуправления с указанием причин возврата.</w:t>
      </w:r>
    </w:p>
    <w:p w:rsidR="008D73CA" w:rsidRDefault="008D73CA">
      <w:r>
        <w:t xml:space="preserve">Орган местного самоуправления в трехдневный срок со дня получения уведомления о возврате пакета документов вправе повторно подать документы, указанные в </w:t>
      </w:r>
      <w:hyperlink w:anchor="sub_207" w:history="1">
        <w:r>
          <w:rPr>
            <w:rStyle w:val="a4"/>
            <w:rFonts w:cs="Times New Roman CYR"/>
          </w:rPr>
          <w:t>пункте 7</w:t>
        </w:r>
      </w:hyperlink>
      <w:r>
        <w:t xml:space="preserve"> настоящего Порядка, при условии выполнения требований, установленных настоящим Порядком.</w:t>
      </w:r>
    </w:p>
    <w:p w:rsidR="008D73CA" w:rsidRDefault="008D73CA">
      <w:bookmarkStart w:id="46" w:name="sub_209"/>
      <w:r>
        <w:t xml:space="preserve">9. Отраслевые министерства повторно рассматривают документы, указанные в </w:t>
      </w:r>
      <w:hyperlink w:anchor="sub_207" w:history="1">
        <w:r>
          <w:rPr>
            <w:rStyle w:val="a4"/>
            <w:rFonts w:cs="Times New Roman CYR"/>
          </w:rPr>
          <w:t>пункте 7</w:t>
        </w:r>
      </w:hyperlink>
      <w:r>
        <w:t xml:space="preserve"> настоящего Порядка, в 10-дневный срок, исчисляемый в рабочих днях, со дня их поступления.</w:t>
      </w:r>
    </w:p>
    <w:p w:rsidR="008D73CA" w:rsidRDefault="008D73CA">
      <w:bookmarkStart w:id="47" w:name="sub_210"/>
      <w:bookmarkEnd w:id="46"/>
      <w:r>
        <w:t>10. Иные межбюджетные трансферты предоставляются на основании соглашения о предоставлении иных межбюджетных трансфертов (далее - Соглашение), заключаемого между Отраслевыми министерствами и органом местного самоуправления.</w:t>
      </w:r>
    </w:p>
    <w:bookmarkEnd w:id="47"/>
    <w:p w:rsidR="008D73CA" w:rsidRDefault="008D73CA">
      <w:r>
        <w:t>Соглашение заключается в 10-дневный срок, исчисляемый в рабочих днях, после рассмотрения Отраслевыми министерствами соответствующих установленным требованиям документов, представленных по форме, утвержденной Отраслевыми министерствами.</w:t>
      </w:r>
    </w:p>
    <w:p w:rsidR="008D73CA" w:rsidRDefault="008D73CA">
      <w:bookmarkStart w:id="48" w:name="sub_211"/>
      <w:r>
        <w:t>11. Отраслевые министерства ежеквартально перечисляют иные межбюджетные трансферты на лицевые счета бюджетов муниципальных образований, открытые в территориальных органах Федерального казначейства.</w:t>
      </w:r>
    </w:p>
    <w:p w:rsidR="008D73CA" w:rsidRDefault="008D73CA">
      <w:bookmarkStart w:id="49" w:name="sub_212"/>
      <w:bookmarkEnd w:id="48"/>
      <w:r>
        <w:t xml:space="preserve">12. Орган местного самоуправления представляет в Отраслевые министерства отчет об использовании иных межбюджетных трансфертов на выплату ежемесячной стимулирующей надбавки педагогическим работникам - молодым специалистам до 20 числа месяца, следующего за отчетным кварталом, по форме согласно </w:t>
      </w:r>
      <w:hyperlink w:anchor="sub_21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Порядку.</w:t>
      </w:r>
    </w:p>
    <w:p w:rsidR="008D73CA" w:rsidRDefault="008D73CA">
      <w:bookmarkStart w:id="50" w:name="sub_213"/>
      <w:bookmarkEnd w:id="49"/>
      <w:r>
        <w:t>13. Орган местного самоуправления и его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иных межбюджетных трансфертов.</w:t>
      </w:r>
    </w:p>
    <w:p w:rsidR="008D73CA" w:rsidRDefault="008D73CA">
      <w:bookmarkStart w:id="51" w:name="sub_214"/>
      <w:bookmarkEnd w:id="50"/>
      <w:r>
        <w:t>14. Контроль за целевым использованием предоставленных в соответствии с настоящим Порядком иных межбюджетных трансфертов осуществляют в соответствии с законодательством Отраслевые министерства и Министерство финансов Республики Татарстан.</w:t>
      </w:r>
    </w:p>
    <w:p w:rsidR="008D73CA" w:rsidRDefault="008D73CA">
      <w:bookmarkStart w:id="52" w:name="sub_215"/>
      <w:bookmarkEnd w:id="51"/>
      <w:r>
        <w:t>15. Нецелевое использование органом местного самоуправления иных межбюджетных трансфертов влечет бесспорное взыскание суммы средств, полученных из бюджета Республики Татарстан, в соответствии с законодательством.</w:t>
      </w:r>
    </w:p>
    <w:p w:rsidR="008D73CA" w:rsidRDefault="008D73CA">
      <w:bookmarkStart w:id="53" w:name="sub_216"/>
      <w:bookmarkEnd w:id="52"/>
      <w:r>
        <w:t>16. Не использованные по состоянию на 1 января текущего финансового года иные межбюджетные трансферты подлежат возврату в доход бюджета Республики Татарстан в течение первых 15 рабочих дней текущего финансового года.</w:t>
      </w:r>
    </w:p>
    <w:bookmarkEnd w:id="53"/>
    <w:p w:rsidR="008D73CA" w:rsidRDefault="008D73CA">
      <w:r>
        <w:t xml:space="preserve">В соответствии с решением Отраслевых министерств о наличии потребности в иных межбюджетных трансфертах, предоставленных в соответствии с настоящим Порядком, не использованных в отчетном финансовом году, средства в объеме, не превышающем остатка указанных иных межбюджетных трансфертов, могут быть возвращены в текущем финансовом году </w:t>
      </w:r>
      <w:r>
        <w:lastRenderedPageBreak/>
        <w:t>в доход бюджета муниципального образования, которому они были ранее предоставлены, для финансового обеспечения расходов бюджета муниципального образования, соответствующих целям предоставления указанных иных межбюджетных трансфертов.</w:t>
      </w:r>
    </w:p>
    <w:p w:rsidR="008D73CA" w:rsidRDefault="008D73CA">
      <w:r>
        <w:t>В случае если неиспользованный остаток иных межбюджетных трансфертов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Министерством финансов Республики Татарстан, с соблюдением общих требований, установленных Министерством финансов Российской Федерации.</w:t>
      </w:r>
    </w:p>
    <w:p w:rsidR="008D73CA" w:rsidRDefault="008D73CA"/>
    <w:p w:rsidR="008D73CA" w:rsidRDefault="008D73CA"/>
    <w:p w:rsidR="008D73CA" w:rsidRDefault="008D73CA">
      <w:pPr>
        <w:ind w:firstLine="0"/>
        <w:jc w:val="left"/>
        <w:sectPr w:rsidR="008D73CA">
          <w:headerReference w:type="default" r:id="rId18"/>
          <w:footerReference w:type="default" r:id="rId1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8D73CA" w:rsidRDefault="008D73CA">
      <w:pPr>
        <w:ind w:firstLine="698"/>
        <w:jc w:val="right"/>
      </w:pPr>
      <w:bookmarkStart w:id="54" w:name="sub_2100"/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212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предоставления иных межбюджетных</w:t>
      </w:r>
      <w:r>
        <w:rPr>
          <w:rStyle w:val="a3"/>
          <w:bCs/>
        </w:rPr>
        <w:br/>
        <w:t>трансфертов из бюджета Республики Татарстан</w:t>
      </w:r>
      <w:r>
        <w:rPr>
          <w:rStyle w:val="a3"/>
          <w:bCs/>
        </w:rPr>
        <w:br/>
        <w:t>бюджетам муниципальных образований Республики</w:t>
      </w:r>
      <w:r>
        <w:rPr>
          <w:rStyle w:val="a3"/>
          <w:bCs/>
        </w:rPr>
        <w:br/>
        <w:t>Татарстан на выплату ежемесячной стимулирующей</w:t>
      </w:r>
      <w:r>
        <w:rPr>
          <w:rStyle w:val="a3"/>
          <w:bCs/>
        </w:rPr>
        <w:br/>
        <w:t>надбавки педагогическим работникам - молодым</w:t>
      </w:r>
      <w:r>
        <w:rPr>
          <w:rStyle w:val="a3"/>
          <w:bCs/>
        </w:rPr>
        <w:br/>
        <w:t>специалистам, работающим в муниципальных</w:t>
      </w:r>
      <w:r>
        <w:rPr>
          <w:rStyle w:val="a3"/>
          <w:bCs/>
        </w:rPr>
        <w:br/>
        <w:t>образовательных организациях</w:t>
      </w:r>
      <w:r>
        <w:rPr>
          <w:rStyle w:val="a3"/>
          <w:bCs/>
        </w:rPr>
        <w:br/>
        <w:t>Республики Татарстан</w:t>
      </w:r>
    </w:p>
    <w:bookmarkEnd w:id="54"/>
    <w:p w:rsidR="008D73CA" w:rsidRDefault="008D73CA"/>
    <w:p w:rsidR="008D73CA" w:rsidRDefault="008D73CA">
      <w:pPr>
        <w:ind w:firstLine="698"/>
        <w:jc w:val="right"/>
      </w:pPr>
      <w:r>
        <w:rPr>
          <w:rStyle w:val="a3"/>
          <w:bCs/>
        </w:rPr>
        <w:t>Форма</w:t>
      </w:r>
    </w:p>
    <w:p w:rsidR="008D73CA" w:rsidRDefault="008D73CA"/>
    <w:p w:rsidR="008D73CA" w:rsidRDefault="008D73CA">
      <w:pPr>
        <w:pStyle w:val="1"/>
      </w:pPr>
      <w:r>
        <w:t>Отчет</w:t>
      </w:r>
      <w:r>
        <w:br/>
        <w:t>об использовании иных межбюджетных трансфертов на выплату ежемесячной стимулирующей надбавки педагогическим работникам - молодым специалистам</w:t>
      </w:r>
    </w:p>
    <w:p w:rsidR="008D73CA" w:rsidRDefault="008D73CA"/>
    <w:p w:rsidR="008D73CA" w:rsidRDefault="008D73CA">
      <w:r>
        <w:t>Муниципальное образование _______________________________</w:t>
      </w:r>
    </w:p>
    <w:p w:rsidR="008D73CA" w:rsidRDefault="008D73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70"/>
        <w:gridCol w:w="976"/>
        <w:gridCol w:w="1169"/>
        <w:gridCol w:w="1416"/>
        <w:gridCol w:w="842"/>
        <w:gridCol w:w="1250"/>
        <w:gridCol w:w="1443"/>
        <w:gridCol w:w="841"/>
        <w:gridCol w:w="1114"/>
        <w:gridCol w:w="1442"/>
        <w:gridCol w:w="1559"/>
      </w:tblGrid>
      <w:tr w:rsidR="008D73C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Код функциональной статьи расходов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Количество педагогических работников - молодых специалистов, человек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Профинансировано на выплату ежемесячной стимулирующей надбавки педагогическим работникам - молодым специалистам, рублей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Произведено расходов на выплату надбавки (указываются начисленные денежные средства за отчетный период нарастающим итогом с начала года), рублей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Остаток неиспользованных средств,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 xml:space="preserve">Средний размер ежемесячной стимулирующей надбавки (с учетом страховых взносов) графа 6/ графа 2/ количество </w:t>
            </w:r>
            <w:r>
              <w:lastRenderedPageBreak/>
              <w:t>месяцев в отчетном периоде, рублей</w:t>
            </w:r>
          </w:p>
        </w:tc>
      </w:tr>
      <w:tr w:rsidR="008D73C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в том числе на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в том числе на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в том числе 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CA" w:rsidRDefault="008D73CA">
            <w:pPr>
              <w:pStyle w:val="a5"/>
            </w:pPr>
          </w:p>
        </w:tc>
      </w:tr>
      <w:tr w:rsidR="008D73CA">
        <w:tblPrEx>
          <w:tblCellMar>
            <w:top w:w="0" w:type="dxa"/>
            <w:bottom w:w="0" w:type="dxa"/>
          </w:tblCellMar>
        </w:tblPrEx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 xml:space="preserve">осуществление ежемесячной стимулирующей </w:t>
            </w:r>
            <w:r>
              <w:lastRenderedPageBreak/>
              <w:t>надбавки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lastRenderedPageBreak/>
              <w:t>уплату страховых взносов в государственные внебюджет</w:t>
            </w:r>
            <w:r>
              <w:lastRenderedPageBreak/>
              <w:t>ные фонды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 xml:space="preserve">осуществление ежемесячной стимулирующей </w:t>
            </w:r>
            <w:r>
              <w:lastRenderedPageBreak/>
              <w:t>надбавки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lastRenderedPageBreak/>
              <w:t>уплату страховых взносов в государственные внебюджет</w:t>
            </w:r>
            <w:r>
              <w:lastRenderedPageBreak/>
              <w:t>ные фонды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 xml:space="preserve">осуществление ежемесячной стимулирующей </w:t>
            </w:r>
            <w:r>
              <w:lastRenderedPageBreak/>
              <w:t>надбавки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lastRenderedPageBreak/>
              <w:t>уплату страховых взносов в государственные внебюджет</w:t>
            </w:r>
            <w:r>
              <w:lastRenderedPageBreak/>
              <w:t>ные фонды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CA" w:rsidRDefault="008D73CA">
            <w:pPr>
              <w:pStyle w:val="a5"/>
            </w:pPr>
          </w:p>
        </w:tc>
      </w:tr>
      <w:tr w:rsidR="008D73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CA" w:rsidRDefault="008D73CA">
            <w:pPr>
              <w:pStyle w:val="a5"/>
              <w:jc w:val="center"/>
            </w:pPr>
            <w:r>
              <w:t>12</w:t>
            </w:r>
          </w:p>
        </w:tc>
      </w:tr>
      <w:tr w:rsidR="008D73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6"/>
            </w:pPr>
            <w:r>
              <w:t>0701</w:t>
            </w:r>
          </w:p>
          <w:p w:rsidR="008D73CA" w:rsidRDefault="008D73CA">
            <w:pPr>
              <w:pStyle w:val="a6"/>
            </w:pPr>
            <w:r>
              <w:t>дошкольные образовательные организации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CA" w:rsidRDefault="008D73CA">
            <w:pPr>
              <w:pStyle w:val="a5"/>
            </w:pPr>
          </w:p>
        </w:tc>
      </w:tr>
      <w:tr w:rsidR="008D73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6"/>
            </w:pPr>
            <w:r>
              <w:t>0702</w:t>
            </w:r>
          </w:p>
          <w:p w:rsidR="008D73CA" w:rsidRDefault="008D73CA">
            <w:pPr>
              <w:pStyle w:val="a6"/>
            </w:pPr>
            <w:r>
              <w:t>общеобразовательные организации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CA" w:rsidRDefault="008D73CA">
            <w:pPr>
              <w:pStyle w:val="a5"/>
            </w:pPr>
          </w:p>
        </w:tc>
      </w:tr>
      <w:tr w:rsidR="008D73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6"/>
            </w:pPr>
            <w:r>
              <w:t>0703</w:t>
            </w:r>
          </w:p>
          <w:p w:rsidR="008D73CA" w:rsidRDefault="008D73CA">
            <w:pPr>
              <w:pStyle w:val="a6"/>
            </w:pPr>
            <w:r>
              <w:t>организации дополнительного образования детей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CA" w:rsidRDefault="008D73CA">
            <w:pPr>
              <w:pStyle w:val="a5"/>
            </w:pPr>
          </w:p>
        </w:tc>
      </w:tr>
      <w:tr w:rsidR="008D73CA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6"/>
            </w:pPr>
            <w: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CA" w:rsidRDefault="008D73CA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3CA" w:rsidRDefault="008D73CA">
            <w:pPr>
              <w:pStyle w:val="a5"/>
            </w:pPr>
          </w:p>
        </w:tc>
      </w:tr>
    </w:tbl>
    <w:p w:rsidR="008D73CA" w:rsidRDefault="008D73CA"/>
    <w:p w:rsidR="008D73CA" w:rsidRDefault="008D73CA">
      <w:r>
        <w:t>Руководитель _______________</w:t>
      </w:r>
    </w:p>
    <w:p w:rsidR="008D73CA" w:rsidRDefault="008D73CA">
      <w:r>
        <w:t>Главный бухгалтер ______________</w:t>
      </w:r>
    </w:p>
    <w:p w:rsidR="008D73CA" w:rsidRDefault="008D73CA">
      <w:r>
        <w:t>Исполнитель ______________ N телефона ______________</w:t>
      </w:r>
    </w:p>
    <w:sectPr w:rsidR="008D73CA">
      <w:headerReference w:type="default" r:id="rId20"/>
      <w:footerReference w:type="default" r:id="rId21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35" w:rsidRDefault="00D43435">
      <w:r>
        <w:separator/>
      </w:r>
    </w:p>
  </w:endnote>
  <w:endnote w:type="continuationSeparator" w:id="0">
    <w:p w:rsidR="00D43435" w:rsidRDefault="00D4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D73C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D73CA" w:rsidRDefault="008D73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C96">
            <w:rPr>
              <w:rFonts w:ascii="Times New Roman" w:hAnsi="Times New Roman" w:cs="Times New Roman"/>
              <w:noProof/>
              <w:sz w:val="20"/>
              <w:szCs w:val="20"/>
            </w:rPr>
            <w:t>19.08.2019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73CA" w:rsidRDefault="008D73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73CA" w:rsidRDefault="008D73C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C9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C9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8D73C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D73CA" w:rsidRDefault="008D73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C96">
            <w:rPr>
              <w:rFonts w:ascii="Times New Roman" w:hAnsi="Times New Roman" w:cs="Times New Roman"/>
              <w:noProof/>
              <w:sz w:val="20"/>
              <w:szCs w:val="20"/>
            </w:rPr>
            <w:t>19.08.2019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73CA" w:rsidRDefault="008D73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D73CA" w:rsidRDefault="008D73C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C9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07C96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35" w:rsidRDefault="00D43435">
      <w:r>
        <w:separator/>
      </w:r>
    </w:p>
  </w:footnote>
  <w:footnote w:type="continuationSeparator" w:id="0">
    <w:p w:rsidR="00D43435" w:rsidRDefault="00D4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CA" w:rsidRDefault="008D73C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Республики Татарстан от 29 декабря 2018 г. N 1270 "Об установлении…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CA" w:rsidRDefault="008D73C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Кабинета Министров Республики Татарстан от 29 декабря 2018 г. N 1270 "Об установлении ежемесячной стимулирующей надбавки педагогическим…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CF"/>
    <w:rsid w:val="00507C96"/>
    <w:rsid w:val="005B5ACF"/>
    <w:rsid w:val="008D73CA"/>
    <w:rsid w:val="00D4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EB0C9F-2211-4643-96D3-CF96A1C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7C9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2682050/0" TargetMode="Externa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internet.garant.ru/document/redirect/22582050/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429490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429490/1102" TargetMode="Externa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Айгуль Зайцева</cp:lastModifiedBy>
  <cp:revision>2</cp:revision>
  <cp:lastPrinted>2019-08-19T13:28:00Z</cp:lastPrinted>
  <dcterms:created xsi:type="dcterms:W3CDTF">2019-08-19T13:33:00Z</dcterms:created>
  <dcterms:modified xsi:type="dcterms:W3CDTF">2019-08-19T13:33:00Z</dcterms:modified>
</cp:coreProperties>
</file>