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Зарегистрировано в Минюсте РТ 20 декабря 2010 г. № 1060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МИНИСТЕРСТВО ОБРАЗОВАНИЯ И НАУКИ РЕСПУБЛИКИ ТАТАРСТАН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ПРИКАЗ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от 14 декабря 2010 г. № 4728/10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ОБ УТВЕРЖДЕНИИ ПОРЯДКА ВЫПЛАТЫ ЕЖЕМЕСЯЧНОЙ СТИМУЛИРУЮЩЕЙ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НАДБАВКИ ПЕДАГОГИЧЕСКИМ РАБОТНИКАМ - МОЛОДЫМ СПЕЦИАЛИСТАМ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В ТЕЧЕНИЕ ПЕРВЫХ ТРЕХ ЛЕТ НЕПРЕРЫВНОЙ РАБОТЫ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В ОБРАЗОВАТЕЛЬНЫХ УЧРЕЖДЕНИЯХ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В связи с переводом учреждений образования на новую систему оплаты труда и во исполнение пункта 3 Постановления Кабинета Министров Республики Татарстан от 30.04.2003 № 242 "О мерах по государственной поддержке и социальной защите педагогических работников - молодых специалистов" ПРИКАЗЫВАЮ: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1. Утвердить прилагаемый Порядок выплаты ежемесячной стимулирующей надбавки педагогическим работникам - молодым специалистам в течение первых трех лет непрерывной работы в образовательных учреждениях.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2B17C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2B17CC">
        <w:rPr>
          <w:rFonts w:eastAsia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И.о. министра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2B17CC">
        <w:rPr>
          <w:rFonts w:eastAsia="Times New Roman"/>
          <w:sz w:val="24"/>
          <w:szCs w:val="24"/>
          <w:lang w:eastAsia="ru-RU"/>
        </w:rPr>
        <w:t>Д.М.МУСТАФИН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br/>
      </w:r>
      <w:r w:rsidRPr="002B17CC">
        <w:rPr>
          <w:rFonts w:eastAsia="Times New Roman"/>
          <w:sz w:val="24"/>
          <w:szCs w:val="24"/>
          <w:lang w:eastAsia="ru-RU"/>
        </w:rPr>
        <w:br/>
      </w:r>
      <w:r w:rsidRPr="002B17CC">
        <w:rPr>
          <w:rFonts w:eastAsia="Times New Roman"/>
          <w:sz w:val="24"/>
          <w:szCs w:val="24"/>
          <w:lang w:eastAsia="ru-RU"/>
        </w:rPr>
        <w:br/>
      </w:r>
      <w:r w:rsidRPr="002B17CC">
        <w:rPr>
          <w:rFonts w:eastAsia="Times New Roman"/>
          <w:sz w:val="24"/>
          <w:szCs w:val="24"/>
          <w:lang w:eastAsia="ru-RU"/>
        </w:rPr>
        <w:br/>
      </w:r>
    </w:p>
    <w:p w:rsidR="002B17CC" w:rsidRDefault="002B17C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2B17CC" w:rsidRPr="002B17CC" w:rsidRDefault="002B17CC" w:rsidP="002B17CC">
      <w:pPr>
        <w:spacing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2B17CC" w:rsidRPr="002B17CC" w:rsidRDefault="002B17CC" w:rsidP="002B17CC">
      <w:pPr>
        <w:spacing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Приказом</w:t>
      </w:r>
    </w:p>
    <w:p w:rsidR="002B17CC" w:rsidRPr="002B17CC" w:rsidRDefault="002B17CC" w:rsidP="002B17CC">
      <w:pPr>
        <w:spacing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Министерства образования</w:t>
      </w:r>
    </w:p>
    <w:p w:rsidR="002B17CC" w:rsidRPr="002B17CC" w:rsidRDefault="002B17CC" w:rsidP="002B17CC">
      <w:pPr>
        <w:spacing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и науки Республики Татарстан</w:t>
      </w:r>
    </w:p>
    <w:p w:rsidR="002B17CC" w:rsidRPr="002B17CC" w:rsidRDefault="002B17CC" w:rsidP="002B17CC">
      <w:pPr>
        <w:spacing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от 14 декабря 2010 г. № 4728/10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ПОРЯДОК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ВЫПЛАТЫ ЕЖЕМЕСЯЧНОЙ СТИМУЛИРУЮЩЕЙ НАДБАВКИ </w:t>
      </w:r>
      <w:proofErr w:type="gramStart"/>
      <w:r w:rsidRPr="002B17CC">
        <w:rPr>
          <w:rFonts w:eastAsia="Times New Roman"/>
          <w:sz w:val="24"/>
          <w:szCs w:val="24"/>
          <w:lang w:eastAsia="ru-RU"/>
        </w:rPr>
        <w:t>ПЕДАГОГИЧЕСКИМ</w:t>
      </w:r>
      <w:proofErr w:type="gramEnd"/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РАБОТНИКАМ - МОЛОДЫМ СПЕЦИАЛИСТАМ В ТЕЧЕНИЕ ПЕРВЫХ</w:t>
      </w:r>
    </w:p>
    <w:p w:rsidR="002B17CC" w:rsidRPr="002B17CC" w:rsidRDefault="002B17CC" w:rsidP="002B17CC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ТРЕХ ЛЕТ НЕПРЕРЫВНОЙ РАБОТЫ В ОБРАЗОВАТЕЛЬНЫХ УЧРЕЖДЕНИЯХ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2B17CC">
        <w:rPr>
          <w:rFonts w:eastAsia="Times New Roman"/>
          <w:sz w:val="24"/>
          <w:szCs w:val="24"/>
          <w:lang w:eastAsia="ru-RU"/>
        </w:rPr>
        <w:t>В соответствии с Постановлением Кабинета Министров Республики Татарстан от 30.04.2003 № 242 "О мерах по государственной поддержке и социальной защите педагогических работников - молодых специалистов" ежемесячная стимулирующая надбавка устанавливается педагогическим работникам - молодым специалистам, к которым относятся лица, окончившие учреждения высшего или среднего профессионального образования по очной форме обучения и имеющие стаж непрерывной педагогической работы до трех лет, исчисляемый с момента окончания ими</w:t>
      </w:r>
      <w:proofErr w:type="gramEnd"/>
      <w:r w:rsidRPr="002B17CC">
        <w:rPr>
          <w:rFonts w:eastAsia="Times New Roman"/>
          <w:sz w:val="24"/>
          <w:szCs w:val="24"/>
          <w:lang w:eastAsia="ru-RU"/>
        </w:rPr>
        <w:t xml:space="preserve"> учебного заведения.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2. Лица, окончившие учреждения высшего и среднего профессионального образования по очной форме обучения, но не приступившие к педагогической деятельности непосредственно после окончания учебного заведения (за исключением периода нахождения по уходу за ребенком и службы по призыву в Вооруженных Силах Российской Федерации), к категории молодых специалистов не относятся.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Под периодом "непосредственно после окончания учебного заведения" устанавливается период трудоустройства в образовательные учреждения с момента окончания высшего или среднего профессионального учебного заведения до 1 ноября того же года.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3. В учреждениях образования, на которые распространяется Единая тарифная сетка по оплате труда работников бюджетной сферы Республики Татарстан, ежемесячную стимулирующую надбавку педагогическим работникам - молодым специалистам установить в размере 30 процентов должностного оклада (тарифной ставки).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В учреждениях образования, перешедших на новую систему оплаты труда, ежемесячную стимулирующую надбавку педагогическим работникам - молодым специалистам установить в размере 20 процентов от тарифной ставки первого разряда четырехразрядной тарифной сетки.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4. Перечень образовательных учреждений, педагогическая работа в которых дает право на установление ежемесячной стимулирующей надбавки молодым специалистам, утвержден приложением к Постановлению Кабинета Министров Республики Татарстан от 30.04.2003 № 242 "О мерах по государственной поддержке и социальной защите педагогических работников - молодых специалистов".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5. Ежемесячная стимулирующая надбавка молодым специалистам выплачивается по следующим должностям педагогической работы: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старший мастер,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учитель, преподаватель,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воспитатель (старший воспитатель),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учитель-логопед (учитель-дефектолог), логопед,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педагог-организатор,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преподаватель-организатор ОБЖ,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педагог-психолог,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социальный педагог,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педагог дополнительного образования,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lastRenderedPageBreak/>
        <w:t>- тренер-преподаватель,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руководитель физического воспитания,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мастер производственного обучения,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инструктор по труду,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инструктор по физической культуре,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музыкальный руководитель,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методист, инструктор-методист (за исключением методистов методических, учебно-методических кабинетов (центров));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- концертмейстер,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2B17CC">
        <w:rPr>
          <w:rFonts w:eastAsia="Times New Roman"/>
          <w:sz w:val="24"/>
          <w:szCs w:val="24"/>
          <w:lang w:eastAsia="ru-RU"/>
        </w:rPr>
        <w:t>тьютор</w:t>
      </w:r>
      <w:proofErr w:type="spellEnd"/>
      <w:r w:rsidRPr="002B17CC">
        <w:rPr>
          <w:rFonts w:eastAsia="Times New Roman"/>
          <w:sz w:val="24"/>
          <w:szCs w:val="24"/>
          <w:lang w:eastAsia="ru-RU"/>
        </w:rPr>
        <w:t>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6. Выплата ежемесячной стимулирующей надбавки молодым специалистам производится на основании приказа руководителя образовательного учреждения.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7. Ежемесячная стимулирующая надбавка молодым специалистам вносится в тарификацию педагогических работников образовательных учреждений на начало очередного учебного года.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8. Ежемесячная стимулирующая надбавка устанавливается только по основному месту работы молодого специалиста.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9. В учреждениях образования, на которые распространяется Единая тарифная сетка по оплате труда работников бюджетной сферы Республики Татарстан, ежемесячная стимулирующая надбавка педагогическим работникам - молодым специалистам устанавливается независимо от объема учебной нагрузки, но не более 30 процентов от должностного оклада (тарифной ставки).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В учреждениях образования, перешедших на новую систему оплаты труда, ежемесячная стимулирующая надбавка педагогическим работникам - молодым специалистам устанавливается в зависимости от объема учебной нагрузки, отработанного времени, но не более 20 процентов от тарифной ставки первого разряда четырехразрядной тарифной сетки. В случае неполной занятости педагогического работника - молодого специалиста по основной должности ежемесячная стимулирующая надбавка педагогическим работникам - молодым специалистам устанавливается пропорционально объему учебной нагрузки, отработанного времени как по основной должности, так и по должности, работа по которой осуществляется данным работником на условиях внутреннего совмещения. При этом общая сумма надбавки, начисляемая по основной и совмещаемой должности, не может превышать для одного физического лица 20 процентов от тарифной ставки первого разряда четырехразрядной тарифной сетки.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10. </w:t>
      </w:r>
      <w:proofErr w:type="gramStart"/>
      <w:r w:rsidRPr="002B17CC">
        <w:rPr>
          <w:rFonts w:eastAsia="Times New Roman"/>
          <w:sz w:val="24"/>
          <w:szCs w:val="24"/>
          <w:lang w:eastAsia="ru-RU"/>
        </w:rPr>
        <w:t>Ежемесячная стимулирующая надбавка учитывается при исчислении среднего заработка для оплаты ежегодных основных и дополнительных отпусков и выплаты компенсации за неиспользованный отпуск, а также дополнительных отпусков в связи с обучением, пособий по временной нетрудоспособности (в том числе за первые два дня временной нетрудоспособности), по беременности и родам и в других случаях исчисления среднего заработка.</w:t>
      </w:r>
      <w:proofErr w:type="gramEnd"/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11. Педагогический работник имеет право на указанную надбавку в течение трех лет после окончания учебного заведения, если в этот период он не переходил на другую работу, не связанную с образовательной деятельностью. В </w:t>
      </w:r>
      <w:proofErr w:type="gramStart"/>
      <w:r w:rsidRPr="002B17CC">
        <w:rPr>
          <w:rFonts w:eastAsia="Times New Roman"/>
          <w:sz w:val="24"/>
          <w:szCs w:val="24"/>
          <w:lang w:eastAsia="ru-RU"/>
        </w:rPr>
        <w:t>случае</w:t>
      </w:r>
      <w:proofErr w:type="gramEnd"/>
      <w:r w:rsidRPr="002B17CC">
        <w:rPr>
          <w:rFonts w:eastAsia="Times New Roman"/>
          <w:sz w:val="24"/>
          <w:szCs w:val="24"/>
          <w:lang w:eastAsia="ru-RU"/>
        </w:rPr>
        <w:t xml:space="preserve"> когда педагогический работник после окончания учебного заведения, проработав менее трех лет на педагогической должности, переходит на непедагогическую должность, а затем вновь возвращается на педагогическую работу, стимулирующая надбавка не сохраняется.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12. При переходе на педагогическую должность в другое образовательное учреждение перерыв должен составлять не более одного месяца.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13. При увольнении молодого специалиста в связи с сокращением штатов, переезде молодого специалиста в другой район, а также в случае наступления периода нетрудоспособности по больничному листу после увольнения статус молодого специалиста при последующем устройстве на работу на педагогическую деятельность </w:t>
      </w:r>
      <w:r w:rsidRPr="002B17CC">
        <w:rPr>
          <w:rFonts w:eastAsia="Times New Roman"/>
          <w:sz w:val="24"/>
          <w:szCs w:val="24"/>
          <w:lang w:eastAsia="ru-RU"/>
        </w:rPr>
        <w:lastRenderedPageBreak/>
        <w:t>сохраняется в течение трех лет после окончания высшего или среднего учебного заведения.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14. Если молодой специалист учится по очной форме обучения в аспирантуре и при этом ведет педагогическую работу, то ему в течение первых трех лет после окончания высшего учебного заведения устанавливается ежемесячная стимулирующая надбавка молодым специалистам.</w:t>
      </w: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15. При совмещении периода </w:t>
      </w:r>
      <w:proofErr w:type="gramStart"/>
      <w:r w:rsidRPr="002B17CC">
        <w:rPr>
          <w:rFonts w:eastAsia="Times New Roman"/>
          <w:sz w:val="24"/>
          <w:szCs w:val="24"/>
          <w:lang w:eastAsia="ru-RU"/>
        </w:rPr>
        <w:t>обучения по</w:t>
      </w:r>
      <w:proofErr w:type="gramEnd"/>
      <w:r w:rsidRPr="002B17CC">
        <w:rPr>
          <w:rFonts w:eastAsia="Times New Roman"/>
          <w:sz w:val="24"/>
          <w:szCs w:val="24"/>
          <w:lang w:eastAsia="ru-RU"/>
        </w:rPr>
        <w:t xml:space="preserve"> очной форме и работы на педагогической должности работник после окончания высшего и среднего учебного заведения приобретает статус молодого специалиста и ему в течение первых трех лет работы выплачивается ежемесячная стимулирующая надбавка молодым специалистам.</w:t>
      </w:r>
    </w:p>
    <w:p w:rsid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Pr="002B17CC" w:rsidRDefault="002B17CC" w:rsidP="002B17C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B17CC" w:rsidRDefault="002B17CC" w:rsidP="002B17C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7CC" w:rsidRDefault="002B17CC" w:rsidP="002B17C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Официальная публикация в СМИ: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B17CC" w:rsidRDefault="002B17CC" w:rsidP="002B17C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>"Республика Татарстан", № 258, 28.12.2010</w:t>
      </w:r>
    </w:p>
    <w:p w:rsidR="002B17CC" w:rsidRDefault="002B17CC" w:rsidP="002B17CC">
      <w:pPr>
        <w:jc w:val="both"/>
        <w:rPr>
          <w:rFonts w:eastAsia="Times New Roman"/>
          <w:sz w:val="24"/>
          <w:szCs w:val="24"/>
          <w:lang w:eastAsia="ru-RU"/>
        </w:rPr>
      </w:pPr>
      <w:r w:rsidRPr="002B17CC">
        <w:rPr>
          <w:rFonts w:eastAsia="Times New Roman"/>
          <w:sz w:val="24"/>
          <w:szCs w:val="24"/>
          <w:lang w:eastAsia="ru-RU"/>
        </w:rPr>
        <w:t xml:space="preserve">Приказ </w:t>
      </w:r>
      <w:proofErr w:type="spellStart"/>
      <w:r w:rsidRPr="002B17CC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2B17CC">
        <w:rPr>
          <w:rFonts w:eastAsia="Times New Roman"/>
          <w:sz w:val="24"/>
          <w:szCs w:val="24"/>
          <w:lang w:eastAsia="ru-RU"/>
        </w:rPr>
        <w:t xml:space="preserve"> РТ от 14.12.2010 № 4728/10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B17CC">
        <w:rPr>
          <w:rFonts w:eastAsia="Times New Roman"/>
          <w:sz w:val="24"/>
          <w:szCs w:val="24"/>
          <w:lang w:eastAsia="ru-RU"/>
        </w:rPr>
        <w:t>"Об утверждении Порядка выплаты ежемесячной стимулирующей надбавки педагогическим работникам - молодым специалистам в течение первых трех лет непрерывной работы в образовательных учреждениях"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B17CC">
        <w:rPr>
          <w:rFonts w:eastAsia="Times New Roman"/>
          <w:sz w:val="24"/>
          <w:szCs w:val="24"/>
          <w:lang w:eastAsia="ru-RU"/>
        </w:rPr>
        <w:t>(Зарегистрировано в Минюсте РТ 20.12.2010 № 1060)</w:t>
      </w:r>
    </w:p>
    <w:p w:rsidR="002B17CC" w:rsidRDefault="002B17CC" w:rsidP="002B17CC">
      <w:pPr>
        <w:jc w:val="both"/>
        <w:rPr>
          <w:rFonts w:eastAsia="Times New Roman"/>
          <w:sz w:val="24"/>
          <w:szCs w:val="24"/>
          <w:lang w:eastAsia="ru-RU"/>
        </w:rPr>
      </w:pPr>
    </w:p>
    <w:p w:rsidR="00C371EB" w:rsidRDefault="002B17CC" w:rsidP="002B17CC">
      <w:pPr>
        <w:jc w:val="both"/>
      </w:pPr>
      <w:r w:rsidRPr="002B17CC">
        <w:rPr>
          <w:rFonts w:eastAsia="Times New Roman"/>
          <w:sz w:val="24"/>
          <w:szCs w:val="24"/>
          <w:lang w:eastAsia="ru-RU"/>
        </w:rPr>
        <w:t>Приказ</w:t>
      </w:r>
      <w:r w:rsidRPr="002B17CC">
        <w:rPr>
          <w:rFonts w:eastAsia="Times New Roman"/>
          <w:sz w:val="24"/>
          <w:szCs w:val="24"/>
          <w:lang w:eastAsia="ru-RU"/>
        </w:rPr>
        <w:br/>
        <w:t>Порядок выплаты ежемесячной стимулирующей надбавки педагогическим работникам - молодым специалистам в течение первых трех лет непрерывной работы в образовательных учреждениях</w:t>
      </w:r>
    </w:p>
    <w:sectPr w:rsidR="00C371EB" w:rsidSect="007F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7CC"/>
    <w:rsid w:val="000377FC"/>
    <w:rsid w:val="002B17CC"/>
    <w:rsid w:val="005A7C12"/>
    <w:rsid w:val="007B23C7"/>
    <w:rsid w:val="007F64E0"/>
    <w:rsid w:val="00A6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2013-09-11T12:52:00Z</dcterms:created>
  <dcterms:modified xsi:type="dcterms:W3CDTF">2013-09-11T12:57:00Z</dcterms:modified>
</cp:coreProperties>
</file>