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08F" w:rsidRDefault="00EE5A74" w:rsidP="00BF308D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09310" cy="13919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310" cy="139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508F" w:rsidRPr="00BF308D" w:rsidRDefault="008A508F" w:rsidP="00BF308D">
      <w:pPr>
        <w:shd w:val="clear" w:color="auto" w:fill="FFFFFF"/>
        <w:spacing w:before="278" w:line="322" w:lineRule="exact"/>
        <w:ind w:left="4320"/>
        <w:rPr>
          <w:b/>
        </w:rPr>
      </w:pPr>
      <w:r w:rsidRPr="00BF308D">
        <w:rPr>
          <w:rFonts w:eastAsia="Times New Roman"/>
          <w:b/>
          <w:color w:val="000000"/>
          <w:spacing w:val="-2"/>
          <w:sz w:val="28"/>
          <w:szCs w:val="28"/>
        </w:rPr>
        <w:t xml:space="preserve">Руководителям муниципальных </w:t>
      </w:r>
      <w:r w:rsidRPr="00BF308D">
        <w:rPr>
          <w:rFonts w:eastAsia="Times New Roman"/>
          <w:b/>
          <w:color w:val="000000"/>
          <w:sz w:val="28"/>
          <w:szCs w:val="28"/>
        </w:rPr>
        <w:t>органов управления образованием</w:t>
      </w:r>
    </w:p>
    <w:p w:rsidR="00BF308D" w:rsidRDefault="00BF308D" w:rsidP="00BF308D">
      <w:pPr>
        <w:shd w:val="clear" w:color="auto" w:fill="FFFFFF"/>
        <w:spacing w:line="278" w:lineRule="exact"/>
        <w:rPr>
          <w:rFonts w:eastAsia="Times New Roman"/>
          <w:color w:val="000000"/>
          <w:spacing w:val="-10"/>
          <w:sz w:val="24"/>
          <w:szCs w:val="24"/>
        </w:rPr>
      </w:pPr>
    </w:p>
    <w:p w:rsidR="00BF308D" w:rsidRDefault="008A508F" w:rsidP="00BF308D">
      <w:pPr>
        <w:shd w:val="clear" w:color="auto" w:fill="FFFFFF"/>
        <w:spacing w:line="278" w:lineRule="exact"/>
        <w:rPr>
          <w:rFonts w:eastAsia="Times New Roman"/>
          <w:color w:val="000000"/>
          <w:spacing w:val="-10"/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 xml:space="preserve">О повышении </w:t>
      </w:r>
      <w:proofErr w:type="gramStart"/>
      <w:r>
        <w:rPr>
          <w:rFonts w:eastAsia="Times New Roman"/>
          <w:color w:val="000000"/>
          <w:spacing w:val="-10"/>
          <w:sz w:val="24"/>
          <w:szCs w:val="24"/>
        </w:rPr>
        <w:t>минимального</w:t>
      </w:r>
      <w:proofErr w:type="gramEnd"/>
    </w:p>
    <w:p w:rsidR="008A508F" w:rsidRDefault="008A508F" w:rsidP="00BF308D">
      <w:pPr>
        <w:shd w:val="clear" w:color="auto" w:fill="FFFFFF"/>
        <w:spacing w:line="278" w:lineRule="exac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pacing w:val="-10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000000"/>
          <w:sz w:val="24"/>
          <w:szCs w:val="24"/>
        </w:rPr>
        <w:t>размера оплаты труда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(МРОТ)</w:t>
      </w:r>
    </w:p>
    <w:p w:rsidR="00BF308D" w:rsidRDefault="00BF308D" w:rsidP="00BF308D">
      <w:pPr>
        <w:shd w:val="clear" w:color="auto" w:fill="FFFFFF"/>
        <w:spacing w:line="278" w:lineRule="exact"/>
        <w:rPr>
          <w:rFonts w:eastAsia="Times New Roman"/>
          <w:color w:val="000000"/>
          <w:sz w:val="24"/>
          <w:szCs w:val="24"/>
        </w:rPr>
      </w:pPr>
    </w:p>
    <w:p w:rsidR="00BF308D" w:rsidRDefault="00BF308D" w:rsidP="00BF308D">
      <w:pPr>
        <w:shd w:val="clear" w:color="auto" w:fill="FFFFFF"/>
        <w:spacing w:line="278" w:lineRule="exact"/>
        <w:rPr>
          <w:rFonts w:eastAsia="Times New Roman"/>
          <w:color w:val="000000"/>
          <w:sz w:val="24"/>
          <w:szCs w:val="24"/>
        </w:rPr>
      </w:pPr>
    </w:p>
    <w:p w:rsidR="00BF308D" w:rsidRPr="00BF308D" w:rsidRDefault="00BF308D" w:rsidP="00BF308D">
      <w:pPr>
        <w:shd w:val="clear" w:color="auto" w:fill="FFFFFF"/>
        <w:spacing w:line="278" w:lineRule="exact"/>
        <w:rPr>
          <w:rFonts w:eastAsia="Times New Roman"/>
          <w:color w:val="000000"/>
          <w:spacing w:val="-10"/>
          <w:sz w:val="24"/>
          <w:szCs w:val="24"/>
        </w:rPr>
      </w:pPr>
    </w:p>
    <w:p w:rsidR="008A508F" w:rsidRDefault="008A508F" w:rsidP="00BF308D">
      <w:pPr>
        <w:shd w:val="clear" w:color="auto" w:fill="FFFFFF"/>
        <w:spacing w:line="322" w:lineRule="exact"/>
        <w:jc w:val="both"/>
      </w:pPr>
      <w:r>
        <w:rPr>
          <w:rFonts w:eastAsia="Times New Roman"/>
          <w:color w:val="000000"/>
          <w:sz w:val="28"/>
          <w:szCs w:val="28"/>
        </w:rPr>
        <w:t xml:space="preserve">Министерство образования и науки Республики Татарстан направляет для руководства и использования в работе совместное письмо Министерства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труда, занятости и социальной защиты Республики Татарстан от 24.12.2012 г. </w:t>
      </w:r>
      <w:r>
        <w:rPr>
          <w:rFonts w:eastAsia="Times New Roman"/>
          <w:color w:val="000000"/>
          <w:sz w:val="28"/>
          <w:szCs w:val="28"/>
        </w:rPr>
        <w:t xml:space="preserve">№ 22-50/25701 и Министерства финансов Республики Татарстан № 03-83/9296 о повышении минимального </w:t>
      </w:r>
      <w:proofErr w:type="gramStart"/>
      <w:r>
        <w:rPr>
          <w:rFonts w:eastAsia="Times New Roman"/>
          <w:color w:val="000000"/>
          <w:sz w:val="28"/>
          <w:szCs w:val="28"/>
        </w:rPr>
        <w:t>размера оплаты труда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(МРОТ) с 1 января 2013 года.</w:t>
      </w:r>
    </w:p>
    <w:p w:rsidR="008A508F" w:rsidRDefault="008A508F" w:rsidP="00BF308D">
      <w:pPr>
        <w:shd w:val="clear" w:color="auto" w:fill="FFFFFF"/>
        <w:spacing w:before="317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Приложение на 2 л. в 1 экз.</w:t>
      </w:r>
    </w:p>
    <w:p w:rsidR="00BF308D" w:rsidRDefault="00BF308D" w:rsidP="00BF308D">
      <w:pPr>
        <w:shd w:val="clear" w:color="auto" w:fill="FFFFFF"/>
        <w:spacing w:before="317"/>
        <w:rPr>
          <w:rFonts w:eastAsia="Times New Roman"/>
          <w:color w:val="000000"/>
          <w:sz w:val="28"/>
          <w:szCs w:val="28"/>
        </w:rPr>
      </w:pPr>
    </w:p>
    <w:p w:rsidR="00BF308D" w:rsidRDefault="00BF308D" w:rsidP="00BF308D">
      <w:pPr>
        <w:shd w:val="clear" w:color="auto" w:fill="FFFFFF"/>
        <w:spacing w:before="317"/>
      </w:pPr>
    </w:p>
    <w:p w:rsidR="008A508F" w:rsidRPr="00BF308D" w:rsidRDefault="008A508F" w:rsidP="00BF308D">
      <w:pPr>
        <w:shd w:val="clear" w:color="auto" w:fill="FFFFFF"/>
        <w:tabs>
          <w:tab w:val="left" w:pos="0"/>
        </w:tabs>
        <w:spacing w:line="360" w:lineRule="auto"/>
        <w:jc w:val="center"/>
        <w:rPr>
          <w:b/>
        </w:rPr>
      </w:pPr>
      <w:r w:rsidRPr="00BF308D">
        <w:rPr>
          <w:rFonts w:eastAsia="Times New Roman"/>
          <w:b/>
          <w:color w:val="000000"/>
          <w:spacing w:val="-2"/>
          <w:sz w:val="28"/>
          <w:szCs w:val="28"/>
        </w:rPr>
        <w:t>Заместитель министра</w:t>
      </w:r>
      <w:r w:rsidR="00BF308D" w:rsidRPr="00BF308D">
        <w:rPr>
          <w:rFonts w:eastAsia="Times New Roman"/>
          <w:b/>
          <w:color w:val="000000"/>
          <w:spacing w:val="-2"/>
          <w:sz w:val="28"/>
          <w:szCs w:val="28"/>
        </w:rPr>
        <w:tab/>
      </w:r>
      <w:r w:rsidR="00BF308D" w:rsidRPr="00BF308D">
        <w:rPr>
          <w:rFonts w:eastAsia="Times New Roman"/>
          <w:b/>
          <w:color w:val="000000"/>
          <w:spacing w:val="-2"/>
          <w:sz w:val="28"/>
          <w:szCs w:val="28"/>
        </w:rPr>
        <w:tab/>
      </w:r>
      <w:r w:rsidR="00BF308D" w:rsidRPr="00BF308D">
        <w:rPr>
          <w:rFonts w:eastAsia="Times New Roman"/>
          <w:b/>
          <w:color w:val="000000"/>
          <w:spacing w:val="-2"/>
          <w:sz w:val="28"/>
          <w:szCs w:val="28"/>
        </w:rPr>
        <w:tab/>
      </w:r>
      <w:r w:rsidR="00BF308D" w:rsidRPr="00BF308D">
        <w:rPr>
          <w:rFonts w:eastAsia="Times New Roman"/>
          <w:b/>
          <w:color w:val="000000"/>
          <w:spacing w:val="-2"/>
          <w:sz w:val="28"/>
          <w:szCs w:val="28"/>
        </w:rPr>
        <w:tab/>
      </w:r>
      <w:r w:rsidR="00BF308D" w:rsidRPr="00BF308D">
        <w:rPr>
          <w:rFonts w:eastAsia="Times New Roman"/>
          <w:b/>
          <w:color w:val="000000"/>
          <w:spacing w:val="-2"/>
          <w:sz w:val="28"/>
          <w:szCs w:val="28"/>
        </w:rPr>
        <w:tab/>
      </w:r>
      <w:r w:rsidRPr="00BF308D">
        <w:rPr>
          <w:rFonts w:eastAsia="Times New Roman"/>
          <w:b/>
          <w:color w:val="000000"/>
          <w:spacing w:val="-2"/>
          <w:sz w:val="28"/>
          <w:szCs w:val="28"/>
        </w:rPr>
        <w:t xml:space="preserve">Э.Н. </w:t>
      </w:r>
      <w:proofErr w:type="spellStart"/>
      <w:r w:rsidRPr="00BF308D">
        <w:rPr>
          <w:rFonts w:eastAsia="Times New Roman"/>
          <w:b/>
          <w:color w:val="000000"/>
          <w:spacing w:val="-2"/>
          <w:sz w:val="28"/>
          <w:szCs w:val="28"/>
        </w:rPr>
        <w:t>Нигметзянова</w:t>
      </w:r>
      <w:proofErr w:type="spellEnd"/>
    </w:p>
    <w:p w:rsidR="00BF308D" w:rsidRPr="00BF308D" w:rsidRDefault="00BF308D" w:rsidP="00BF308D">
      <w:pPr>
        <w:shd w:val="clear" w:color="auto" w:fill="FFFFFF"/>
        <w:spacing w:line="360" w:lineRule="auto"/>
        <w:jc w:val="center"/>
        <w:rPr>
          <w:rFonts w:eastAsia="Times New Roman"/>
          <w:b/>
          <w:color w:val="000000"/>
          <w:spacing w:val="-2"/>
          <w:sz w:val="24"/>
          <w:szCs w:val="24"/>
        </w:rPr>
      </w:pPr>
    </w:p>
    <w:p w:rsidR="00BF308D" w:rsidRDefault="00BF308D" w:rsidP="00BF308D">
      <w:pPr>
        <w:shd w:val="clear" w:color="auto" w:fill="FFFFFF"/>
        <w:spacing w:line="360" w:lineRule="auto"/>
        <w:rPr>
          <w:rFonts w:eastAsia="Times New Roman"/>
          <w:color w:val="000000"/>
          <w:spacing w:val="-2"/>
          <w:sz w:val="24"/>
          <w:szCs w:val="24"/>
        </w:rPr>
      </w:pPr>
    </w:p>
    <w:p w:rsidR="00BF308D" w:rsidRDefault="00BF308D" w:rsidP="00BF308D">
      <w:pPr>
        <w:shd w:val="clear" w:color="auto" w:fill="FFFFFF"/>
        <w:spacing w:line="360" w:lineRule="auto"/>
        <w:rPr>
          <w:rFonts w:eastAsia="Times New Roman"/>
          <w:color w:val="000000"/>
          <w:spacing w:val="-2"/>
          <w:sz w:val="24"/>
          <w:szCs w:val="24"/>
        </w:rPr>
      </w:pPr>
    </w:p>
    <w:p w:rsidR="00BF308D" w:rsidRDefault="00BF308D" w:rsidP="00BF308D">
      <w:pPr>
        <w:shd w:val="clear" w:color="auto" w:fill="FFFFFF"/>
        <w:spacing w:line="360" w:lineRule="auto"/>
        <w:rPr>
          <w:rFonts w:eastAsia="Times New Roman"/>
          <w:color w:val="000000"/>
          <w:spacing w:val="-2"/>
          <w:sz w:val="24"/>
          <w:szCs w:val="24"/>
        </w:rPr>
      </w:pPr>
    </w:p>
    <w:p w:rsidR="00BF308D" w:rsidRDefault="008A508F" w:rsidP="00BF308D">
      <w:pPr>
        <w:shd w:val="clear" w:color="auto" w:fill="FFFFFF"/>
        <w:spacing w:line="360" w:lineRule="auto"/>
        <w:rPr>
          <w:rFonts w:eastAsia="Times New Roman"/>
          <w:color w:val="000000"/>
          <w:spacing w:val="-2"/>
          <w:sz w:val="24"/>
          <w:szCs w:val="24"/>
        </w:rPr>
      </w:pPr>
      <w:r>
        <w:rPr>
          <w:rFonts w:eastAsia="Times New Roman"/>
          <w:color w:val="000000"/>
          <w:spacing w:val="-2"/>
          <w:sz w:val="24"/>
          <w:szCs w:val="24"/>
        </w:rPr>
        <w:t xml:space="preserve">М.Ф. </w:t>
      </w:r>
      <w:proofErr w:type="spellStart"/>
      <w:r>
        <w:rPr>
          <w:rFonts w:eastAsia="Times New Roman"/>
          <w:color w:val="000000"/>
          <w:spacing w:val="-2"/>
          <w:sz w:val="24"/>
          <w:szCs w:val="24"/>
        </w:rPr>
        <w:t>Гимадиева</w:t>
      </w:r>
      <w:proofErr w:type="spellEnd"/>
      <w:r>
        <w:rPr>
          <w:rFonts w:eastAsia="Times New Roman"/>
          <w:color w:val="000000"/>
          <w:spacing w:val="-2"/>
          <w:sz w:val="24"/>
          <w:szCs w:val="24"/>
        </w:rPr>
        <w:t xml:space="preserve"> </w:t>
      </w:r>
    </w:p>
    <w:p w:rsidR="00BF308D" w:rsidRDefault="008A508F" w:rsidP="00BF308D">
      <w:pPr>
        <w:shd w:val="clear" w:color="auto" w:fill="FFFFFF"/>
        <w:spacing w:line="360" w:lineRule="auto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292-65-03</w:t>
      </w:r>
    </w:p>
    <w:p w:rsidR="008A508F" w:rsidRDefault="00BF308D" w:rsidP="00BF308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90"/>
        <w:gridCol w:w="4690"/>
      </w:tblGrid>
      <w:tr w:rsidR="008A508F" w:rsidTr="00C257CA">
        <w:tc>
          <w:tcPr>
            <w:tcW w:w="4690" w:type="dxa"/>
          </w:tcPr>
          <w:p w:rsidR="008A508F" w:rsidRPr="008A508F" w:rsidRDefault="008A508F" w:rsidP="008A508F">
            <w:pPr>
              <w:shd w:val="clear" w:color="auto" w:fill="FFFFFF"/>
              <w:spacing w:line="317" w:lineRule="exact"/>
              <w:ind w:left="142" w:right="79"/>
              <w:jc w:val="center"/>
              <w:rPr>
                <w:rFonts w:cs="Times New Roman"/>
                <w:b/>
              </w:rPr>
            </w:pPr>
            <w:r w:rsidRPr="008A508F">
              <w:rPr>
                <w:rFonts w:eastAsia="Times New Roman" w:cs="Times New Roman"/>
                <w:b/>
                <w:color w:val="000000"/>
                <w:spacing w:val="-3"/>
                <w:sz w:val="28"/>
                <w:szCs w:val="28"/>
              </w:rPr>
              <w:lastRenderedPageBreak/>
              <w:t xml:space="preserve">Министерство труда, занятости </w:t>
            </w:r>
            <w:r w:rsidRPr="008A508F">
              <w:rPr>
                <w:rFonts w:eastAsia="Times New Roman" w:cs="Times New Roman"/>
                <w:b/>
                <w:color w:val="000000"/>
                <w:spacing w:val="-1"/>
                <w:sz w:val="28"/>
                <w:szCs w:val="28"/>
              </w:rPr>
              <w:t>и социальной защиты Республики Татарстан</w:t>
            </w:r>
          </w:p>
          <w:p w:rsidR="008A508F" w:rsidRPr="008A508F" w:rsidRDefault="008A508F" w:rsidP="008A508F">
            <w:pPr>
              <w:spacing w:line="360" w:lineRule="auto"/>
              <w:ind w:left="142" w:right="79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8A508F" w:rsidRPr="008A508F" w:rsidRDefault="008A508F" w:rsidP="008A508F">
            <w:pPr>
              <w:spacing w:line="360" w:lineRule="auto"/>
              <w:ind w:left="142" w:right="79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8A508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№22-50/25701</w:t>
            </w:r>
          </w:p>
        </w:tc>
        <w:tc>
          <w:tcPr>
            <w:tcW w:w="4690" w:type="dxa"/>
          </w:tcPr>
          <w:p w:rsidR="008A508F" w:rsidRPr="008A508F" w:rsidRDefault="008A508F" w:rsidP="008A508F">
            <w:pPr>
              <w:shd w:val="clear" w:color="auto" w:fill="FFFFFF"/>
              <w:spacing w:line="317" w:lineRule="exact"/>
              <w:ind w:left="142" w:right="79"/>
              <w:jc w:val="center"/>
              <w:rPr>
                <w:rFonts w:cs="Times New Roman"/>
                <w:b/>
              </w:rPr>
            </w:pPr>
            <w:r w:rsidRPr="008A508F">
              <w:rPr>
                <w:rFonts w:eastAsia="Times New Roman" w:cs="Times New Roman"/>
                <w:b/>
                <w:color w:val="000000"/>
                <w:spacing w:val="-2"/>
                <w:sz w:val="28"/>
                <w:szCs w:val="28"/>
              </w:rPr>
              <w:t xml:space="preserve">Министерство финансов </w:t>
            </w:r>
            <w:r w:rsidRPr="008A508F">
              <w:rPr>
                <w:rFonts w:eastAsia="Times New Roman" w:cs="Times New Roman"/>
                <w:b/>
                <w:color w:val="000000"/>
                <w:spacing w:val="-1"/>
                <w:sz w:val="28"/>
                <w:szCs w:val="28"/>
              </w:rPr>
              <w:t>Республики Татарстан</w:t>
            </w:r>
          </w:p>
          <w:p w:rsidR="008A508F" w:rsidRPr="008A508F" w:rsidRDefault="008A508F" w:rsidP="008A508F">
            <w:pPr>
              <w:spacing w:line="360" w:lineRule="auto"/>
              <w:ind w:left="142" w:right="79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8A508F" w:rsidRPr="008A508F" w:rsidRDefault="008A508F" w:rsidP="008A508F">
            <w:pPr>
              <w:spacing w:line="360" w:lineRule="auto"/>
              <w:ind w:left="142" w:right="79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</w:p>
          <w:p w:rsidR="008A508F" w:rsidRPr="008A508F" w:rsidRDefault="008A508F" w:rsidP="008A508F">
            <w:pPr>
              <w:spacing w:line="360" w:lineRule="auto"/>
              <w:ind w:left="142" w:right="79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8A508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№03-83/9296</w:t>
            </w:r>
          </w:p>
        </w:tc>
      </w:tr>
      <w:tr w:rsidR="008A508F" w:rsidTr="00C257CA">
        <w:tc>
          <w:tcPr>
            <w:tcW w:w="9380" w:type="dxa"/>
            <w:gridSpan w:val="2"/>
          </w:tcPr>
          <w:p w:rsidR="008A508F" w:rsidRPr="008A508F" w:rsidRDefault="008A508F" w:rsidP="008A508F">
            <w:pPr>
              <w:spacing w:line="36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 w:rsidRPr="008A508F"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24.12.2012г.</w:t>
            </w:r>
          </w:p>
        </w:tc>
      </w:tr>
    </w:tbl>
    <w:p w:rsidR="008A508F" w:rsidRDefault="008A508F" w:rsidP="00BF308D">
      <w:pPr>
        <w:shd w:val="clear" w:color="auto" w:fill="FFFFFF"/>
        <w:spacing w:line="360" w:lineRule="auto"/>
        <w:ind w:firstLine="709"/>
        <w:jc w:val="both"/>
        <w:rPr>
          <w:rFonts w:eastAsia="Times New Roman"/>
          <w:color w:val="000000"/>
          <w:sz w:val="24"/>
          <w:szCs w:val="24"/>
        </w:rPr>
      </w:pPr>
    </w:p>
    <w:p w:rsidR="00BF308D" w:rsidRDefault="00BF308D" w:rsidP="008A508F">
      <w:pPr>
        <w:shd w:val="clear" w:color="auto" w:fill="FFFFFF"/>
        <w:spacing w:line="322" w:lineRule="exact"/>
        <w:ind w:left="5040"/>
      </w:pPr>
      <w:r>
        <w:rPr>
          <w:rFonts w:eastAsia="Times New Roman"/>
          <w:color w:val="000000"/>
          <w:sz w:val="28"/>
          <w:szCs w:val="28"/>
        </w:rPr>
        <w:t xml:space="preserve">Руководителям </w:t>
      </w:r>
      <w:r>
        <w:rPr>
          <w:rFonts w:eastAsia="Times New Roman"/>
          <w:color w:val="000000"/>
          <w:spacing w:val="-3"/>
          <w:sz w:val="28"/>
          <w:szCs w:val="28"/>
        </w:rPr>
        <w:t xml:space="preserve">министерств и ведомств </w:t>
      </w:r>
      <w:r>
        <w:rPr>
          <w:rFonts w:eastAsia="Times New Roman"/>
          <w:color w:val="000000"/>
          <w:sz w:val="28"/>
          <w:szCs w:val="28"/>
        </w:rPr>
        <w:t>Республики Татарстан</w:t>
      </w:r>
    </w:p>
    <w:p w:rsidR="008A508F" w:rsidRDefault="008A508F" w:rsidP="008A508F">
      <w:pPr>
        <w:shd w:val="clear" w:color="auto" w:fill="FFFFFF"/>
        <w:spacing w:line="322" w:lineRule="exact"/>
        <w:ind w:left="5040"/>
        <w:rPr>
          <w:rFonts w:eastAsia="Times New Roman"/>
          <w:color w:val="000000"/>
          <w:sz w:val="28"/>
          <w:szCs w:val="28"/>
        </w:rPr>
      </w:pPr>
    </w:p>
    <w:p w:rsidR="00BF308D" w:rsidRDefault="00BF308D" w:rsidP="008A508F">
      <w:pPr>
        <w:shd w:val="clear" w:color="auto" w:fill="FFFFFF"/>
        <w:spacing w:line="322" w:lineRule="exact"/>
        <w:ind w:left="5040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Руководителям органов </w:t>
      </w:r>
      <w:r>
        <w:rPr>
          <w:rFonts w:eastAsia="Times New Roman"/>
          <w:color w:val="000000"/>
          <w:spacing w:val="-2"/>
          <w:sz w:val="28"/>
          <w:szCs w:val="28"/>
        </w:rPr>
        <w:t xml:space="preserve">местного самоуправления </w:t>
      </w:r>
      <w:r>
        <w:rPr>
          <w:rFonts w:eastAsia="Times New Roman"/>
          <w:color w:val="000000"/>
          <w:sz w:val="28"/>
          <w:szCs w:val="28"/>
        </w:rPr>
        <w:t>Республики Татарстан</w:t>
      </w:r>
    </w:p>
    <w:p w:rsidR="008A508F" w:rsidRDefault="008A508F" w:rsidP="00BF308D">
      <w:pPr>
        <w:shd w:val="clear" w:color="auto" w:fill="FFFFFF"/>
        <w:spacing w:line="322" w:lineRule="exact"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8A508F" w:rsidRDefault="008A508F" w:rsidP="00BF308D">
      <w:pPr>
        <w:shd w:val="clear" w:color="auto" w:fill="FFFFFF"/>
        <w:spacing w:line="322" w:lineRule="exact"/>
        <w:ind w:firstLine="709"/>
        <w:jc w:val="both"/>
      </w:pPr>
    </w:p>
    <w:p w:rsidR="00BF308D" w:rsidRDefault="00BF308D" w:rsidP="00BF308D">
      <w:pPr>
        <w:shd w:val="clear" w:color="auto" w:fill="FFFFFF"/>
        <w:spacing w:line="317" w:lineRule="exact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В соответствии Федеральным законом от 03.12.2012г. №232-Ф3 «О внесении изменения в статью 1 Федерального закона «О минимальном </w:t>
      </w:r>
      <w:proofErr w:type="gramStart"/>
      <w:r>
        <w:rPr>
          <w:rFonts w:eastAsia="Times New Roman"/>
          <w:color w:val="000000"/>
          <w:sz w:val="28"/>
          <w:szCs w:val="28"/>
        </w:rPr>
        <w:t>размере оплаты труда</w:t>
      </w:r>
      <w:proofErr w:type="gramEnd"/>
      <w:r>
        <w:rPr>
          <w:rFonts w:eastAsia="Times New Roman"/>
          <w:color w:val="000000"/>
          <w:sz w:val="28"/>
          <w:szCs w:val="28"/>
        </w:rPr>
        <w:t>» с 1 января 2013 года минимальный размер оплаты труда (МРОТ) на территории Российской Федерации составит 5205 рублей в месяц.</w:t>
      </w:r>
    </w:p>
    <w:p w:rsidR="00BF308D" w:rsidRDefault="00BF308D" w:rsidP="00BF308D">
      <w:pPr>
        <w:shd w:val="clear" w:color="auto" w:fill="FFFFFF"/>
        <w:spacing w:line="317" w:lineRule="exact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Согласно статье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</w:t>
      </w:r>
      <w:r>
        <w:rPr>
          <w:rFonts w:eastAsia="Times New Roman"/>
          <w:color w:val="000000"/>
          <w:spacing w:val="-1"/>
          <w:sz w:val="28"/>
          <w:szCs w:val="28"/>
        </w:rPr>
        <w:t>обязанности), не может быть ниже установленной величины МРОТ.</w:t>
      </w:r>
    </w:p>
    <w:p w:rsidR="00BF308D" w:rsidRDefault="00BF308D" w:rsidP="00BF308D">
      <w:pPr>
        <w:shd w:val="clear" w:color="auto" w:fill="FFFFFF"/>
        <w:spacing w:line="317" w:lineRule="exact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В связи с этим работникам государственных и муниципальных организаций в случае, если уровень их месячной заработной платы при условии полной отработки ими месячной нормы рабочего времени не будет с 1 января </w:t>
      </w:r>
      <w:r>
        <w:rPr>
          <w:rFonts w:eastAsia="Times New Roman"/>
          <w:color w:val="000000"/>
          <w:sz w:val="28"/>
          <w:szCs w:val="28"/>
          <w:u w:val="single"/>
        </w:rPr>
        <w:t>2013г. д</w:t>
      </w:r>
      <w:r>
        <w:rPr>
          <w:rFonts w:eastAsia="Times New Roman"/>
          <w:color w:val="000000"/>
          <w:sz w:val="28"/>
          <w:szCs w:val="28"/>
        </w:rPr>
        <w:t xml:space="preserve">остигать установленного размера МРОТ (5205 рублей в </w:t>
      </w:r>
      <w:r>
        <w:rPr>
          <w:rFonts w:eastAsia="Times New Roman"/>
          <w:color w:val="000000"/>
          <w:spacing w:val="-1"/>
          <w:sz w:val="28"/>
          <w:szCs w:val="28"/>
        </w:rPr>
        <w:t>месяц), следует обеспечить доведение ее до указанной величины.</w:t>
      </w:r>
    </w:p>
    <w:p w:rsidR="00BF308D" w:rsidRDefault="00BF308D" w:rsidP="00BF308D">
      <w:pPr>
        <w:shd w:val="clear" w:color="auto" w:fill="FFFFFF"/>
        <w:spacing w:line="317" w:lineRule="exact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При этом минимальный </w:t>
      </w:r>
      <w:proofErr w:type="gramStart"/>
      <w:r>
        <w:rPr>
          <w:rFonts w:eastAsia="Times New Roman"/>
          <w:color w:val="000000"/>
          <w:sz w:val="28"/>
          <w:szCs w:val="28"/>
        </w:rPr>
        <w:t>размер оплаты труда</w:t>
      </w:r>
      <w:proofErr w:type="gramEnd"/>
      <w:r>
        <w:rPr>
          <w:rFonts w:eastAsia="Times New Roman"/>
          <w:color w:val="000000"/>
          <w:sz w:val="28"/>
          <w:szCs w:val="28"/>
        </w:rPr>
        <w:t xml:space="preserve"> обеспечивается как за счет средств соответствующего бюджета, так и внебюджетных средств, а также средств, полученных от предпринимательской и иной приносящей доход деятельности.</w:t>
      </w:r>
    </w:p>
    <w:p w:rsidR="00BF308D" w:rsidRDefault="00BF308D" w:rsidP="00BF308D">
      <w:pPr>
        <w:shd w:val="clear" w:color="auto" w:fill="FFFFFF"/>
        <w:spacing w:line="317" w:lineRule="exact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 xml:space="preserve">Руководители учреждений, допустившие нарушения трудового законодательства в части обеспечения установленной государственной 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гарантии по выплате минимального </w:t>
      </w:r>
      <w:proofErr w:type="gramStart"/>
      <w:r>
        <w:rPr>
          <w:rFonts w:eastAsia="Times New Roman"/>
          <w:color w:val="000000"/>
          <w:spacing w:val="-1"/>
          <w:sz w:val="28"/>
          <w:szCs w:val="28"/>
        </w:rPr>
        <w:t>размера оплаты труда</w:t>
      </w:r>
      <w:proofErr w:type="gramEnd"/>
      <w:r>
        <w:rPr>
          <w:rFonts w:eastAsia="Times New Roman"/>
          <w:color w:val="000000"/>
          <w:spacing w:val="-1"/>
          <w:sz w:val="28"/>
          <w:szCs w:val="28"/>
        </w:rPr>
        <w:t xml:space="preserve">, привлекаются к </w:t>
      </w:r>
      <w:r>
        <w:rPr>
          <w:rFonts w:eastAsia="Times New Roman"/>
          <w:color w:val="000000"/>
          <w:sz w:val="28"/>
          <w:szCs w:val="28"/>
        </w:rPr>
        <w:t>административной ответственности в соответствии со ст.5.27 Кодекса об административных правонарушениях РФ.</w:t>
      </w:r>
    </w:p>
    <w:p w:rsidR="00BF308D" w:rsidRDefault="00BF308D" w:rsidP="00BF308D">
      <w:pPr>
        <w:shd w:val="clear" w:color="auto" w:fill="FFFFFF"/>
        <w:spacing w:line="360" w:lineRule="auto"/>
        <w:ind w:firstLine="709"/>
        <w:jc w:val="both"/>
      </w:pPr>
      <w:r>
        <w:rPr>
          <w:rFonts w:eastAsia="Times New Roman"/>
          <w:color w:val="000000"/>
          <w:sz w:val="28"/>
          <w:szCs w:val="28"/>
        </w:rPr>
        <w:t>Просим довести данное письмо до сведения руководителей подведомственных организаций и обеспечит</w:t>
      </w:r>
    </w:p>
    <w:p w:rsidR="00BF308D" w:rsidRDefault="00BF308D" w:rsidP="00BF308D">
      <w:pPr>
        <w:shd w:val="clear" w:color="auto" w:fill="FFFFFF"/>
        <w:spacing w:line="317" w:lineRule="exact"/>
        <w:jc w:val="both"/>
      </w:pPr>
    </w:p>
    <w:p w:rsidR="00BF308D" w:rsidRDefault="00EE5A74" w:rsidP="00BF308D">
      <w:pPr>
        <w:shd w:val="clear" w:color="auto" w:fill="FFFFFF"/>
        <w:spacing w:line="317" w:lineRule="exact"/>
        <w:jc w:val="both"/>
      </w:pPr>
      <w:r>
        <w:rPr>
          <w:noProof/>
        </w:rPr>
        <w:drawing>
          <wp:anchor distT="0" distB="0" distL="25400" distR="25400" simplePos="0" relativeHeight="251660288" behindDoc="0" locked="0" layoutInCell="0" allowOverlap="1">
            <wp:simplePos x="0" y="0"/>
            <wp:positionH relativeFrom="margin">
              <wp:posOffset>-407670</wp:posOffset>
            </wp:positionH>
            <wp:positionV relativeFrom="paragraph">
              <wp:posOffset>0</wp:posOffset>
            </wp:positionV>
            <wp:extent cx="6497320" cy="15208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152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08D" w:rsidRDefault="00BF308D" w:rsidP="00BF308D">
      <w:pPr>
        <w:shd w:val="clear" w:color="auto" w:fill="FFFFFF"/>
        <w:spacing w:line="317" w:lineRule="exact"/>
        <w:jc w:val="both"/>
        <w:sectPr w:rsidR="00BF308D">
          <w:type w:val="continuous"/>
          <w:pgSz w:w="11914" w:h="16848"/>
          <w:pgMar w:top="1421" w:right="1099" w:bottom="1603" w:left="1651" w:header="720" w:footer="720" w:gutter="0"/>
          <w:cols w:space="60"/>
          <w:noEndnote/>
        </w:sectPr>
      </w:pPr>
    </w:p>
    <w:p w:rsidR="00BF308D" w:rsidRDefault="00BF308D" w:rsidP="00BF308D">
      <w:pPr>
        <w:shd w:val="clear" w:color="auto" w:fill="FFFFFF"/>
        <w:spacing w:line="360" w:lineRule="auto"/>
      </w:pPr>
    </w:p>
    <w:sectPr w:rsidR="00BF308D" w:rsidSect="00C81679">
      <w:type w:val="continuous"/>
      <w:pgSz w:w="11909" w:h="16838"/>
      <w:pgMar w:top="619" w:right="509" w:bottom="1046" w:left="8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021BD"/>
    <w:rsid w:val="000832B4"/>
    <w:rsid w:val="0018337B"/>
    <w:rsid w:val="006D000B"/>
    <w:rsid w:val="008A508F"/>
    <w:rsid w:val="009057DC"/>
    <w:rsid w:val="00B021BD"/>
    <w:rsid w:val="00BF308D"/>
    <w:rsid w:val="00C0586F"/>
    <w:rsid w:val="00C257CA"/>
    <w:rsid w:val="00C81679"/>
    <w:rsid w:val="00EE5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6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08F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Предложения</vt:lpstr>
    </vt:vector>
  </TitlesOfParts>
  <Company/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Предложения</dc:title>
  <dc:creator>Ильдус</dc:creator>
  <cp:lastModifiedBy>Айгуль</cp:lastModifiedBy>
  <cp:revision>3</cp:revision>
  <dcterms:created xsi:type="dcterms:W3CDTF">2013-01-23T06:57:00Z</dcterms:created>
  <dcterms:modified xsi:type="dcterms:W3CDTF">2013-01-23T06:58:00Z</dcterms:modified>
</cp:coreProperties>
</file>