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6F" w:rsidRPr="00976C6F" w:rsidRDefault="00976C6F" w:rsidP="00976C6F">
      <w:pPr>
        <w:shd w:val="clear" w:color="auto" w:fill="FFFFFF"/>
        <w:spacing w:line="240" w:lineRule="auto"/>
        <w:jc w:val="center"/>
        <w:textAlignment w:val="baseline"/>
        <w:outlineLvl w:val="0"/>
        <w:rPr>
          <w:rFonts w:ascii="Times New Roman" w:eastAsia="Times New Roman" w:hAnsi="Times New Roman" w:cs="Times New Roman"/>
          <w:b/>
          <w:bCs/>
          <w:color w:val="2D2D2D"/>
          <w:kern w:val="36"/>
          <w:sz w:val="24"/>
          <w:szCs w:val="24"/>
          <w:lang w:eastAsia="ru-RU"/>
        </w:rPr>
      </w:pPr>
      <w:r w:rsidRPr="00976C6F">
        <w:rPr>
          <w:rFonts w:ascii="Times New Roman" w:eastAsia="Times New Roman" w:hAnsi="Times New Roman" w:cs="Times New Roman"/>
          <w:b/>
          <w:bCs/>
          <w:color w:val="2D2D2D"/>
          <w:kern w:val="36"/>
          <w:sz w:val="24"/>
          <w:szCs w:val="24"/>
          <w:lang w:eastAsia="ru-RU"/>
        </w:rPr>
        <w:t>Об условиях оплаты труда работников муниципальных образовательных организаций г. Казани (с изменениями на 19 марта 2019 года)</w:t>
      </w:r>
    </w:p>
    <w:p w:rsidR="009212AD" w:rsidRDefault="009212AD" w:rsidP="00976C6F">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p>
    <w:p w:rsidR="008A1354" w:rsidRDefault="00976C6F" w:rsidP="00976C6F">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r w:rsidRPr="00976C6F">
        <w:rPr>
          <w:rFonts w:ascii="Times New Roman" w:eastAsia="Times New Roman" w:hAnsi="Times New Roman" w:cs="Times New Roman"/>
          <w:color w:val="3C3C3C"/>
          <w:sz w:val="24"/>
          <w:szCs w:val="24"/>
          <w:lang w:eastAsia="ru-RU"/>
        </w:rPr>
        <w:t>ИСПОЛНИТЕЛЬНЫЙ КОМИТЕТ МУНИЦИПАЛЬНОГО ОБРАЗОВАНИЯ Г. КАЗАНИ</w:t>
      </w:r>
    </w:p>
    <w:p w:rsidR="008A1354" w:rsidRDefault="00976C6F" w:rsidP="00976C6F">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r w:rsidRPr="00976C6F">
        <w:rPr>
          <w:rFonts w:ascii="Times New Roman" w:eastAsia="Times New Roman" w:hAnsi="Times New Roman" w:cs="Times New Roman"/>
          <w:color w:val="3C3C3C"/>
          <w:sz w:val="24"/>
          <w:szCs w:val="24"/>
          <w:lang w:eastAsia="ru-RU"/>
        </w:rPr>
        <w:t>ПОСТАНОВЛЕНИЕ</w:t>
      </w:r>
    </w:p>
    <w:p w:rsidR="008A1354" w:rsidRDefault="00976C6F" w:rsidP="00976C6F">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r w:rsidRPr="00976C6F">
        <w:rPr>
          <w:rFonts w:ascii="Times New Roman" w:eastAsia="Times New Roman" w:hAnsi="Times New Roman" w:cs="Times New Roman"/>
          <w:color w:val="3C3C3C"/>
          <w:sz w:val="24"/>
          <w:szCs w:val="24"/>
          <w:lang w:eastAsia="ru-RU"/>
        </w:rPr>
        <w:t>от 3 июля 2018 года N 3854</w:t>
      </w:r>
    </w:p>
    <w:p w:rsidR="008A1354" w:rsidRDefault="008A1354" w:rsidP="00976C6F">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p>
    <w:p w:rsidR="00976C6F" w:rsidRPr="00976C6F" w:rsidRDefault="00976C6F" w:rsidP="00976C6F">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r w:rsidRPr="00976C6F">
        <w:rPr>
          <w:rFonts w:ascii="Times New Roman" w:eastAsia="Times New Roman" w:hAnsi="Times New Roman" w:cs="Times New Roman"/>
          <w:color w:val="3C3C3C"/>
          <w:sz w:val="24"/>
          <w:szCs w:val="24"/>
          <w:lang w:eastAsia="ru-RU"/>
        </w:rPr>
        <w:t>Об условиях оплаты труда работников муниципальных</w:t>
      </w:r>
      <w:r w:rsidR="008A1354">
        <w:rPr>
          <w:rFonts w:ascii="Times New Roman" w:eastAsia="Times New Roman" w:hAnsi="Times New Roman" w:cs="Times New Roman"/>
          <w:color w:val="3C3C3C"/>
          <w:sz w:val="24"/>
          <w:szCs w:val="24"/>
          <w:lang w:eastAsia="ru-RU"/>
        </w:rPr>
        <w:t xml:space="preserve"> образовательных организаций г.</w:t>
      </w:r>
      <w:r w:rsidRPr="00976C6F">
        <w:rPr>
          <w:rFonts w:ascii="Times New Roman" w:eastAsia="Times New Roman" w:hAnsi="Times New Roman" w:cs="Times New Roman"/>
          <w:color w:val="3C3C3C"/>
          <w:sz w:val="24"/>
          <w:szCs w:val="24"/>
          <w:lang w:eastAsia="ru-RU"/>
        </w:rPr>
        <w:t>Казани</w:t>
      </w:r>
    </w:p>
    <w:p w:rsidR="00976C6F" w:rsidRPr="00976C6F" w:rsidRDefault="00976C6F" w:rsidP="00976C6F">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 изменениями на 19 марта 2019 года)</w:t>
      </w:r>
    </w:p>
    <w:p w:rsidR="00976C6F" w:rsidRPr="00976C6F" w:rsidRDefault="00976C6F" w:rsidP="00976C6F">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8"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8A1354" w:rsidRDefault="008A1354" w:rsidP="00976C6F">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p>
    <w:p w:rsidR="00976C6F" w:rsidRPr="00976C6F" w:rsidRDefault="00976C6F" w:rsidP="00976C6F">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рамках реализации плана мероприятий по внедрению окладной системы оплаты труда работников образовательных учреждений, во исполнение </w:t>
      </w:r>
      <w:hyperlink r:id="rId9" w:history="1">
        <w:r w:rsidRPr="00976C6F">
          <w:rPr>
            <w:rFonts w:ascii="Times New Roman" w:eastAsia="Times New Roman" w:hAnsi="Times New Roman" w:cs="Times New Roman"/>
            <w:color w:val="00466E"/>
            <w:sz w:val="24"/>
            <w:szCs w:val="24"/>
            <w:u w:val="single"/>
            <w:lang w:eastAsia="ru-RU"/>
          </w:rPr>
          <w:t>постановления Кабинета Министров Республики Татарстан от 31.05.2018 N 412 "Об условиях оплаты труда работников государственных образовательных организаций Республики Татарстан"</w:t>
        </w:r>
      </w:hyperlink>
      <w:r w:rsidRPr="00976C6F">
        <w:rPr>
          <w:rFonts w:ascii="Times New Roman" w:eastAsia="Times New Roman" w:hAnsi="Times New Roman" w:cs="Times New Roman"/>
          <w:color w:val="2D2D2D"/>
          <w:sz w:val="24"/>
          <w:szCs w:val="24"/>
          <w:lang w:eastAsia="ru-RU"/>
        </w:rPr>
        <w:t> постановляю:</w:t>
      </w:r>
    </w:p>
    <w:p w:rsidR="008A1354" w:rsidRDefault="008A1354"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Утвердить и ввести в действие с 01.09.2018 для работников муниципальных образовательных организаций г. Казани: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1.1. Положение об условиях оплаты труда работников муниципальных общеобразовательных организаций г. Казани (приложение N 1);</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 Положение об условиях оплаты труда работников муниципальных дошкольных образовательных организаций г. Казани (приложение N 2);</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1.3. Положение об условиях оплаты труда работников муниципальных образовательных организаций дополнительного образования г. Казани (приложение N 3);</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1.4. 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муниципальных образовательных организаций г. Казани (приложение N 4).</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 Установить, что заработная плата работников муниципальных образовательных организаций г. Казани, устанавливаемая в соответствии с пунктом 1 настоящего постановления, не может быть меньше заработной платы, выплачиваемой на основе системы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должностных обязанностей работников и выполнения ими работ той же квалификации.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 Считать утратившими силу </w:t>
      </w:r>
      <w:hyperlink r:id="rId10" w:history="1">
        <w:r w:rsidRPr="00976C6F">
          <w:rPr>
            <w:rFonts w:ascii="Times New Roman" w:eastAsia="Times New Roman" w:hAnsi="Times New Roman" w:cs="Times New Roman"/>
            <w:color w:val="00466E"/>
            <w:sz w:val="24"/>
            <w:szCs w:val="24"/>
            <w:u w:val="single"/>
            <w:lang w:eastAsia="ru-RU"/>
          </w:rPr>
          <w:t>приложения N 1</w:t>
        </w:r>
      </w:hyperlink>
      <w:r w:rsidRPr="00976C6F">
        <w:rPr>
          <w:rFonts w:ascii="Times New Roman" w:eastAsia="Times New Roman" w:hAnsi="Times New Roman" w:cs="Times New Roman"/>
          <w:color w:val="2D2D2D"/>
          <w:sz w:val="24"/>
          <w:szCs w:val="24"/>
          <w:lang w:eastAsia="ru-RU"/>
        </w:rPr>
        <w:t>, </w:t>
      </w:r>
      <w:hyperlink r:id="rId11" w:history="1">
        <w:r w:rsidRPr="00976C6F">
          <w:rPr>
            <w:rFonts w:ascii="Times New Roman" w:eastAsia="Times New Roman" w:hAnsi="Times New Roman" w:cs="Times New Roman"/>
            <w:color w:val="00466E"/>
            <w:sz w:val="24"/>
            <w:szCs w:val="24"/>
            <w:u w:val="single"/>
            <w:lang w:eastAsia="ru-RU"/>
          </w:rPr>
          <w:t>8</w:t>
        </w:r>
      </w:hyperlink>
      <w:r w:rsidRPr="00976C6F">
        <w:rPr>
          <w:rFonts w:ascii="Times New Roman" w:eastAsia="Times New Roman" w:hAnsi="Times New Roman" w:cs="Times New Roman"/>
          <w:color w:val="2D2D2D"/>
          <w:sz w:val="24"/>
          <w:szCs w:val="24"/>
          <w:lang w:eastAsia="ru-RU"/>
        </w:rPr>
        <w:t>, </w:t>
      </w:r>
      <w:hyperlink r:id="rId12" w:history="1">
        <w:r w:rsidRPr="00976C6F">
          <w:rPr>
            <w:rFonts w:ascii="Times New Roman" w:eastAsia="Times New Roman" w:hAnsi="Times New Roman" w:cs="Times New Roman"/>
            <w:color w:val="00466E"/>
            <w:sz w:val="24"/>
            <w:szCs w:val="24"/>
            <w:u w:val="single"/>
            <w:lang w:eastAsia="ru-RU"/>
          </w:rPr>
          <w:t>9</w:t>
        </w:r>
      </w:hyperlink>
      <w:r w:rsidRPr="00976C6F">
        <w:rPr>
          <w:rFonts w:ascii="Times New Roman" w:eastAsia="Times New Roman" w:hAnsi="Times New Roman" w:cs="Times New Roman"/>
          <w:color w:val="2D2D2D"/>
          <w:sz w:val="24"/>
          <w:szCs w:val="24"/>
          <w:lang w:eastAsia="ru-RU"/>
        </w:rPr>
        <w:t> и </w:t>
      </w:r>
      <w:hyperlink r:id="rId13" w:history="1">
        <w:r w:rsidRPr="00976C6F">
          <w:rPr>
            <w:rFonts w:ascii="Times New Roman" w:eastAsia="Times New Roman" w:hAnsi="Times New Roman" w:cs="Times New Roman"/>
            <w:color w:val="00466E"/>
            <w:sz w:val="24"/>
            <w:szCs w:val="24"/>
            <w:u w:val="single"/>
            <w:lang w:eastAsia="ru-RU"/>
          </w:rPr>
          <w:t>10</w:t>
        </w:r>
      </w:hyperlink>
      <w:r w:rsidRPr="00976C6F">
        <w:rPr>
          <w:rFonts w:ascii="Times New Roman" w:eastAsia="Times New Roman" w:hAnsi="Times New Roman" w:cs="Times New Roman"/>
          <w:color w:val="2D2D2D"/>
          <w:sz w:val="24"/>
          <w:szCs w:val="24"/>
          <w:lang w:eastAsia="ru-RU"/>
        </w:rPr>
        <w:t> постановления Исполнительного комитета г. Казани </w:t>
      </w:r>
      <w:hyperlink r:id="rId14" w:history="1">
        <w:r w:rsidRPr="00976C6F">
          <w:rPr>
            <w:rFonts w:ascii="Times New Roman" w:eastAsia="Times New Roman" w:hAnsi="Times New Roman" w:cs="Times New Roman"/>
            <w:color w:val="00466E"/>
            <w:sz w:val="24"/>
            <w:szCs w:val="24"/>
            <w:u w:val="single"/>
            <w:lang w:eastAsia="ru-RU"/>
          </w:rPr>
          <w:t>от 13.10.2014 N 5871</w:t>
        </w:r>
      </w:hyperlink>
      <w:r w:rsidRPr="00976C6F">
        <w:rPr>
          <w:rFonts w:ascii="Times New Roman" w:eastAsia="Times New Roman" w:hAnsi="Times New Roman" w:cs="Times New Roman"/>
          <w:color w:val="2D2D2D"/>
          <w:sz w:val="24"/>
          <w:szCs w:val="24"/>
          <w:lang w:eastAsia="ru-RU"/>
        </w:rPr>
        <w:t> с учетом внесенных изменений </w:t>
      </w:r>
      <w:hyperlink r:id="rId15" w:history="1">
        <w:r w:rsidRPr="00976C6F">
          <w:rPr>
            <w:rFonts w:ascii="Times New Roman" w:eastAsia="Times New Roman" w:hAnsi="Times New Roman" w:cs="Times New Roman"/>
            <w:color w:val="00466E"/>
            <w:sz w:val="24"/>
            <w:szCs w:val="24"/>
            <w:u w:val="single"/>
            <w:lang w:eastAsia="ru-RU"/>
          </w:rPr>
          <w:t>от 22.08.2016 N 3425</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 Опубликовать настоящее постановление в Сборнике документов и правовых актов муниципального образования города Казани.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 Контроль за исполнением настоящего постановления возложить на исполняющего обязанности первого заместителя Руководителя Исполнительного комитета г. Казани - начальника Управления культуры А.И.Абзалова.</w:t>
      </w:r>
    </w:p>
    <w:p w:rsidR="008A1354" w:rsidRDefault="008A1354" w:rsidP="00357B38">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p>
    <w:p w:rsidR="008A1354" w:rsidRDefault="00976C6F" w:rsidP="00357B38">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Руководитель</w:t>
      </w:r>
    </w:p>
    <w:p w:rsidR="00976C6F" w:rsidRPr="00976C6F" w:rsidRDefault="00976C6F" w:rsidP="00357B38">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Д.Г.КАЛИНКИН</w:t>
      </w:r>
    </w:p>
    <w:p w:rsidR="00976C6F" w:rsidRDefault="00976C6F" w:rsidP="00976C6F">
      <w:pPr>
        <w:shd w:val="clear" w:color="auto" w:fill="FFFFFF"/>
        <w:spacing w:line="240" w:lineRule="auto"/>
        <w:textAlignment w:val="baseline"/>
        <w:outlineLvl w:val="1"/>
        <w:rPr>
          <w:rFonts w:ascii="Times New Roman" w:eastAsia="Times New Roman" w:hAnsi="Times New Roman" w:cs="Times New Roman"/>
          <w:color w:val="3C3C3C"/>
          <w:sz w:val="24"/>
          <w:szCs w:val="24"/>
          <w:lang w:eastAsia="ru-RU"/>
        </w:rPr>
      </w:pPr>
    </w:p>
    <w:p w:rsidR="00976C6F" w:rsidRDefault="00976C6F" w:rsidP="00976C6F">
      <w:pPr>
        <w:shd w:val="clear" w:color="auto" w:fill="FFFFFF"/>
        <w:spacing w:line="240" w:lineRule="auto"/>
        <w:textAlignment w:val="baseline"/>
        <w:outlineLvl w:val="1"/>
        <w:rPr>
          <w:rFonts w:ascii="Times New Roman" w:eastAsia="Times New Roman" w:hAnsi="Times New Roman" w:cs="Times New Roman"/>
          <w:color w:val="3C3C3C"/>
          <w:sz w:val="24"/>
          <w:szCs w:val="24"/>
          <w:lang w:eastAsia="ru-RU"/>
        </w:rPr>
      </w:pPr>
    </w:p>
    <w:p w:rsidR="00976C6F" w:rsidRDefault="00976C6F" w:rsidP="00976C6F">
      <w:pPr>
        <w:shd w:val="clear" w:color="auto" w:fill="FFFFFF"/>
        <w:spacing w:line="240" w:lineRule="auto"/>
        <w:textAlignment w:val="baseline"/>
        <w:outlineLvl w:val="1"/>
        <w:rPr>
          <w:rFonts w:ascii="Times New Roman" w:eastAsia="Times New Roman" w:hAnsi="Times New Roman" w:cs="Times New Roman"/>
          <w:color w:val="3C3C3C"/>
          <w:sz w:val="24"/>
          <w:szCs w:val="24"/>
          <w:lang w:eastAsia="ru-RU"/>
        </w:rPr>
      </w:pPr>
    </w:p>
    <w:p w:rsidR="00976C6F" w:rsidRPr="00976C6F" w:rsidRDefault="00976C6F" w:rsidP="008A1354">
      <w:pPr>
        <w:shd w:val="clear" w:color="auto" w:fill="FFFFFF"/>
        <w:spacing w:line="240" w:lineRule="auto"/>
        <w:jc w:val="center"/>
        <w:textAlignment w:val="baseline"/>
        <w:outlineLvl w:val="1"/>
        <w:rPr>
          <w:rFonts w:ascii="Times New Roman" w:eastAsia="Times New Roman" w:hAnsi="Times New Roman" w:cs="Times New Roman"/>
          <w:color w:val="3C3C3C"/>
          <w:sz w:val="24"/>
          <w:szCs w:val="24"/>
          <w:lang w:eastAsia="ru-RU"/>
        </w:rPr>
      </w:pPr>
      <w:r w:rsidRPr="00976C6F">
        <w:rPr>
          <w:rFonts w:ascii="Times New Roman" w:eastAsia="Times New Roman" w:hAnsi="Times New Roman" w:cs="Times New Roman"/>
          <w:color w:val="3C3C3C"/>
          <w:sz w:val="24"/>
          <w:szCs w:val="24"/>
          <w:lang w:eastAsia="ru-RU"/>
        </w:rPr>
        <w:lastRenderedPageBreak/>
        <w:t>Приложение N 1. Положение об условиях оплаты труда работников муниципальных общеобразовательных организаций г. Казани</w:t>
      </w:r>
    </w:p>
    <w:p w:rsidR="008A1354" w:rsidRDefault="008A1354"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8A1354" w:rsidRDefault="00976C6F" w:rsidP="008A1354">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Приложение N 1</w:t>
      </w:r>
    </w:p>
    <w:p w:rsidR="008A1354" w:rsidRDefault="00976C6F" w:rsidP="008A1354">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 постановлению</w:t>
      </w:r>
    </w:p>
    <w:p w:rsidR="008A1354" w:rsidRDefault="00976C6F" w:rsidP="008A1354">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Исполнительного комитета г. Казани</w:t>
      </w:r>
    </w:p>
    <w:p w:rsidR="00976C6F" w:rsidRPr="00976C6F" w:rsidRDefault="00976C6F" w:rsidP="008A1354">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3 июля 2018 г. N 3854</w:t>
      </w:r>
    </w:p>
    <w:p w:rsidR="00976C6F" w:rsidRPr="00976C6F" w:rsidRDefault="00976C6F" w:rsidP="008A1354">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6"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8A1354">
      <w:pPr>
        <w:shd w:val="clear" w:color="auto" w:fill="FFFFFF"/>
        <w:spacing w:line="240" w:lineRule="auto"/>
        <w:jc w:val="center"/>
        <w:textAlignment w:val="baseline"/>
        <w:outlineLvl w:val="2"/>
        <w:rPr>
          <w:rFonts w:ascii="Times New Roman" w:eastAsia="Times New Roman" w:hAnsi="Times New Roman" w:cs="Times New Roman"/>
          <w:color w:val="4C4C4C"/>
          <w:sz w:val="24"/>
          <w:szCs w:val="24"/>
          <w:lang w:eastAsia="ru-RU"/>
        </w:rPr>
      </w:pPr>
      <w:r w:rsidRPr="00976C6F">
        <w:rPr>
          <w:rFonts w:ascii="Times New Roman" w:eastAsia="Times New Roman" w:hAnsi="Times New Roman" w:cs="Times New Roman"/>
          <w:color w:val="4C4C4C"/>
          <w:sz w:val="24"/>
          <w:szCs w:val="24"/>
          <w:lang w:eastAsia="ru-RU"/>
        </w:rPr>
        <w:t>I. Общие положения</w:t>
      </w:r>
    </w:p>
    <w:p w:rsidR="008A1354" w:rsidRDefault="008A1354"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1.1. Настоящее Положение об условиях оплаты труда работников муниципальных общеобразовательных организаций г. Казани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 В настоящем Положении используются следующие понятия и определения: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система оплаты труда - совокупность норм, определяющих условия и размеры оплаты труда работников организаций, включая размеры базовых окладов, базовых ставок заработной платы, должностных окладов,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базовый оклад - оклад, ставка заработной платы работника организации,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выплаты стимулирующего характера - доплаты и надбавки стимулирующего характера, премии и иные поощрительные выплаты.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1.3. Заработная плата (оплата труда работника) работников профессиональных квалификационных групп должностей работников образования, работников, занятых в сфере культуры, искусства и кинематографии, работников профессиональных квалификационных групп должностей медицинских и фармацевтических работников муниципальных общеобразовательных организаций г. Казани (далее - работники образования, работники культуры, медицинские работники) определяется исходя из:</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7"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должностных окладов;</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 компенсационного характера;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 стимулирующего характера.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1.4. При наступлении у работника права на изменение размера оплаты труда в связи с увеличением стажа работы по профилю, получением образования или восстановлением документов об образовании, с присвоением квалификационной категории, присвоением </w:t>
      </w:r>
      <w:r w:rsidRPr="00976C6F">
        <w:rPr>
          <w:rFonts w:ascii="Times New Roman" w:eastAsia="Times New Roman" w:hAnsi="Times New Roman" w:cs="Times New Roman"/>
          <w:color w:val="2D2D2D"/>
          <w:sz w:val="24"/>
          <w:szCs w:val="24"/>
          <w:lang w:eastAsia="ru-RU"/>
        </w:rPr>
        <w:lastRenderedPageBreak/>
        <w:t>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1.5. Руководители общеобразовательных организаций: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проверяют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педагогических работников;</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ежегодно составляют и утверждают на работников общеобразовательных организаций тарификационные списки;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несут ответственность за своевременное и правильное определение размеров заработной платы работников общеобразовательных организаций.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1.6. Управление образования Исполнительного комитета г. Казани (далее - Управление):</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ежегодно утверждает должностные оклады руководителям общеобразовательных организаций на начало учебного года;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осуществляет оценку эффективности деятельности руководителей общеобразовательных организаций, на основании которой устанавливают им стимулирующие выплаты.</w:t>
      </w:r>
    </w:p>
    <w:p w:rsidR="00976C6F" w:rsidRPr="00976C6F" w:rsidRDefault="00976C6F" w:rsidP="00357B38">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976C6F">
        <w:rPr>
          <w:rFonts w:ascii="Times New Roman" w:eastAsia="Times New Roman" w:hAnsi="Times New Roman" w:cs="Times New Roman"/>
          <w:color w:val="4C4C4C"/>
          <w:sz w:val="24"/>
          <w:szCs w:val="24"/>
          <w:lang w:eastAsia="ru-RU"/>
        </w:rPr>
        <w:t>II. Определение базовых окладов работников в муниципальных общеобразовательных организациях г. Казани</w:t>
      </w:r>
    </w:p>
    <w:p w:rsid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2.1. Базовые оклады работников образования в муниципальных общеобразовательных организациях г. Казани устанавливаются в следующих размерах:</w:t>
      </w:r>
    </w:p>
    <w:p w:rsidR="008A1354" w:rsidRPr="00976C6F" w:rsidRDefault="008A1354"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tbl>
      <w:tblPr>
        <w:tblW w:w="0" w:type="auto"/>
        <w:tblCellMar>
          <w:left w:w="0" w:type="dxa"/>
          <w:right w:w="0" w:type="dxa"/>
        </w:tblCellMar>
        <w:tblLook w:val="04A0" w:firstRow="1" w:lastRow="0" w:firstColumn="1" w:lastColumn="0" w:noHBand="0" w:noVBand="1"/>
      </w:tblPr>
      <w:tblGrid>
        <w:gridCol w:w="1948"/>
        <w:gridCol w:w="2144"/>
        <w:gridCol w:w="1361"/>
        <w:gridCol w:w="1999"/>
        <w:gridCol w:w="1903"/>
      </w:tblGrid>
      <w:tr w:rsidR="00976C6F" w:rsidRPr="008A1354" w:rsidTr="00976C6F">
        <w:trPr>
          <w:trHeight w:val="15"/>
        </w:trPr>
        <w:tc>
          <w:tcPr>
            <w:tcW w:w="2402" w:type="dxa"/>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1663" w:type="dxa"/>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8A1354">
            <w:pPr>
              <w:spacing w:line="240" w:lineRule="auto"/>
              <w:jc w:val="center"/>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Квалификационный уровень</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8A1354">
            <w:pPr>
              <w:spacing w:line="240" w:lineRule="auto"/>
              <w:jc w:val="center"/>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Наименование должности</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8A1354">
            <w:pPr>
              <w:spacing w:line="240" w:lineRule="auto"/>
              <w:jc w:val="center"/>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Размер базового оклада в месяц, рублей</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основное общее образование, среднее общее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 полное высшее образование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976C6F" w:rsidRPr="008A1354"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5</w:t>
            </w:r>
          </w:p>
        </w:tc>
      </w:tr>
      <w:tr w:rsidR="00976C6F" w:rsidRPr="008A1354" w:rsidTr="00976C6F">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Профессионально-квалификационная группа учебно-вспомогательного персонала первого уровня</w:t>
            </w: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Первый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Вожатый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9 489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Помощник воспитателя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9 489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r>
      <w:tr w:rsidR="00976C6F" w:rsidRPr="008A1354"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Секретарь учебной части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9 489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9 868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r>
      <w:tr w:rsidR="00976C6F" w:rsidRPr="008A1354" w:rsidTr="00976C6F">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Профессионально-квалификационная группа учебно-вспомогательного персонала второго уровня</w:t>
            </w: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Первый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Дежурный по режиму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10015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10 020</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Младший воспитатель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9 550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10015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абзац исключен. - Постановление Исполкома муниципального образования г. Казани </w:t>
            </w:r>
            <w:hyperlink r:id="rId18" w:history="1">
              <w:r w:rsidRPr="008A1354">
                <w:rPr>
                  <w:rFonts w:ascii="Times New Roman" w:eastAsia="Times New Roman" w:hAnsi="Times New Roman" w:cs="Times New Roman"/>
                  <w:color w:val="00466E"/>
                  <w:u w:val="single"/>
                  <w:lang w:eastAsia="ru-RU"/>
                </w:rPr>
                <w:t>от 19.03.2019 N 869</w:t>
              </w:r>
            </w:hyperlink>
          </w:p>
        </w:tc>
      </w:tr>
      <w:tr w:rsidR="00976C6F" w:rsidRPr="008A1354" w:rsidTr="00976C6F">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8A1354">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(в ред. Постановления Исполкома муниципального образования г. Казани от 19.03.2019</w:t>
            </w:r>
            <w:r w:rsidR="008A1354" w:rsidRPr="008A1354">
              <w:rPr>
                <w:rFonts w:ascii="Times New Roman" w:eastAsia="Times New Roman" w:hAnsi="Times New Roman" w:cs="Times New Roman"/>
                <w:color w:val="2D2D2D"/>
                <w:lang w:eastAsia="ru-RU"/>
              </w:rPr>
              <w:t xml:space="preserve"> </w:t>
            </w:r>
            <w:r w:rsidRPr="008A1354">
              <w:rPr>
                <w:rFonts w:ascii="Times New Roman" w:eastAsia="Times New Roman" w:hAnsi="Times New Roman" w:cs="Times New Roman"/>
                <w:color w:val="2D2D2D"/>
                <w:lang w:eastAsia="ru-RU"/>
              </w:rPr>
              <w:t>N 869)</w:t>
            </w: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Второй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Диспетчер образовательной организации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10 273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10 280</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Старший дежурный по режиму</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Профессионально-квалификационная группа должностей педагогических работников</w:t>
            </w: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Первый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Инструктор по труду</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11 680</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14 200</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Инструктор по физической культуре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Музыкальный руководитель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Старший вожатый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Второй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Концертмейстер</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11 687</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14 220</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Педагог дополнительного образования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Педагог-организатор</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Социальный педагог</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Тренер-преподаватель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Инструктор-методист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14 220</w:t>
            </w: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Третий квалификационным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Воспитатель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11 693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14 232</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Мастер производственного обучения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Педагог-психолог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Старший инструктор-методист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14 232</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Старший педагог дополнительного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14 232</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Старший тренер-преподаватель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14 232</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Методист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14 232</w:t>
            </w:r>
          </w:p>
        </w:tc>
      </w:tr>
      <w:tr w:rsidR="00976C6F" w:rsidRPr="008A1354"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Четвертый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Преподаватель (кроме должностей преподавателей, отнесенных к профессорско-преподавательскому составу)</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11 695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14 236</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Преподаватель-организатор основ безопасности жизнедеятельности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Руководитель физического воспитания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Учитель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Старший воспитатель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14 236</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Старший методист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14 236</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Тьютор (за исключением тьютора, занятого в сфере высшего и дополнительного профессионального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14 236</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Учитель-дефектолог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14 236</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Учитель-логопед (логопед)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14 236</w:t>
            </w:r>
          </w:p>
        </w:tc>
      </w:tr>
      <w:tr w:rsidR="00976C6F" w:rsidRPr="008A1354"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8A1354"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Педагог-библиотекарь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14 236</w:t>
            </w:r>
          </w:p>
        </w:tc>
      </w:tr>
      <w:tr w:rsidR="00976C6F" w:rsidRPr="008A1354" w:rsidTr="00976C6F">
        <w:tc>
          <w:tcPr>
            <w:tcW w:w="131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Профессионально-квалификационная группа должностей руководителей структурных подразделений</w:t>
            </w:r>
          </w:p>
        </w:tc>
      </w:tr>
      <w:tr w:rsidR="00976C6F" w:rsidRPr="008A1354"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Первый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w:t>
            </w:r>
            <w:r w:rsidRPr="008A1354">
              <w:rPr>
                <w:rFonts w:ascii="Times New Roman" w:eastAsia="Times New Roman" w:hAnsi="Times New Roman" w:cs="Times New Roman"/>
                <w:color w:val="2D2D2D"/>
                <w:lang w:eastAsia="ru-RU"/>
              </w:rPr>
              <w:lastRenderedPageBreak/>
              <w:t>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14 301</w:t>
            </w:r>
          </w:p>
        </w:tc>
      </w:tr>
      <w:tr w:rsidR="00976C6F" w:rsidRPr="008A1354"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lastRenderedPageBreak/>
              <w:t>Второй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8A1354" w:rsidRDefault="00976C6F" w:rsidP="00976C6F">
            <w:pPr>
              <w:spacing w:line="240" w:lineRule="auto"/>
              <w:textAlignment w:val="baseline"/>
              <w:rPr>
                <w:rFonts w:ascii="Times New Roman" w:eastAsia="Times New Roman" w:hAnsi="Times New Roman" w:cs="Times New Roman"/>
                <w:color w:val="2D2D2D"/>
                <w:lang w:eastAsia="ru-RU"/>
              </w:rPr>
            </w:pPr>
            <w:r w:rsidRPr="008A1354">
              <w:rPr>
                <w:rFonts w:ascii="Times New Roman" w:eastAsia="Times New Roman" w:hAnsi="Times New Roman" w:cs="Times New Roman"/>
                <w:color w:val="2D2D2D"/>
                <w:lang w:eastAsia="ru-RU"/>
              </w:rPr>
              <w:t>14 364</w:t>
            </w:r>
          </w:p>
        </w:tc>
      </w:tr>
    </w:tbl>
    <w:p w:rsidR="008A1354" w:rsidRDefault="008A1354"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976C6F"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2.2. Базовые оклады работников профессиональных квалификационных групп должностей работников культуры, искусства и кинематографии в муниципальных общеобразовательных организациях г. Казани устанавливаются в следующих размерах:</w:t>
      </w:r>
    </w:p>
    <w:p w:rsidR="00357B38" w:rsidRPr="00976C6F" w:rsidRDefault="00357B38"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tbl>
      <w:tblPr>
        <w:tblW w:w="0" w:type="auto"/>
        <w:tblCellMar>
          <w:left w:w="0" w:type="dxa"/>
          <w:right w:w="0" w:type="dxa"/>
        </w:tblCellMar>
        <w:tblLook w:val="04A0" w:firstRow="1" w:lastRow="0" w:firstColumn="1" w:lastColumn="0" w:noHBand="0" w:noVBand="1"/>
      </w:tblPr>
      <w:tblGrid>
        <w:gridCol w:w="3837"/>
        <w:gridCol w:w="2941"/>
        <w:gridCol w:w="2577"/>
      </w:tblGrid>
      <w:tr w:rsidR="00976C6F" w:rsidRPr="00976C6F" w:rsidTr="00976C6F">
        <w:trPr>
          <w:trHeight w:val="15"/>
        </w:trPr>
        <w:tc>
          <w:tcPr>
            <w:tcW w:w="3881"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957"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357B3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Наименование должности</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Размер базового оклада в месяц, рублей</w:t>
            </w:r>
          </w:p>
        </w:tc>
      </w:tr>
      <w:tr w:rsidR="00976C6F" w:rsidRPr="00357B3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976C6F" w:rsidRPr="00357B38"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Профессиональная квалификационная группа "Должности работников культуры, искусства и кинематографии среднего звена"</w:t>
            </w: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Аккомпаниатор</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10 000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10 300</w:t>
            </w: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Культорганизатор</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Профессиональная квалификационная группа "Должности работников культуры, искусства и кинематографии ведущего звена"</w:t>
            </w: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Библиотекарь</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10 500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13 000</w:t>
            </w: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Художник-декоратор</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Ведущий библиотекарь</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Главный библиотекарь</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Заведующий отделом (сектором) библиотеки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11 700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14 300</w:t>
            </w:r>
          </w:p>
        </w:tc>
      </w:tr>
      <w:tr w:rsidR="00976C6F" w:rsidRPr="00357B3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Заведующий отделом (сектором) музея</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bl>
    <w:p w:rsidR="00357B38" w:rsidRDefault="00357B38" w:rsidP="00976C6F">
      <w:pPr>
        <w:shd w:val="clear" w:color="auto" w:fill="FFFFFF"/>
        <w:spacing w:line="240" w:lineRule="auto"/>
        <w:textAlignment w:val="baseline"/>
        <w:rPr>
          <w:rFonts w:ascii="Times New Roman" w:eastAsia="Times New Roman" w:hAnsi="Times New Roman" w:cs="Times New Roman"/>
          <w:color w:val="2D2D2D"/>
          <w:lang w:eastAsia="ru-RU"/>
        </w:rPr>
      </w:pPr>
    </w:p>
    <w:p w:rsidR="00976C6F" w:rsidRPr="00357B38" w:rsidRDefault="00976C6F" w:rsidP="00976C6F">
      <w:pPr>
        <w:shd w:val="clear" w:color="auto" w:fill="FFFFFF"/>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2.3. Базовые оклады работников профессиональных квалификационных групп должностей медицинских и фармацевтических работников в муниципальных общеобразовательных организациях г. Казани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3306"/>
        <w:gridCol w:w="4032"/>
        <w:gridCol w:w="2017"/>
      </w:tblGrid>
      <w:tr w:rsidR="00976C6F" w:rsidRPr="00357B38" w:rsidTr="00976C6F">
        <w:trPr>
          <w:trHeight w:val="15"/>
        </w:trPr>
        <w:tc>
          <w:tcPr>
            <w:tcW w:w="3326" w:type="dxa"/>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4066" w:type="dxa"/>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2033" w:type="dxa"/>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Наименование должности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Размер базового оклада в месяц, рублей</w:t>
            </w:r>
          </w:p>
        </w:tc>
      </w:tr>
      <w:tr w:rsidR="00976C6F" w:rsidRPr="00357B38"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Профессиональная квалификационная группа медицинский и фармацевтический персонал первого уровня</w:t>
            </w:r>
          </w:p>
        </w:tc>
      </w:tr>
      <w:tr w:rsidR="00976C6F" w:rsidRPr="00357B38" w:rsidTr="00976C6F">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Младшая медицинская сестра по уходу за больными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9 489</w:t>
            </w:r>
          </w:p>
        </w:tc>
      </w:tr>
      <w:tr w:rsidR="00976C6F" w:rsidRPr="00357B38"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Профессиональная квалификационная группа должностей среднего медицинского и фармацевтического персонала</w:t>
            </w:r>
          </w:p>
        </w:tc>
      </w:tr>
      <w:tr w:rsidR="00976C6F" w:rsidRPr="00357B38" w:rsidTr="00976C6F">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Инструктор по лечебной физкультуре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10 000</w:t>
            </w:r>
          </w:p>
        </w:tc>
      </w:tr>
      <w:tr w:rsidR="00976C6F" w:rsidRPr="00357B38" w:rsidTr="00976C6F">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2-й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Медицинская сестра диетическая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10 500</w:t>
            </w:r>
          </w:p>
        </w:tc>
      </w:tr>
      <w:tr w:rsidR="00976C6F" w:rsidRPr="00357B38" w:rsidTr="00976C6F">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3-й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Медицинская сестра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11 000</w:t>
            </w:r>
          </w:p>
        </w:tc>
      </w:tr>
      <w:tr w:rsidR="00976C6F" w:rsidRPr="00357B38" w:rsidTr="00976C6F">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Медицинская сестра по физиотерапии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Медицинская сестра по массажу</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4-й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Фельдшер</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11 700</w:t>
            </w:r>
          </w:p>
        </w:tc>
      </w:tr>
      <w:tr w:rsidR="00976C6F" w:rsidRPr="00357B38" w:rsidTr="00976C6F">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Медицинская сестра процедурной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5-й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Старшая медицинская сестра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12 700</w:t>
            </w:r>
          </w:p>
        </w:tc>
      </w:tr>
      <w:tr w:rsidR="00976C6F" w:rsidRPr="00357B38" w:rsidTr="00976C6F">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Заведующий здравпунктом - фельдшер (медицинская сестра)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357B38" w:rsidRDefault="00976C6F" w:rsidP="00976C6F">
            <w:pPr>
              <w:spacing w:line="240" w:lineRule="auto"/>
              <w:rPr>
                <w:rFonts w:ascii="Times New Roman" w:eastAsia="Times New Roman" w:hAnsi="Times New Roman" w:cs="Times New Roman"/>
                <w:lang w:eastAsia="ru-RU"/>
              </w:rPr>
            </w:pPr>
          </w:p>
        </w:tc>
      </w:tr>
      <w:tr w:rsidR="00976C6F" w:rsidRPr="00357B38"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Профессиональная квалификационная группа должностей врачей и провизоров</w:t>
            </w:r>
          </w:p>
        </w:tc>
      </w:tr>
      <w:tr w:rsidR="00976C6F" w:rsidRPr="00357B38" w:rsidTr="00976C6F">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2-й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Врачи-специалисты (кроме врачей-специалистов, отнесенных к третьему и четвертому квалификационным уровням)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357B38" w:rsidRDefault="00976C6F" w:rsidP="00976C6F">
            <w:pPr>
              <w:spacing w:line="240" w:lineRule="auto"/>
              <w:textAlignment w:val="baseline"/>
              <w:rPr>
                <w:rFonts w:ascii="Times New Roman" w:eastAsia="Times New Roman" w:hAnsi="Times New Roman" w:cs="Times New Roman"/>
                <w:color w:val="2D2D2D"/>
                <w:lang w:eastAsia="ru-RU"/>
              </w:rPr>
            </w:pPr>
            <w:r w:rsidRPr="00357B38">
              <w:rPr>
                <w:rFonts w:ascii="Times New Roman" w:eastAsia="Times New Roman" w:hAnsi="Times New Roman" w:cs="Times New Roman"/>
                <w:color w:val="2D2D2D"/>
                <w:lang w:eastAsia="ru-RU"/>
              </w:rPr>
              <w:t>14 200</w:t>
            </w:r>
          </w:p>
        </w:tc>
      </w:tr>
    </w:tbl>
    <w:p w:rsidR="00357B38" w:rsidRDefault="00357B38"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 В случае принятия работников на должности с уровнем образования ниже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2.5. При наличии у работников уровня образования выше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976C6F" w:rsidRPr="00976C6F" w:rsidRDefault="00976C6F" w:rsidP="00357B38">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976C6F">
        <w:rPr>
          <w:rFonts w:ascii="Times New Roman" w:eastAsia="Times New Roman" w:hAnsi="Times New Roman" w:cs="Times New Roman"/>
          <w:color w:val="4C4C4C"/>
          <w:sz w:val="24"/>
          <w:szCs w:val="24"/>
          <w:lang w:eastAsia="ru-RU"/>
        </w:rPr>
        <w:t>III. Норма часов за базовую ставку заработной платы (базовый оклад) работников образования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3.1. Продолжительность рабочего времени (нормы часов педагогической работы за ставку заработной платы) определена </w:t>
      </w:r>
      <w:hyperlink r:id="rId19" w:history="1">
        <w:r w:rsidRPr="00976C6F">
          <w:rPr>
            <w:rFonts w:ascii="Times New Roman" w:eastAsia="Times New Roman" w:hAnsi="Times New Roman" w:cs="Times New Roman"/>
            <w:color w:val="00466E"/>
            <w:sz w:val="24"/>
            <w:szCs w:val="24"/>
            <w:u w:val="single"/>
            <w:lang w:eastAsia="ru-RU"/>
          </w:rPr>
          <w:t>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Продолжительность рабочего времени (норма часов педагогической работы за ставку заработной платы) для педагогических работников общеобразовательных организаций устанавливается исходя из сокращенной продолжительности рабочего времени не более 36 часов в неделю, которая включает в себя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20"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 В зависимости от должности и (или) специальности педагогическим работникам устанавливается следующая продолжительность рабочего времени или норма часов педагогической работы за ставку заработной платы: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3.2.1. продолжительность рабочего времени 36 часов в неделю устанавливается: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педагогам-психологам;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социальным педагогам;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педагогам-организаторам;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мастерам производственного обучения;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старшим вожатым;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инструкторам по труду;</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педагогам-библиотекарям;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методистам и старшим методистам организаций, осуществляющих образовательную деятельность;</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 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преподавателям-организаторам основ безопасности жизнедеятельности;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инструкторам-методистам, старшим инструкторам-методистам организаций, осуществляющих образовательную деятельность;</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3.2.2. продолжительность рабочего времени 30 часов в неделю устанавливается старшим воспитателям (за исключением старших воспитателей, указанных в подпункте 3.2.1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3.2.3. норма часов педагогической работы в объеме 20 часов в неделю за ставку заработной платы устанавливается: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учителям-дефектологам;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учителям-логопедам;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3.2.4. норма часов педагогической работы в объеме 24 часа в неделю за ставку заработной платы устанавливается: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музыкальным руководителям;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концертмейстерам;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3.2.5. норма часов педагогической работы в объеме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3.2.6. норма часов педагогической работы в объеме 30 часов в неделю за ставку заработной платы устанавливается: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инструкторам по физической культуре;</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для которых нормы часов педагогической работы за ставку заработной платы предусмотрены подпунктами 3.2.5 и 3.2.7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младшим воспитателям и помощникам воспитателей организаций (групп), в том числе санаторных, для обучающихся (воспитанников) с туберкулезной интоксикацией;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3.2.7. норма часов педагогической работы в объеме 36 часов в неделю за ставку заработной платы устанавливается: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подпунктами 3.2.5 и 3.2.6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младшим воспитателям и помощникам воспитателей организаций (групп) для воспитанников с ограниченными возможностями здоровья;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3.2.8. за норму часов педагогической работы за ставку заработной платы педагогических работников, указанных в подпунктах "а" и "б" настоящего Положения, </w:t>
      </w:r>
      <w:r w:rsidRPr="00976C6F">
        <w:rPr>
          <w:rFonts w:ascii="Times New Roman" w:eastAsia="Times New Roman" w:hAnsi="Times New Roman" w:cs="Times New Roman"/>
          <w:color w:val="2D2D2D"/>
          <w:sz w:val="24"/>
          <w:szCs w:val="24"/>
          <w:lang w:eastAsia="ru-RU"/>
        </w:rPr>
        <w:lastRenderedPageBreak/>
        <w:t>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а) норма часов учебной (преподавательской) работы в объеме 18 часов в неделю за ставку заработной платы устанавливается: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учителям организаций, осуществляющих образовательную деятельность по основным общеобразовательным программам (в том числе адаптированным);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педагогам дополнительного образования и старшим педагогам дополнительного образования;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логопедам медицинских организаций и организаций социального обслуживания;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учителям иностранного языка дошкольных образовательных организаций;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в объеме 720 часов в год за ставку заработной платы);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б) норма часов учебной (преподавательской) работы в объеме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"а" настоящего Положения), и по основным программам профессионального обучения.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Нормы часов педагогической работы за ставку заработной платы педагогических работников, предусмотренные подпунктами 3.2.3 - 3.2.7 настоящего Положения, устанавливаются в астрономических часах. Нормы часов учебной (преподавательской) работы, предусмотренные подпунктом 3.2.8 настоящего Положения, устанавливаются в астрономических часах, включая короткие перерывы (перемены), динамическую паузу.</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Нормы часов педагогической работы за ставку заработной платы, предусмотренные подпунктами 3.2.5 - 3.2.7 настоящего Положения, и нормы часов учебной (преподавательской) работы, предусмотренные подпунктом 3.2.8 настоящего Положения,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w:t>
      </w:r>
      <w:r w:rsidRPr="00976C6F">
        <w:rPr>
          <w:rFonts w:ascii="Times New Roman" w:eastAsia="Times New Roman" w:hAnsi="Times New Roman" w:cs="Times New Roman"/>
          <w:color w:val="2D2D2D"/>
          <w:sz w:val="24"/>
          <w:szCs w:val="24"/>
          <w:lang w:eastAsia="ru-RU"/>
        </w:rPr>
        <w:lastRenderedPageBreak/>
        <w:t>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3.2.9. продолжительность рабочего времени 40 часов в неделю устанавливается работникам, не указанным в подпунктах 3.2.1 - 3.2.8 настоящего Положения, в том числе руководителям образовательных организаций, их заместителям и руководителям структурных подразделений;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3.2.10. норма часов преподавательской (педагогической) работы за ставку заработной платы устанавливается: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руководителям физического воспитания, преподавателям-организаторам (основ безопасности жизнедеятельности, допризывной подготовки) - в объеме 360 часов в год;</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директорам начальных общеобразовательных организаций с количеством обучающихся до 50 человек (кроме начальных общеобразовательных организаций, закрепленных для прохождения педагогической практики студентов педагогических колледжей), вечерних (сменных) общеобразовательных организаций с количеством учащихся до 80 человек (в городах и поселках городского типа - до 100 человек) - в объеме 10 часов в неделю;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заведующим дошкольными образовательными организациями с одной - двумя группами (кроме организаций, имеющих одну или несколько групп с круглосуточным пребыванием детей) - в объеме 3 часов в день.</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Продолжительность рабочего времени (нормы часов работы за ставку заработной платы) работников культуры, медицинских работников определяется </w:t>
      </w:r>
      <w:hyperlink r:id="rId21" w:history="1">
        <w:r w:rsidRPr="00976C6F">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976C6F">
        <w:rPr>
          <w:rFonts w:ascii="Times New Roman" w:eastAsia="Times New Roman" w:hAnsi="Times New Roman" w:cs="Times New Roman"/>
          <w:color w:val="4C4C4C"/>
          <w:sz w:val="24"/>
          <w:szCs w:val="24"/>
          <w:lang w:eastAsia="ru-RU"/>
        </w:rPr>
        <w:t>IV. Нормативное количество услуг за базовую ставку заработной платы (базового оклада), оказываемых работниками образования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4.1. Нормативное количество услуг за час базовой ставки заработной платы (базового оклада), оказываемых работниками образования, составляет: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4.1.1.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- 25 человек - в классах городских общеобразовательных организаций (в том числе гимназий, лицеев,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- 20 человек - в классах общеобразовательных организаций, имеющих интернат начального общего, основного общего и среднего общего образования, в том числе с углубленным изучением отдельных предметов, гимназий-интернатов, лицеев-интернатов, городских санаторных образовательных организаций, имеющих интернат, городских санаторно-лесных школ, кадетских школ, кадетских школ, имеющих интернат;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- 9 человек - в группах с заочной формой обучения вечерних (сменных) общеобразовательных школ.</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При проведении занятий по иностранному языку, родному языку и литературе, русскому языку и литературе в общеобразовательных организациях с национальным языком обучения на первой, второй и третьей ступенях общего образования,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организациях, если наполняемость класса составляет 25 </w:t>
      </w:r>
      <w:r w:rsidRPr="00976C6F">
        <w:rPr>
          <w:rFonts w:ascii="Times New Roman" w:eastAsia="Times New Roman" w:hAnsi="Times New Roman" w:cs="Times New Roman"/>
          <w:color w:val="2D2D2D"/>
          <w:sz w:val="24"/>
          <w:szCs w:val="24"/>
          <w:lang w:eastAsia="ru-RU"/>
        </w:rPr>
        <w:lastRenderedPageBreak/>
        <w:t>человек, и в сельских - не менее 20 человек. При наполняемости классов менее 25 чел. деление на подгруппы определяется приказом Управления образования с учетом нормативного объема средств на реализацию федерального государственного стандарта образования по конкретному общеобразовательному учреждению;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22"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4.1.2.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учителям-дефектологам, учителям-логопедам, воспитателям групп продленного дня, работающим непосредственно с обучающимися (воспитанниками) с ограниченными возможностями здоровья: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 человек - для общеобразовательных организаций, специальных (коррекционных) классов в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вида - для глухих детей с задержкой психического развития или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детей с глубоким недоразвитием речи, обусловленным нарушением слуха, и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детей с глубоким недоразвитием речи, обусловленным нарушением слуха, и задержкой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III вида - для слепых детей с задержкой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III вида - для слепых детей с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IV вида - для слабовидящих и поздноослепших детей с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 вида - для детей, имеющих нарушения опорно-двигательного аппарата и умственную отсталость;</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 человек - для общеобразовательных организаций, специальных (коррекционных) классов в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вида - для глухих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детей с глубоким недоразвитием речи, обусловленным нарушением слуха;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 человек - для общеобразовательных организаций III вида для слепых детей,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 человек - для общеобразовательных организаций, специальных (коррекционных) классов в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с легким недоразвитием речи, обусловленным нарушением слуха;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 вида - для детей, имеющих нарушения опорно-двигательного аппарата;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VIII вида - для глубоко умственно отсталых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 человек - для общеобразовательных организаций, специальных (коррекционных) классов в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IV вида - для слабовидящих и поздноослепших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 вида - для детей, имеющих тяжелые нарушения речи;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VII вида - для детей, имеющих задержку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VIII вида - для умственно отсталых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20 человек - для санаторных образовательных организаций для детей, нуждающихся в длительном лечении, находящихся в городской местности;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15 человек - для санаторных образовательных организаций для детей, нуждающихся в длительном лечении, находящихся в сельской местности.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При проведении занятий по трудовому обучению, социально-бытовой ориентировке, факультативных занятий класс (группа) делится на две подгруппы. При делении класса </w:t>
      </w:r>
      <w:r w:rsidRPr="00976C6F">
        <w:rPr>
          <w:rFonts w:ascii="Times New Roman" w:eastAsia="Times New Roman" w:hAnsi="Times New Roman" w:cs="Times New Roman"/>
          <w:color w:val="2D2D2D"/>
          <w:sz w:val="24"/>
          <w:szCs w:val="24"/>
          <w:lang w:eastAsia="ru-RU"/>
        </w:rPr>
        <w:lastRenderedPageBreak/>
        <w:t>(группы) на подгруппы учитывается профиль трудового обучения для девочек и мальчиков, а также вид общеобразовательной организации.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4.1.3. воспитателям групп продленного дня образовательных организаций - 25 человек.</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4.1.4. воспитателям общеобразовательных организаций, воспитателям в образовательных организациях, имеющих интернат, в образовательных организациях для детей-сирот и детей, оставшихся без попечения родителей, интернатах при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20 человек - в интернате при общеобразовательной организации, в общеобразовательной организации, имеющей интернат;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 человек - в городской санаторной образовательной организации для детей, нуждающихся в длительном лечении;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 человек - в сельской санаторной образовательной организации для детей, нуждающихся в длительном лечении;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 человек - для специальной общеобразовательной школы (учебно-воспитательной организации для обучающихся с девиантным поведением), общеобразовательной организации, имеющей интернат: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вида - для глухих детей с задержкой психического развития или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детей с глубоким недоразвитием речи, обусловленным нарушением слуха, и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детей с глубоким недоразвитием речи, обусловленным нарушением слуха, и задержкой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III вида - для слепых детей с задержкой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III вида - для слепых детей с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IV вида - для слабовидящих и поздноослепших детей с умственной отсталостью;</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 вида - для детей, имеющих нарушения опорно-двигательного аппарата и задержку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 вида - для детей, имеющих нарушения опорно-двигательного аппарата и умственную отсталость;</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 человека -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 человек - для общеобразовательной организации, имеющей интернат: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вида - для глухих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детей с глубоким недоразвитием речи, обусловленным нарушением слуха;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 человек - для общеобразовательных организаций III вида для слепых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 человек - для общеобразовательных организаций, специальных (коррекционных) классов в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вида - для слабослышащих и позднооглохших детей с легким недоразвитием речи, обусловленным нарушением слуха;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 вида - для детей, имеющих нарушения опорно-двигательного аппарата;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VIII вида - для глубоко умственно отсталых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 человек - для общеобразовательной организации, имеющей интернат: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 вида - для слабовидящих и поздноослепших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 вида - для детей, имеющих тяжелые нарушения речи;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VII вида - для детей, имеющих задержку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VIII вида - для умственно отсталых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4.1.4(1).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w:t>
      </w:r>
      <w:r w:rsidRPr="00976C6F">
        <w:rPr>
          <w:rFonts w:ascii="Times New Roman" w:eastAsia="Times New Roman" w:hAnsi="Times New Roman" w:cs="Times New Roman"/>
          <w:color w:val="2D2D2D"/>
          <w:sz w:val="24"/>
          <w:szCs w:val="24"/>
          <w:lang w:eastAsia="ru-RU"/>
        </w:rPr>
        <w:lastRenderedPageBreak/>
        <w:t>обучающимися (воспитанниками) дошкольного возраста, имеющими отклонения в развитии: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группах для детей до трех лет: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 человек - для детей со сложными дефектами (имеющих сочетание двух или более недостатков в физическом и (или) психическом развитии);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 человек - для глухих детей, слепых детей, детей с тяжелыми нарушениями речи, слабослышащих детей, слабовидящих детей, детей с амблиопией,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 человек - для детей с туберкулезной интоксикацией, часто болеющих детей, детей с ограниченными возможностями здоровья;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 человек - для других категорий детей, которым необходим комплекс специальных оздоровительных мероприятий; в группах для детей старше трех лет:</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 человек - для детей с аутизмом, детей со сложным дефектом (имеющих сочетание двух или более недостатков в физическом и (или) психическом развитии);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 человек - для глухих детей, слепых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 человек - для слабослышащих детей, детей с нарушениями опорно-двигательного аппарата, детей с умственной отсталостью умеренной, тяжелой;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 человек - для детей с задержкой психического развития, тяжелыми нарушениями речи, слабовидящих детей, детей с амблиопией, косоглазием, детей с умственной отсталостью легкой степени;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 человек - для детей с фонетико-фонематическими нарушениями речи;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15 человек - 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(пп. 4.1.4(1) введен Постановлением Исполкома муниципального образования г. Казани </w:t>
      </w:r>
      <w:hyperlink r:id="rId23"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4.1.4(2).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группах для детей: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двух месяцев до одного года - 10 человек;</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одного года до трех лет - 15 человек;</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трех до семи лет - 20 человек;</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разновозрастных группах: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при наличии в группе детей двух возрастов (от двух месяцев до трех лет) - 8 человек;</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при наличии в группе детей любых трех возрастов (от трех до семи лет) - 10 человек;</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при наличии в группе детей любых двух возрастов (от трех до семи лет) - 20 человек.</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(пп. 4.1.4(2) введен Постановлением Исполкома муниципального образования г. Казани </w:t>
      </w:r>
      <w:hyperlink r:id="rId24"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4.1.5. педагогам дополнительного образования - 15 человек.</w:t>
      </w:r>
    </w:p>
    <w:p w:rsidR="00976C6F" w:rsidRPr="00DB2BC4" w:rsidRDefault="00976C6F" w:rsidP="00357B38">
      <w:pPr>
        <w:shd w:val="clear" w:color="auto" w:fill="FFFFFF"/>
        <w:spacing w:line="240" w:lineRule="auto"/>
        <w:ind w:firstLine="567"/>
        <w:textAlignment w:val="baseline"/>
        <w:outlineLvl w:val="2"/>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V. Порядок формирования должностных окладов работников в общеобразовательных организациях</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5.1. Должностной оклад педагогических работников, которым установлены нормы часов педагогической работы в неделю (год) за ставку заработной платы, рассчитывается по формуле:</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noProof/>
          <w:sz w:val="24"/>
          <w:szCs w:val="24"/>
          <w:lang w:eastAsia="ru-RU"/>
        </w:rPr>
        <w:drawing>
          <wp:inline distT="0" distB="0" distL="0" distR="0">
            <wp:extent cx="1457325" cy="581025"/>
            <wp:effectExtent l="19050" t="0" r="9525" b="0"/>
            <wp:docPr id="1" name="Рисунок 1"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25"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где:</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lastRenderedPageBreak/>
        <w:t>Od - должностной оклад педагогических работников, которым установлены нормы часов педагогической работы в неделю (в год) за ставку заработной платы;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Ob - размер базового оклада педагогического работника общеобразовательных организаций, принимаемый в соответствии с разделом II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Hf - фактическое количество часов ведения педагогической работы работниками образования в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HN - норма часов за базовую ставку заработной платы работников образования в общеобразовательных организациях, установленная разделом III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5.2. Должностной оклад работников образования (за исключением педагогических работников, оклад которых определен пунктом 5.1 настоящего Положения), работников культуры, медицинских работников в общеобразовательных организациях рассчитывается по формуле:</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t>od = ob x S + P,</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в общеобразовательных организациях;</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Ob - размер базового оклада работников общеобразовательных организаций, принимаемый в соответствии с разделом II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S - фактически отработанное время (ставка);</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ставке, но не более чем на одну ставку по основному месту работы.</w:t>
      </w:r>
    </w:p>
    <w:p w:rsidR="00976C6F" w:rsidRPr="00DB2BC4" w:rsidRDefault="00976C6F" w:rsidP="00357B38">
      <w:pPr>
        <w:shd w:val="clear" w:color="auto" w:fill="FFFFFF"/>
        <w:spacing w:line="240" w:lineRule="auto"/>
        <w:ind w:firstLine="567"/>
        <w:textAlignment w:val="baseline"/>
        <w:outlineLvl w:val="2"/>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VI. Выплаты педагогическим работникам за внеаудиторную занятость</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6.1. Выплаты педагогическим работникам за внеаудиторную занятость включают в себя:</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 выплаты за осуществление функций классного руководителя по организации и координации воспитательной работы с обучающимися;</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 выплаты за проверку письменных работ (проверку тетрадей);</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 выплаты за заведование учебными кабинетами, учебными мастерскими, спортивными залами, лабораториями, учебно-опытными участками, музеями;</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 выплаты за руководство предметной, методической или цикловой комиссией, методическими объединениями.</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6.2. Выплаты за осуществление функций классного руководителя по организации и координации воспитательной работы с обучающимися устанавливаются один раз в год на начало учебного года и рассчитываются по формуле:</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noProof/>
          <w:sz w:val="24"/>
          <w:szCs w:val="24"/>
          <w:lang w:eastAsia="ru-RU"/>
        </w:rPr>
        <w:drawing>
          <wp:inline distT="0" distB="0" distL="0" distR="0">
            <wp:extent cx="1390650" cy="295275"/>
            <wp:effectExtent l="19050" t="0" r="0" b="0"/>
            <wp:docPr id="2" name="Рисунок 2"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26" cstate="print"/>
                    <a:srcRect/>
                    <a:stretch>
                      <a:fillRect/>
                    </a:stretch>
                  </pic:blipFill>
                  <pic:spPr bwMode="auto">
                    <a:xfrm>
                      <a:off x="0" y="0"/>
                      <a:ext cx="1390650" cy="295275"/>
                    </a:xfrm>
                    <a:prstGeom prst="rect">
                      <a:avLst/>
                    </a:prstGeom>
                    <a:noFill/>
                    <a:ln w="9525">
                      <a:noFill/>
                      <a:miter lim="800000"/>
                      <a:headEnd/>
                      <a:tailEnd/>
                    </a:ln>
                  </pic:spPr>
                </pic:pic>
              </a:graphicData>
            </a:graphic>
          </wp:inline>
        </w:drawing>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где:</w:t>
      </w:r>
    </w:p>
    <w:p w:rsidR="00976C6F" w:rsidRPr="00DB2BC4" w:rsidRDefault="00976C6F" w:rsidP="00357B38">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DB2BC4">
        <w:rPr>
          <w:rFonts w:ascii="Times New Roman" w:eastAsia="Times New Roman" w:hAnsi="Times New Roman" w:cs="Times New Roman"/>
          <w:sz w:val="24"/>
          <w:szCs w:val="24"/>
          <w:lang w:eastAsia="ru-RU"/>
        </w:rPr>
        <w:t> - размер выплат за осуществление функций классного руководителя по организации и координации воспитательной работы с обучающимися;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A - постоянная часть выплат за осуществление функций классного руководителя по организации и координации воспитательной работы с обучающимися;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Kr - переменная часть выплат за осуществление функций классного руководителя по организации и координации воспитательной работы с обучающимися;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Yk - численность обучающихся в классе.</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постоянной части выплат за осуществление функций классного руководителя по организации и координации воспитательной работы с обучающимися составляет 300 рублей в месяц, размер переменной части выплат за осуществление указанных функций - 80 рублей в месяц.</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6.3. Выплаты за проверку письменных работ (проверку тетрадей) рассчитываются по формуле:</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2714625" cy="619125"/>
            <wp:effectExtent l="19050" t="0" r="9525" b="0"/>
            <wp:docPr id="3" name="Рисунок 3"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27" cstate="print"/>
                    <a:srcRect/>
                    <a:stretch>
                      <a:fillRect/>
                    </a:stretch>
                  </pic:blipFill>
                  <pic:spPr bwMode="auto">
                    <a:xfrm>
                      <a:off x="0" y="0"/>
                      <a:ext cx="2714625" cy="619125"/>
                    </a:xfrm>
                    <a:prstGeom prst="rect">
                      <a:avLst/>
                    </a:prstGeom>
                    <a:noFill/>
                    <a:ln w="9525">
                      <a:noFill/>
                      <a:miter lim="800000"/>
                      <a:headEnd/>
                      <a:tailEnd/>
                    </a:ln>
                  </pic:spPr>
                </pic:pic>
              </a:graphicData>
            </a:graphic>
          </wp:inline>
        </w:drawing>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 размер выплат за проверку письменных работ (проверку тетрадей);</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Оb - размер базового оклада педагогического работника общеобразовательной организации, принимаемый в соответствии с разделом II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Нf - фактическое количество часов ведения педагогической работы по предмету в общеобразовательной организации;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Yf - фактическое количество услуг, оказываемых педагогическим работником в общеобразовательной организации;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НN - норма часов за базовую ставку заработной платы педагогических работников в общеобразовательных организациях, установленная разделом III настоящего Положения;</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YN - нормативное количество услуг, оказываемых педагогическим работником в общеобразовательной организации;</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Dpt - размер надбавки за проверку письменных работ (проверку тетрадей), который приведен в таблице 1.</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 6.3 в ред. Постановления Исполкома муниципального образования г. Казани </w:t>
      </w:r>
      <w:hyperlink r:id="rId28"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357B38">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6.4.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p w:rsidR="00976C6F" w:rsidRPr="00DB2BC4" w:rsidRDefault="00976C6F" w:rsidP="00DB2BC4">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DB2BC4">
        <w:rPr>
          <w:rFonts w:ascii="Times New Roman" w:eastAsia="Times New Roman" w:hAnsi="Times New Roman" w:cs="Times New Roman"/>
          <w:b/>
          <w:sz w:val="24"/>
          <w:szCs w:val="24"/>
          <w:lang w:eastAsia="ru-RU"/>
        </w:rPr>
        <w:t>Таблица 1. Размеры надбавок за проверку письменных работ (проверку тетрадей) в общеобразовательных организациях</w:t>
      </w:r>
    </w:p>
    <w:p w:rsidR="00976C6F" w:rsidRPr="00976C6F" w:rsidRDefault="00976C6F" w:rsidP="00DB2BC4">
      <w:pPr>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w:t>
      </w:r>
    </w:p>
    <w:tbl>
      <w:tblPr>
        <w:tblW w:w="0" w:type="auto"/>
        <w:tblCellMar>
          <w:left w:w="0" w:type="dxa"/>
          <w:right w:w="0" w:type="dxa"/>
        </w:tblCellMar>
        <w:tblLook w:val="04A0" w:firstRow="1" w:lastRow="0" w:firstColumn="1" w:lastColumn="0" w:noHBand="0" w:noVBand="1"/>
      </w:tblPr>
      <w:tblGrid>
        <w:gridCol w:w="738"/>
        <w:gridCol w:w="6593"/>
        <w:gridCol w:w="2024"/>
      </w:tblGrid>
      <w:tr w:rsidR="00976C6F" w:rsidRPr="00976C6F" w:rsidTr="00976C6F">
        <w:trPr>
          <w:trHeight w:val="15"/>
        </w:trPr>
        <w:tc>
          <w:tcPr>
            <w:tcW w:w="739"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6653"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N п/п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Наименование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Проверка тетрадей в начальных классах, по русскому языку и литературе, родному языку и литературе, математике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Проверка письменных работ по иностранному языку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7,0</w:t>
            </w: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Проверка письменных работ по информатике, обществознанию, биологии, химии, физике, географии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3,6</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6.5. Выплата за заведование учебными кабинетами, учебными мастерскими, спортивными залами, лабораториями, учебно-опытными участками, музеями в общеобразовательных организациях составляет:</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за заведование учебными кабинетами, лабораториями, музеями - 444 рубля;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за заведование учебными мастерскими, спортивными залами и учебно-опытными участками - 833 рубля.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Заведование кабинетами и учебными мастерскими, спортивными залами, лабораториями определяется уровнем соответствия,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утвержденных требований к оснащению образовательного процесса.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6.6. 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за обеспечение указанной работы рассчитывается как сумма выплат по каждому учебному кабинету, учебной мастерской, спортивному залу, лаборатории, учебно-опытному участку, музею.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6.7. Выплаты за руководство предметной, методической или цикловой комиссиями, методическими объединениями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1162050" cy="295275"/>
            <wp:effectExtent l="19050" t="0" r="0" b="0"/>
            <wp:docPr id="4" name="Рисунок 4"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29" cstate="print"/>
                    <a:srcRect/>
                    <a:stretch>
                      <a:fillRect/>
                    </a:stretch>
                  </pic:blipFill>
                  <pic:spPr bwMode="auto">
                    <a:xfrm>
                      <a:off x="0" y="0"/>
                      <a:ext cx="1162050" cy="29527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 размер выплаты за руководство предметной, методической или цикловой комиссиями, методическими объединениями;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ob - размер базового оклада педагогических работников общеобразовательных организаций, принимаемый в соответствии с разделом 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Drk - размер надбавки за руководство предметной, методической или цикловой комиссиями, методическими объединениями, который составляет 3 процента.</w:t>
      </w:r>
    </w:p>
    <w:p w:rsidR="00976C6F" w:rsidRPr="00856C0E"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6.8. При обеспечении педагогическим работником руководства несколькими комиссиями, объединениями размер выплат в указанном случае рассчитывается как сумма выплат по </w:t>
      </w:r>
      <w:r w:rsidRPr="00856C0E">
        <w:rPr>
          <w:rFonts w:ascii="Times New Roman" w:eastAsia="Times New Roman" w:hAnsi="Times New Roman" w:cs="Times New Roman"/>
          <w:color w:val="2D2D2D"/>
          <w:sz w:val="24"/>
          <w:szCs w:val="24"/>
          <w:lang w:eastAsia="ru-RU"/>
        </w:rPr>
        <w:t>каждой комиссии, объединению.</w:t>
      </w:r>
    </w:p>
    <w:p w:rsidR="00976C6F" w:rsidRPr="00856C0E" w:rsidRDefault="00976C6F" w:rsidP="004C2B02">
      <w:pPr>
        <w:shd w:val="clear" w:color="auto" w:fill="FFFFFF"/>
        <w:spacing w:line="240" w:lineRule="auto"/>
        <w:ind w:firstLine="567"/>
        <w:textAlignment w:val="baseline"/>
        <w:outlineLvl w:val="2"/>
        <w:rPr>
          <w:rFonts w:ascii="Times New Roman" w:eastAsia="Times New Roman" w:hAnsi="Times New Roman" w:cs="Times New Roman"/>
          <w:sz w:val="24"/>
          <w:szCs w:val="24"/>
          <w:lang w:eastAsia="ru-RU"/>
        </w:rPr>
      </w:pPr>
      <w:r w:rsidRPr="00856C0E">
        <w:rPr>
          <w:rFonts w:ascii="Times New Roman" w:eastAsia="Times New Roman" w:hAnsi="Times New Roman" w:cs="Times New Roman"/>
          <w:sz w:val="24"/>
          <w:szCs w:val="24"/>
          <w:lang w:eastAsia="ru-RU"/>
        </w:rPr>
        <w:t>VII. Выплаты стимулирующего характера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856C0E">
        <w:rPr>
          <w:rFonts w:ascii="Times New Roman" w:eastAsia="Times New Roman" w:hAnsi="Times New Roman" w:cs="Times New Roman"/>
          <w:sz w:val="24"/>
          <w:szCs w:val="24"/>
          <w:lang w:eastAsia="ru-RU"/>
        </w:rPr>
        <w:t>7.1. К выплатам стимулирующего характера относятся выплаты</w:t>
      </w:r>
      <w:r w:rsidRPr="00976C6F">
        <w:rPr>
          <w:rFonts w:ascii="Times New Roman" w:eastAsia="Times New Roman" w:hAnsi="Times New Roman" w:cs="Times New Roman"/>
          <w:color w:val="2D2D2D"/>
          <w:sz w:val="24"/>
          <w:szCs w:val="24"/>
          <w:lang w:eastAsia="ru-RU"/>
        </w:rPr>
        <w:t>, направленные на стимулирование работника к качественному результату труда, а также поощрение за выполненную работу.</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 Выплаты стимулирующего характера включают в себя: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выплаты за квалификационную категорию;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выплаты за специфику образовательной программы;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выплаты за наличие государственных наград;</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выплаты за стаж работы по профилю;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выплаты за интенсивность труда;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премиальные и иные поощрительные выплаты;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выплаты за качество выполняемых работ.</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 7.2 в ред. Постановления Исполкома муниципального образования г. Казани </w:t>
      </w:r>
      <w:hyperlink r:id="rId30"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Bkk = Od x Dkk,</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образования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Dkk - размер надбавки за квалификационную категорию, который приведен в таблице 2.</w:t>
      </w:r>
    </w:p>
    <w:p w:rsidR="00976C6F" w:rsidRPr="00856C0E" w:rsidRDefault="00976C6F" w:rsidP="004C2B02">
      <w:pPr>
        <w:spacing w:line="240" w:lineRule="auto"/>
        <w:ind w:firstLine="567"/>
        <w:jc w:val="center"/>
        <w:textAlignment w:val="baseline"/>
        <w:outlineLvl w:val="3"/>
        <w:rPr>
          <w:rFonts w:ascii="Times New Roman" w:eastAsia="Times New Roman" w:hAnsi="Times New Roman" w:cs="Times New Roman"/>
          <w:b/>
          <w:sz w:val="24"/>
          <w:szCs w:val="24"/>
          <w:lang w:eastAsia="ru-RU"/>
        </w:rPr>
      </w:pPr>
      <w:r w:rsidRPr="00856C0E">
        <w:rPr>
          <w:rFonts w:ascii="Times New Roman" w:eastAsia="Times New Roman" w:hAnsi="Times New Roman" w:cs="Times New Roman"/>
          <w:b/>
          <w:sz w:val="24"/>
          <w:szCs w:val="24"/>
          <w:lang w:eastAsia="ru-RU"/>
        </w:rPr>
        <w:t>Таблица 2. Размеры надбавок за квалификационную категорию работникам образования</w:t>
      </w:r>
    </w:p>
    <w:p w:rsidR="00976C6F" w:rsidRPr="00856C0E" w:rsidRDefault="00976C6F" w:rsidP="00856C0E">
      <w:pPr>
        <w:shd w:val="clear" w:color="auto" w:fill="FFFFFF"/>
        <w:spacing w:line="240" w:lineRule="auto"/>
        <w:jc w:val="center"/>
        <w:textAlignment w:val="baseline"/>
        <w:rPr>
          <w:rFonts w:ascii="Times New Roman" w:eastAsia="Times New Roman" w:hAnsi="Times New Roman" w:cs="Times New Roman"/>
          <w:b/>
          <w:color w:val="2D2D2D"/>
          <w:sz w:val="24"/>
          <w:szCs w:val="24"/>
          <w:lang w:eastAsia="ru-RU"/>
        </w:rPr>
      </w:pPr>
      <w:r w:rsidRPr="00856C0E">
        <w:rPr>
          <w:rFonts w:ascii="Times New Roman" w:eastAsia="Times New Roman" w:hAnsi="Times New Roman" w:cs="Times New Roman"/>
          <w:b/>
          <w:color w:val="2D2D2D"/>
          <w:sz w:val="24"/>
          <w:szCs w:val="24"/>
          <w:lang w:eastAsia="ru-RU"/>
        </w:rPr>
        <w:t>Таблица 2</w:t>
      </w:r>
    </w:p>
    <w:tbl>
      <w:tblPr>
        <w:tblW w:w="0" w:type="auto"/>
        <w:tblCellMar>
          <w:left w:w="0" w:type="dxa"/>
          <w:right w:w="0" w:type="dxa"/>
        </w:tblCellMar>
        <w:tblLook w:val="04A0" w:firstRow="1" w:lastRow="0" w:firstColumn="1" w:lastColumn="0" w:noHBand="0" w:noVBand="1"/>
      </w:tblPr>
      <w:tblGrid>
        <w:gridCol w:w="2402"/>
        <w:gridCol w:w="4990"/>
        <w:gridCol w:w="1848"/>
      </w:tblGrid>
      <w:tr w:rsidR="00976C6F" w:rsidRPr="00976C6F" w:rsidTr="00976C6F">
        <w:trPr>
          <w:trHeight w:val="15"/>
        </w:trPr>
        <w:tc>
          <w:tcPr>
            <w:tcW w:w="2402"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184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Квалификационный уровень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w:t>
            </w:r>
          </w:p>
        </w:tc>
      </w:tr>
      <w:tr w:rsidR="00976C6F" w:rsidRPr="00976C6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Профессионально-квалификационная группа должностей педагогических работников</w:t>
            </w:r>
          </w:p>
        </w:tc>
      </w:tr>
      <w:tr w:rsidR="00976C6F" w:rsidRPr="00976C6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10,0</w:t>
            </w:r>
          </w:p>
        </w:tc>
      </w:tr>
      <w:tr w:rsidR="00976C6F" w:rsidRPr="00976C6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22,0</w:t>
            </w:r>
          </w:p>
        </w:tc>
      </w:tr>
      <w:tr w:rsidR="00976C6F" w:rsidRPr="00976C6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24,0</w:t>
            </w:r>
          </w:p>
        </w:tc>
      </w:tr>
      <w:tr w:rsidR="00976C6F" w:rsidRPr="00976C6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24,0</w:t>
            </w:r>
          </w:p>
        </w:tc>
      </w:tr>
      <w:tr w:rsidR="00976C6F" w:rsidRPr="00976C6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24,0</w:t>
            </w:r>
          </w:p>
        </w:tc>
      </w:tr>
      <w:tr w:rsidR="00976C6F" w:rsidRPr="00976C6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Профессионально-квалификационная группа должностей руководителей структурных подразделений</w:t>
            </w:r>
          </w:p>
        </w:tc>
      </w:tr>
      <w:tr w:rsidR="00976C6F" w:rsidRPr="00976C6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24,0</w:t>
            </w:r>
          </w:p>
        </w:tc>
      </w:tr>
      <w:tr w:rsidR="00976C6F" w:rsidRPr="00976C6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24,0</w:t>
            </w:r>
          </w:p>
        </w:tc>
      </w:tr>
      <w:tr w:rsidR="00976C6F" w:rsidRPr="00976C6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 Выплаты за специфику образовательной программы предоставляются работникам образования в общеобразовательных организациях за работу с определенными категориями воспитанников (обучающихся).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7.4.1. Выплаты за специфику образовательной программы для педагогических работников, которым установлены нормы часов педагогической работы в неделю (в год) за ставку заработной платы,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2571750" cy="619125"/>
            <wp:effectExtent l="19050" t="0" r="0" b="0"/>
            <wp:docPr id="5" name="Рисунок 5"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31" cstate="print"/>
                    <a:srcRect/>
                    <a:stretch>
                      <a:fillRect/>
                    </a:stretch>
                  </pic:blipFill>
                  <pic:spPr bwMode="auto">
                    <a:xfrm>
                      <a:off x="0" y="0"/>
                      <a:ext cx="2571750" cy="61912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Bsop - выплаты за специфику образовательной программы;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Ob - размер базового оклада педагогических работников общеобразовательной организации, принимаемый в соответствии с разделом 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Hf - фактическое количество часов ведения педагогической работы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Yf - фактическое количество услуг, оказываемых работниками образования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HN - норма часов за базовую ставку заработной платы педагогических работников общеобразовательной организации, установленная разделом III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YN - нормативное количество услуг, оказываемых педагогическими работниками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P - компенсация на обеспечение книгоиздательской продукцией и периодическими изданиями в размере 100 рублей, которая устанавливается педагогическим работникам пропорционально учебной нагрузке, но не более чем на одну ставку по основному месту работы;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Dsop - размер надбавки за специфику образовательной программы, который приведен в таблице 3.</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7.4.2. Выплаты за специфику образовательной программы для работников образования (за исключением педагогических работников, выплаты которым определены пунктом 7.5 настоящего Положения)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lastRenderedPageBreak/>
        <w:t>Bsop = Od x Dsop,</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Bsop - выплаты за специфику образовательной программы;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образования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Dsop - размер надбавки за специфику образовательной программы, который приведен в таблице 3.</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7.4.3. При работе педагогических и учебно-вспомогательных работников в образовательных организациях с определенными категориями обучающихся (воспитанников) предусматривается предоставление выплат за специфику образовательной программы по нескольким основаниям. В этом случае размер выплат за специфику образовательной программы рассчитывается по каждому основанию.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7.4.4.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76C6F" w:rsidRPr="00856C0E" w:rsidRDefault="00976C6F" w:rsidP="00856C0E">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856C0E">
        <w:rPr>
          <w:rFonts w:ascii="Times New Roman" w:eastAsia="Times New Roman" w:hAnsi="Times New Roman" w:cs="Times New Roman"/>
          <w:b/>
          <w:sz w:val="24"/>
          <w:szCs w:val="24"/>
          <w:lang w:eastAsia="ru-RU"/>
        </w:rPr>
        <w:t>Таблица 3. Размеры надбавок за специфику образовательной программы</w:t>
      </w:r>
    </w:p>
    <w:p w:rsidR="00976C6F" w:rsidRPr="00976C6F" w:rsidRDefault="00976C6F" w:rsidP="00856C0E">
      <w:pPr>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3</w:t>
      </w:r>
    </w:p>
    <w:tbl>
      <w:tblPr>
        <w:tblW w:w="0" w:type="auto"/>
        <w:tblInd w:w="-851" w:type="dxa"/>
        <w:tblCellMar>
          <w:left w:w="0" w:type="dxa"/>
          <w:right w:w="0" w:type="dxa"/>
        </w:tblCellMar>
        <w:tblLook w:val="04A0" w:firstRow="1" w:lastRow="0" w:firstColumn="1" w:lastColumn="0" w:noHBand="0" w:noVBand="1"/>
      </w:tblPr>
      <w:tblGrid>
        <w:gridCol w:w="709"/>
        <w:gridCol w:w="771"/>
        <w:gridCol w:w="1815"/>
        <w:gridCol w:w="805"/>
        <w:gridCol w:w="2405"/>
        <w:gridCol w:w="2314"/>
        <w:gridCol w:w="1387"/>
      </w:tblGrid>
      <w:tr w:rsidR="00976C6F" w:rsidRPr="004C2B02" w:rsidTr="00856C0E">
        <w:trPr>
          <w:trHeight w:val="15"/>
        </w:trPr>
        <w:tc>
          <w:tcPr>
            <w:tcW w:w="709" w:type="dxa"/>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314" w:type="dxa"/>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1387" w:type="dxa"/>
            <w:hideMark/>
          </w:tcPr>
          <w:p w:rsidR="00976C6F" w:rsidRPr="004C2B02" w:rsidRDefault="00976C6F" w:rsidP="00976C6F">
            <w:pPr>
              <w:spacing w:line="240" w:lineRule="auto"/>
              <w:rPr>
                <w:rFonts w:ascii="Times New Roman" w:eastAsia="Times New Roman" w:hAnsi="Times New Roman" w:cs="Times New Roman"/>
                <w:lang w:eastAsia="ru-RU"/>
              </w:rPr>
            </w:pPr>
          </w:p>
        </w:tc>
      </w:tr>
      <w:tr w:rsidR="00976C6F" w:rsidRPr="004C2B02" w:rsidTr="00856C0E">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N п/п</w:t>
            </w:r>
          </w:p>
        </w:tc>
        <w:tc>
          <w:tcPr>
            <w:tcW w:w="258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Основание назначения надбавки за специфику образовательной программы</w:t>
            </w:r>
          </w:p>
        </w:tc>
        <w:tc>
          <w:tcPr>
            <w:tcW w:w="55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которым назначаются надбавки за специфику образовательной программы</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Размер надбавки,</w:t>
            </w:r>
          </w:p>
        </w:tc>
      </w:tr>
      <w:tr w:rsidR="00976C6F" w:rsidRPr="004C2B02" w:rsidTr="00856C0E">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наименование профессионально-квалификационной группы</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квалификационный уровень</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процентов</w:t>
            </w:r>
          </w:p>
        </w:tc>
      </w:tr>
      <w:tr w:rsidR="00976C6F" w:rsidRPr="004C2B02" w:rsidTr="00856C0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w:t>
            </w:r>
          </w:p>
        </w:tc>
        <w:tc>
          <w:tcPr>
            <w:tcW w:w="25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w:t>
            </w:r>
          </w:p>
        </w:tc>
      </w:tr>
      <w:tr w:rsidR="00976C6F" w:rsidRPr="004C2B02" w:rsidTr="00856C0E">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w:t>
            </w:r>
          </w:p>
        </w:tc>
        <w:tc>
          <w:tcPr>
            <w:tcW w:w="258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Работа в общеобразовательных организациях, имеющих интернат</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учебно-вспомогательного персонала первого уровня</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учебно-вспомогательного персонала второго уровня</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1 - 2</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1 - 4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руководителей структурных подразделений</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1 - 4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w:t>
            </w:r>
          </w:p>
        </w:tc>
        <w:tc>
          <w:tcPr>
            <w:tcW w:w="258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Работа в лицейских, гимназических классах</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руководителей структурных подразделений</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1 - 2</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w:t>
            </w:r>
          </w:p>
        </w:tc>
        <w:tc>
          <w:tcPr>
            <w:tcW w:w="25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Работа в психолого-педагогических и медико-педагогических комиссиях, логопедических пунктах</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2 - 4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4,0</w:t>
            </w:r>
          </w:p>
        </w:tc>
      </w:tr>
      <w:tr w:rsidR="00976C6F" w:rsidRPr="004C2B02" w:rsidTr="00856C0E">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w:t>
            </w:r>
          </w:p>
        </w:tc>
        <w:tc>
          <w:tcPr>
            <w:tcW w:w="258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 xml:space="preserve">Преподавание родного языка (татарского, чувашского, марийского и др.) и литературы в </w:t>
            </w:r>
            <w:r w:rsidRPr="004C2B02">
              <w:rPr>
                <w:rFonts w:ascii="Times New Roman" w:eastAsia="Times New Roman" w:hAnsi="Times New Roman" w:cs="Times New Roman"/>
                <w:color w:val="2D2D2D"/>
                <w:lang w:eastAsia="ru-RU"/>
              </w:rPr>
              <w:lastRenderedPageBreak/>
              <w:t>общеобразовательных организациях</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lastRenderedPageBreak/>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3,0</w:t>
            </w:r>
          </w:p>
        </w:tc>
      </w:tr>
      <w:tr w:rsidR="00976C6F" w:rsidRPr="004C2B02" w:rsidTr="00856C0E">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руководителей структурных подразделений</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3,0</w:t>
            </w:r>
          </w:p>
        </w:tc>
      </w:tr>
      <w:tr w:rsidR="00976C6F" w:rsidRPr="004C2B02" w:rsidTr="00856C0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w:t>
            </w:r>
          </w:p>
        </w:tc>
        <w:tc>
          <w:tcPr>
            <w:tcW w:w="25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Обучение детей родному (татарскому, чувашскому, марийскому и др.) языку в дошкольных группах с русским языком обучения</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3 - 4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3,0</w:t>
            </w:r>
          </w:p>
        </w:tc>
      </w:tr>
      <w:tr w:rsidR="00976C6F" w:rsidRPr="004C2B02" w:rsidTr="00856C0E">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w:t>
            </w:r>
          </w:p>
        </w:tc>
        <w:tc>
          <w:tcPr>
            <w:tcW w:w="258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Применение иностранного языка в практической работе в общеобразовательных организациях с углубленным изучением иностранного языка</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58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руководителей структурных подразделений</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1 - 2</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856C0E">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7</w:t>
            </w:r>
          </w:p>
        </w:tc>
        <w:tc>
          <w:tcPr>
            <w:tcW w:w="25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Работа в общеобразовательных организациях и межшкольных учебных комбинатах</w:t>
            </w:r>
          </w:p>
        </w:tc>
        <w:tc>
          <w:tcPr>
            <w:tcW w:w="32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 осуществляющих образовательную деятельность по образовательным программам начального общего, основного общего и среднего общего образования, дополнительного образования по основному месту работы и основной должности</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14,0</w:t>
            </w:r>
          </w:p>
        </w:tc>
      </w:tr>
      <w:tr w:rsidR="00976C6F" w:rsidRPr="004C2B02" w:rsidTr="00856C0E">
        <w:tc>
          <w:tcPr>
            <w:tcW w:w="1020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 ред. Постановления Исполкома муниципального образования г. Казани от 19.03.2019</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N 869)</w:t>
            </w:r>
          </w:p>
        </w:tc>
      </w:tr>
      <w:tr w:rsidR="00976C6F" w:rsidRPr="004C2B02" w:rsidTr="00856C0E">
        <w:tc>
          <w:tcPr>
            <w:tcW w:w="148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8</w:t>
            </w:r>
          </w:p>
        </w:tc>
        <w:tc>
          <w:tcPr>
            <w:tcW w:w="262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Применение иностранного языка в практической работе в общеобразовательных организациях с углубленным изучением иностранного языка</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16</w:t>
            </w:r>
          </w:p>
        </w:tc>
      </w:tr>
      <w:tr w:rsidR="00976C6F" w:rsidRPr="004C2B02" w:rsidTr="00856C0E">
        <w:tc>
          <w:tcPr>
            <w:tcW w:w="148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62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руководителей структурных подразделений</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18</w:t>
            </w:r>
          </w:p>
        </w:tc>
      </w:tr>
      <w:tr w:rsidR="00976C6F" w:rsidRPr="004C2B02" w:rsidTr="00856C0E">
        <w:tc>
          <w:tcPr>
            <w:tcW w:w="14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10</w:t>
            </w:r>
          </w:p>
        </w:tc>
        <w:tc>
          <w:tcPr>
            <w:tcW w:w="2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Работа в общеобразовательных организациях, имеющих статус "кадетский корпус"</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должности педагогических работников</w:t>
            </w:r>
          </w:p>
        </w:tc>
        <w:tc>
          <w:tcPr>
            <w:tcW w:w="2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1 - 4</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20,0</w:t>
            </w:r>
          </w:p>
        </w:tc>
      </w:tr>
    </w:tbl>
    <w:p w:rsidR="004C2B02" w:rsidRDefault="004C2B02"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7.5.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w:t>
      </w:r>
      <w:r w:rsidRPr="00976C6F">
        <w:rPr>
          <w:rFonts w:ascii="Times New Roman" w:eastAsia="Times New Roman" w:hAnsi="Times New Roman" w:cs="Times New Roman"/>
          <w:color w:val="2D2D2D"/>
          <w:sz w:val="24"/>
          <w:szCs w:val="24"/>
          <w:lang w:eastAsia="ru-RU"/>
        </w:rPr>
        <w:lastRenderedPageBreak/>
        <w:t>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Вpz = Оd x Dpz,</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Bpz - выплата за наличие государственных наград;</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образования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Dpz - размер надбавки за наличие государственных наград.</w:t>
      </w:r>
    </w:p>
    <w:p w:rsidR="00976C6F" w:rsidRPr="009E240E" w:rsidRDefault="00976C6F" w:rsidP="004C2B02">
      <w:pPr>
        <w:shd w:val="clear" w:color="auto" w:fill="FFFFFF"/>
        <w:spacing w:line="240" w:lineRule="auto"/>
        <w:ind w:firstLine="567"/>
        <w:textAlignment w:val="baseline"/>
        <w:rPr>
          <w:rFonts w:ascii="Times New Roman" w:eastAsia="Times New Roman" w:hAnsi="Times New Roman" w:cs="Times New Roman"/>
          <w:color w:val="FF0000"/>
          <w:sz w:val="24"/>
          <w:szCs w:val="24"/>
          <w:lang w:eastAsia="ru-RU"/>
        </w:rPr>
      </w:pPr>
      <w:r w:rsidRPr="009E240E">
        <w:rPr>
          <w:rFonts w:ascii="Times New Roman" w:eastAsia="Times New Roman" w:hAnsi="Times New Roman" w:cs="Times New Roman"/>
          <w:color w:val="FF0000"/>
          <w:sz w:val="24"/>
          <w:szCs w:val="24"/>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9E240E" w:rsidRDefault="00976C6F" w:rsidP="004C2B02">
      <w:pPr>
        <w:shd w:val="clear" w:color="auto" w:fill="FFFFFF"/>
        <w:spacing w:line="240" w:lineRule="auto"/>
        <w:ind w:firstLine="567"/>
        <w:textAlignment w:val="baseline"/>
        <w:rPr>
          <w:rFonts w:ascii="Times New Roman" w:eastAsia="Times New Roman" w:hAnsi="Times New Roman" w:cs="Times New Roman"/>
          <w:color w:val="FF0000"/>
          <w:sz w:val="24"/>
          <w:szCs w:val="24"/>
          <w:lang w:eastAsia="ru-RU"/>
        </w:rPr>
      </w:pPr>
      <w:r w:rsidRPr="009E240E">
        <w:rPr>
          <w:rFonts w:ascii="Times New Roman" w:eastAsia="Times New Roman" w:hAnsi="Times New Roman" w:cs="Times New Roman"/>
          <w:color w:val="FF0000"/>
          <w:sz w:val="24"/>
          <w:szCs w:val="24"/>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976C6F" w:rsidRPr="009E240E" w:rsidRDefault="00976C6F" w:rsidP="004C2B02">
      <w:pPr>
        <w:shd w:val="clear" w:color="auto" w:fill="FFFFFF"/>
        <w:spacing w:line="240" w:lineRule="auto"/>
        <w:ind w:firstLine="567"/>
        <w:textAlignment w:val="baseline"/>
        <w:rPr>
          <w:rFonts w:ascii="Times New Roman" w:eastAsia="Times New Roman" w:hAnsi="Times New Roman" w:cs="Times New Roman"/>
          <w:color w:val="FF0000"/>
          <w:sz w:val="24"/>
          <w:szCs w:val="24"/>
          <w:lang w:eastAsia="ru-RU"/>
        </w:rPr>
      </w:pPr>
      <w:r w:rsidRPr="009E240E">
        <w:rPr>
          <w:rFonts w:ascii="Times New Roman" w:eastAsia="Times New Roman" w:hAnsi="Times New Roman" w:cs="Times New Roman"/>
          <w:color w:val="FF0000"/>
          <w:sz w:val="24"/>
          <w:szCs w:val="24"/>
          <w:lang w:eastAsia="ru-RU"/>
        </w:rPr>
        <w:t>Размер надбавки за наличие отраслевых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976C6F" w:rsidRPr="009E240E" w:rsidRDefault="00976C6F" w:rsidP="004C2B02">
      <w:pPr>
        <w:shd w:val="clear" w:color="auto" w:fill="FFFFFF"/>
        <w:spacing w:line="240" w:lineRule="auto"/>
        <w:ind w:firstLine="567"/>
        <w:textAlignment w:val="baseline"/>
        <w:rPr>
          <w:rFonts w:ascii="Times New Roman" w:eastAsia="Times New Roman" w:hAnsi="Times New Roman" w:cs="Times New Roman"/>
          <w:color w:val="FF0000"/>
          <w:sz w:val="24"/>
          <w:szCs w:val="24"/>
          <w:lang w:eastAsia="ru-RU"/>
        </w:rPr>
      </w:pPr>
      <w:r w:rsidRPr="009E240E">
        <w:rPr>
          <w:rFonts w:ascii="Times New Roman" w:eastAsia="Times New Roman" w:hAnsi="Times New Roman" w:cs="Times New Roman"/>
          <w:color w:val="FF0000"/>
          <w:sz w:val="24"/>
          <w:szCs w:val="24"/>
          <w:lang w:eastAsia="ru-RU"/>
        </w:rPr>
        <w:t>Размер надбавки за наличие Почетной грамоты Российской Федерации составляет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просвещения Российской Федерации) в соответствии с Порядком награждения ведомственными наградами Министерства образования и науки Российской Федерации (Министерства просвещения Российской Федерации).</w:t>
      </w:r>
    </w:p>
    <w:p w:rsidR="00976C6F" w:rsidRPr="009E240E" w:rsidRDefault="00976C6F" w:rsidP="004C2B02">
      <w:pPr>
        <w:shd w:val="clear" w:color="auto" w:fill="FFFFFF"/>
        <w:spacing w:line="240" w:lineRule="auto"/>
        <w:ind w:firstLine="567"/>
        <w:textAlignment w:val="baseline"/>
        <w:rPr>
          <w:rFonts w:ascii="Times New Roman" w:eastAsia="Times New Roman" w:hAnsi="Times New Roman" w:cs="Times New Roman"/>
          <w:color w:val="FF0000"/>
          <w:sz w:val="24"/>
          <w:szCs w:val="24"/>
          <w:lang w:eastAsia="ru-RU"/>
        </w:rPr>
      </w:pPr>
      <w:r w:rsidRPr="009E240E">
        <w:rPr>
          <w:rFonts w:ascii="Times New Roman" w:eastAsia="Times New Roman" w:hAnsi="Times New Roman" w:cs="Times New Roman"/>
          <w:color w:val="FF0000"/>
          <w:sz w:val="24"/>
          <w:szCs w:val="24"/>
          <w:lang w:eastAsia="ru-RU"/>
        </w:rPr>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Перечень государственных и ведомственных наград, за наличие которых работникам образования предоставляются соответствующие выплаты, приведен в приложении N 1 к настоящему Положению.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 7.5 в ред. Постановления Исполкома муниципального образования г. Казани </w:t>
      </w:r>
      <w:hyperlink r:id="rId32"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7.6.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их наличие устанавливается по одной из государственных наград по выбору работника образования.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7.7.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t>Bs = Od x Ds,</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 - выплата за стаж работы по профилю;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образования в общеобразовательных организациях;</w:t>
      </w:r>
    </w:p>
    <w:p w:rsid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 - размер надбавки за стаж работы по профилю, который приведен в таблице 4.</w:t>
      </w:r>
    </w:p>
    <w:p w:rsidR="004C2B02" w:rsidRDefault="004C2B02">
      <w:pPr>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br w:type="page"/>
      </w:r>
    </w:p>
    <w:p w:rsidR="00976C6F" w:rsidRPr="009E240E" w:rsidRDefault="00976C6F" w:rsidP="009E240E">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9E240E">
        <w:rPr>
          <w:rFonts w:ascii="Times New Roman" w:eastAsia="Times New Roman" w:hAnsi="Times New Roman" w:cs="Times New Roman"/>
          <w:b/>
          <w:sz w:val="24"/>
          <w:szCs w:val="24"/>
          <w:lang w:eastAsia="ru-RU"/>
        </w:rPr>
        <w:lastRenderedPageBreak/>
        <w:t>Таблица 4. Размеры надбавок за стаж работы по профилю</w:t>
      </w:r>
    </w:p>
    <w:p w:rsidR="00976C6F" w:rsidRPr="009E240E" w:rsidRDefault="00976C6F" w:rsidP="009E240E">
      <w:pPr>
        <w:spacing w:line="240" w:lineRule="auto"/>
        <w:jc w:val="center"/>
        <w:textAlignment w:val="baseline"/>
        <w:rPr>
          <w:rFonts w:ascii="Times New Roman" w:eastAsia="Times New Roman" w:hAnsi="Times New Roman" w:cs="Times New Roman"/>
          <w:b/>
          <w:color w:val="2D2D2D"/>
          <w:sz w:val="24"/>
          <w:szCs w:val="24"/>
          <w:lang w:eastAsia="ru-RU"/>
        </w:rPr>
      </w:pPr>
      <w:r w:rsidRPr="009E240E">
        <w:rPr>
          <w:rFonts w:ascii="Times New Roman" w:eastAsia="Times New Roman" w:hAnsi="Times New Roman" w:cs="Times New Roman"/>
          <w:b/>
          <w:color w:val="2D2D2D"/>
          <w:sz w:val="24"/>
          <w:szCs w:val="24"/>
          <w:lang w:eastAsia="ru-RU"/>
        </w:rPr>
        <w:t>Таблица 4</w:t>
      </w:r>
    </w:p>
    <w:tbl>
      <w:tblPr>
        <w:tblW w:w="0" w:type="auto"/>
        <w:tblCellMar>
          <w:left w:w="0" w:type="dxa"/>
          <w:right w:w="0" w:type="dxa"/>
        </w:tblCellMar>
        <w:tblLook w:val="04A0" w:firstRow="1" w:lastRow="0" w:firstColumn="1" w:lastColumn="0" w:noHBand="0" w:noVBand="1"/>
      </w:tblPr>
      <w:tblGrid>
        <w:gridCol w:w="3657"/>
        <w:gridCol w:w="2518"/>
        <w:gridCol w:w="1735"/>
        <w:gridCol w:w="1445"/>
      </w:tblGrid>
      <w:tr w:rsidR="00976C6F" w:rsidRPr="00976C6F" w:rsidTr="00976C6F">
        <w:trPr>
          <w:trHeight w:val="15"/>
        </w:trPr>
        <w:tc>
          <w:tcPr>
            <w:tcW w:w="4250"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147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Наименование профессионально-квалификационной группы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Квалификационный уровень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Группа по стажу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Должности учебно-вспомогательного персонала второго уровня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1 - 2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4 до 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2,0</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3,0</w:t>
            </w:r>
          </w:p>
        </w:tc>
      </w:tr>
      <w:tr w:rsidR="00976C6F" w:rsidRPr="00976C6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Должности педагогических работников</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2 до 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2,0</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6 до 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3,0</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3,5</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r w:rsidR="00976C6F" w:rsidRPr="00976C6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Должности руководителей структурных подразделений</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1 - 3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2 до 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2,0</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6 до 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3,0</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3,5</w:t>
            </w:r>
          </w:p>
        </w:tc>
      </w:tr>
      <w:tr w:rsidR="00976C6F" w:rsidRPr="00976C6F" w:rsidTr="00976C6F">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7.8.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7.9. В стаж педагогической работы засчитывается педагогическая, руководящая и методическая работа в образовательных и других организациях согласно таблице 5.</w:t>
      </w:r>
    </w:p>
    <w:p w:rsidR="004C2B02" w:rsidRPr="00976C6F" w:rsidRDefault="004C2B02"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976C6F" w:rsidRPr="009E240E" w:rsidRDefault="00976C6F" w:rsidP="004C2B02">
      <w:pPr>
        <w:spacing w:line="240" w:lineRule="auto"/>
        <w:jc w:val="center"/>
        <w:textAlignment w:val="baseline"/>
        <w:outlineLvl w:val="3"/>
        <w:rPr>
          <w:rFonts w:ascii="Times New Roman" w:eastAsia="Times New Roman" w:hAnsi="Times New Roman" w:cs="Times New Roman"/>
          <w:b/>
          <w:sz w:val="24"/>
          <w:szCs w:val="24"/>
          <w:lang w:eastAsia="ru-RU"/>
        </w:rPr>
      </w:pPr>
      <w:r w:rsidRPr="009E240E">
        <w:rPr>
          <w:rFonts w:ascii="Times New Roman" w:eastAsia="Times New Roman" w:hAnsi="Times New Roman" w:cs="Times New Roman"/>
          <w:b/>
          <w:sz w:val="24"/>
          <w:szCs w:val="24"/>
          <w:lang w:eastAsia="ru-RU"/>
        </w:rPr>
        <w:t>Таблица 5. Перечень учреждений, организаций и должностей, время работы в которых засчитывается в педагогический стаж работников образования</w:t>
      </w:r>
    </w:p>
    <w:p w:rsidR="00976C6F" w:rsidRPr="00976C6F" w:rsidRDefault="00976C6F" w:rsidP="009E240E">
      <w:pPr>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5</w:t>
      </w:r>
    </w:p>
    <w:tbl>
      <w:tblPr>
        <w:tblW w:w="0" w:type="auto"/>
        <w:tblCellMar>
          <w:left w:w="0" w:type="dxa"/>
          <w:right w:w="0" w:type="dxa"/>
        </w:tblCellMar>
        <w:tblLook w:val="04A0" w:firstRow="1" w:lastRow="0" w:firstColumn="1" w:lastColumn="0" w:noHBand="0" w:noVBand="1"/>
      </w:tblPr>
      <w:tblGrid>
        <w:gridCol w:w="4038"/>
        <w:gridCol w:w="5317"/>
      </w:tblGrid>
      <w:tr w:rsidR="00976C6F" w:rsidRPr="004C2B02" w:rsidTr="00976C6F">
        <w:trPr>
          <w:trHeight w:val="15"/>
        </w:trPr>
        <w:tc>
          <w:tcPr>
            <w:tcW w:w="4066" w:type="dxa"/>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5359" w:type="dxa"/>
            <w:hideMark/>
          </w:tcPr>
          <w:p w:rsidR="00976C6F" w:rsidRPr="004C2B02" w:rsidRDefault="00976C6F" w:rsidP="00976C6F">
            <w:pPr>
              <w:spacing w:line="240" w:lineRule="auto"/>
              <w:rPr>
                <w:rFonts w:ascii="Times New Roman" w:eastAsia="Times New Roman" w:hAnsi="Times New Roman" w:cs="Times New Roman"/>
                <w:lang w:eastAsia="ru-RU"/>
              </w:rPr>
            </w:pP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Наименование учреждения и организации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Наименование должности</w:t>
            </w: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 xml:space="preserve">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 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w:t>
            </w:r>
            <w:r w:rsidRPr="004C2B02">
              <w:rPr>
                <w:rFonts w:ascii="Times New Roman" w:eastAsia="Times New Roman" w:hAnsi="Times New Roman" w:cs="Times New Roman"/>
                <w:color w:val="2D2D2D"/>
                <w:lang w:eastAsia="ru-RU"/>
              </w:rPr>
              <w:lastRenderedPageBreak/>
              <w:t>организациях для взрослых</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w:t>
            </w:r>
            <w:r w:rsidRPr="004C2B02">
              <w:rPr>
                <w:rFonts w:ascii="Times New Roman" w:eastAsia="Times New Roman" w:hAnsi="Times New Roman" w:cs="Times New Roman"/>
                <w:color w:val="2D2D2D"/>
                <w:lang w:eastAsia="ru-RU"/>
              </w:rPr>
              <w:lastRenderedPageBreak/>
              <w:t>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w:t>
            </w: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C2B02" w:rsidRDefault="00976C6F" w:rsidP="00976C6F">
            <w:pPr>
              <w:spacing w:line="240" w:lineRule="auto"/>
              <w:rPr>
                <w:rFonts w:ascii="Times New Roman" w:eastAsia="Times New Roman" w:hAnsi="Times New Roman" w:cs="Times New Roman"/>
                <w:lang w:eastAsia="ru-RU"/>
              </w:rPr>
            </w:pP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Методические (учебно-методические) организации всех наименований (независимо от ведомственной подчиненности)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Образовательные организации РОСТО (ДОСААФ) и гражданской авиации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w:t>
            </w:r>
            <w:r w:rsidRPr="004C2B02">
              <w:rPr>
                <w:rFonts w:ascii="Times New Roman" w:eastAsia="Times New Roman" w:hAnsi="Times New Roman" w:cs="Times New Roman"/>
                <w:color w:val="2D2D2D"/>
                <w:lang w:eastAsia="ru-RU"/>
              </w:rPr>
              <w:lastRenderedPageBreak/>
              <w:t>организаций по работе с детьми и подростками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lastRenderedPageBreak/>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976C6F" w:rsidRPr="004C2B02" w:rsidTr="00976C6F">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lastRenderedPageBreak/>
              <w:t>Исправительные колонии, воспитательные колонии, следственные изоляторы и тюрьмы, лечебно-исправительные организации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976C6F" w:rsidRPr="004C2B02"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Примечание:</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 стаж педагогической работы включаются:</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по программам подготовки специалистов среднего звена в следующем порядке:</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педагогическим работникам в стаж педагогической работы засчитывается без всяких условий и ограничений:</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время работы в должности заведующего фильмотекой и методиста фильмотеки;</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7.10.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преподавателям-организаторам (основ безопасности жизнедеятельности, допризывной подготовки);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учителям и преподавателям физического воспитания, руководителям физического воспитания, инструкторам по физкультуре, инструкторам-методистам (старшим </w:t>
      </w:r>
      <w:r w:rsidRPr="00976C6F">
        <w:rPr>
          <w:rFonts w:ascii="Times New Roman" w:eastAsia="Times New Roman" w:hAnsi="Times New Roman" w:cs="Times New Roman"/>
          <w:color w:val="2D2D2D"/>
          <w:sz w:val="24"/>
          <w:szCs w:val="24"/>
          <w:lang w:eastAsia="ru-RU"/>
        </w:rPr>
        <w:lastRenderedPageBreak/>
        <w:t>инструкторам-методистам), тренерам-преподавателям (старшим тренерам-преподавателям);</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педагогам дополнительного образования;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педагогическим работникам экспериментальных образовательных организаций;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педагогам-психологам;</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методистам;</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преподавателям специальных дисциплин музыкальных и художественных общеобразовательных организаций.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7.11.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7.12.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7.13.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При этом в педагогический стаж засчитываются только те месяцы, в течение которых выполнялась педагогическая работа.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7.14. Право решать конкретные вопросы о соответствии работы в организации,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7.14(1). Выплаты за интенсивность труда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общеобразовательных организациях, осуществляющих образовательную деятельность по образовательным программам дошкольного образования,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2428875" cy="619125"/>
            <wp:effectExtent l="19050" t="0" r="9525" b="0"/>
            <wp:docPr id="6" name="Рисунок 6"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33" cstate="print"/>
                    <a:srcRect/>
                    <a:stretch>
                      <a:fillRect/>
                    </a:stretch>
                  </pic:blipFill>
                  <pic:spPr bwMode="auto">
                    <a:xfrm>
                      <a:off x="0" y="0"/>
                      <a:ext cx="2428875" cy="61912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Bsr - выплаты за интенсивность труда;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Оb - размер базового оклада работников общеобразовательной организации, принимаемый в соответствии с разделом 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Нf - фактическое количество часов ведения педагогической работы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Yf - фактическое количество услуг, оказываемых работниками образования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HN - норма часов за базовую ставку заработной платы работников образования общеобразовательной организации, установленная разделом III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YN - нормативное количество услуг, оказываемых педагогическими работниками образования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Dsr - размер надбавки за интенсивность труда устанавливается в размере 28 процентов.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 7.14(1) введен Постановлением Исполкома муниципального образования г. Казани </w:t>
      </w:r>
      <w:hyperlink r:id="rId34"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7.15. Выплаты за квалификационную категорию предоставляются работникам культуры в общеобразовательных организациях,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Bkk = Od x Dkk,</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культуры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Dkk - размер надбавки за квалификационную категорию, который приведен в таблице 6.</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Изменение (установление) выплат за квалификационную категорию производится согласно дате приказа органа (организации), при котором создана аттестационная комиссия.</w:t>
      </w:r>
    </w:p>
    <w:p w:rsidR="00976C6F" w:rsidRPr="009E240E" w:rsidRDefault="00976C6F" w:rsidP="009E240E">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9E240E">
        <w:rPr>
          <w:rFonts w:ascii="Times New Roman" w:eastAsia="Times New Roman" w:hAnsi="Times New Roman" w:cs="Times New Roman"/>
          <w:b/>
          <w:sz w:val="24"/>
          <w:szCs w:val="24"/>
          <w:lang w:eastAsia="ru-RU"/>
        </w:rPr>
        <w:t>Таблица 6. Размеры надбавок за квалификационную категорию</w:t>
      </w:r>
    </w:p>
    <w:p w:rsidR="00976C6F" w:rsidRPr="00976C6F" w:rsidRDefault="00976C6F" w:rsidP="009E240E">
      <w:pPr>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6</w:t>
      </w:r>
    </w:p>
    <w:tbl>
      <w:tblPr>
        <w:tblW w:w="0" w:type="auto"/>
        <w:tblCellMar>
          <w:left w:w="0" w:type="dxa"/>
          <w:right w:w="0" w:type="dxa"/>
        </w:tblCellMar>
        <w:tblLook w:val="04A0" w:firstRow="1" w:lastRow="0" w:firstColumn="1" w:lastColumn="0" w:noHBand="0" w:noVBand="1"/>
      </w:tblPr>
      <w:tblGrid>
        <w:gridCol w:w="5870"/>
        <w:gridCol w:w="3485"/>
      </w:tblGrid>
      <w:tr w:rsidR="00976C6F" w:rsidRPr="00976C6F" w:rsidTr="00976C6F">
        <w:trPr>
          <w:trHeight w:val="15"/>
        </w:trPr>
        <w:tc>
          <w:tcPr>
            <w:tcW w:w="5914"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3511"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Квалификационная категория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Профессиональная квалификационная группа "Должности работников культуры, искусства и кинематографии ведущего звена"</w:t>
            </w:r>
          </w:p>
        </w:tc>
      </w:tr>
      <w:tr w:rsidR="00976C6F" w:rsidRPr="00976C6F" w:rsidTr="00976C6F">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Первая квалификационная категория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5,0</w:t>
            </w:r>
          </w:p>
        </w:tc>
      </w:tr>
      <w:tr w:rsidR="00976C6F" w:rsidRPr="00976C6F" w:rsidTr="00976C6F">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7.16.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Bpz = Od x Dpz,</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Bpz - выплата за наличие почетных званий, государственных наград;</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культуры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Dpz - размер надбавки за наличие государственных наград.</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Перечень государственных наград, за наличие которых работникам культуры, искусства и кинематографии предоставляются соответствующие выплаты, приведен в приложении N 2 к настоящему Положению.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7.17. Установление размеров выплат за наличие государственных наград производится со дня присвоения государственной награды. Работникам, имеющим две и </w:t>
      </w:r>
      <w:r w:rsidRPr="00976C6F">
        <w:rPr>
          <w:rFonts w:ascii="Times New Roman" w:eastAsia="Times New Roman" w:hAnsi="Times New Roman" w:cs="Times New Roman"/>
          <w:color w:val="2D2D2D"/>
          <w:sz w:val="24"/>
          <w:szCs w:val="24"/>
          <w:lang w:eastAsia="ru-RU"/>
        </w:rPr>
        <w:lastRenderedPageBreak/>
        <w:t>более государственные награды, выплата устанавливается по одной из них по выбору работника.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7.18. Выплаты за стаж работы по профилю устанавливаются работникам культуры в общеобразовательных организациях по группам по стажу 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t>Bs = Od x Ds,</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 - выплата за стаж работы по профилю;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культуры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 - размер надбавки за стаж работы по профилю, который приведен в таблице 7.</w:t>
      </w:r>
    </w:p>
    <w:p w:rsidR="00976C6F" w:rsidRPr="009E240E" w:rsidRDefault="00976C6F" w:rsidP="009E240E">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9E240E">
        <w:rPr>
          <w:rFonts w:ascii="Times New Roman" w:eastAsia="Times New Roman" w:hAnsi="Times New Roman" w:cs="Times New Roman"/>
          <w:b/>
          <w:sz w:val="24"/>
          <w:szCs w:val="24"/>
          <w:lang w:eastAsia="ru-RU"/>
        </w:rPr>
        <w:t>Таблица 7. Размеры надбавок за стаж работы по профилю</w:t>
      </w:r>
    </w:p>
    <w:p w:rsidR="00976C6F" w:rsidRPr="00976C6F" w:rsidRDefault="00976C6F" w:rsidP="009E240E">
      <w:pPr>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7</w:t>
      </w:r>
    </w:p>
    <w:tbl>
      <w:tblPr>
        <w:tblW w:w="0" w:type="auto"/>
        <w:tblCellMar>
          <w:left w:w="0" w:type="dxa"/>
          <w:right w:w="0" w:type="dxa"/>
        </w:tblCellMar>
        <w:tblLook w:val="04A0" w:firstRow="1" w:lastRow="0" w:firstColumn="1" w:lastColumn="0" w:noHBand="0" w:noVBand="1"/>
      </w:tblPr>
      <w:tblGrid>
        <w:gridCol w:w="4768"/>
        <w:gridCol w:w="2382"/>
        <w:gridCol w:w="2205"/>
      </w:tblGrid>
      <w:tr w:rsidR="00976C6F" w:rsidRPr="00976C6F" w:rsidTr="00976C6F">
        <w:trPr>
          <w:trHeight w:val="15"/>
        </w:trPr>
        <w:tc>
          <w:tcPr>
            <w:tcW w:w="4805"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Наименование профессионально-квалификационной 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Группа по стажу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Профессионально-квалификационная группа должностей работников культуры, искусства и кинематографии среднего звена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3 до 6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w:t>
            </w:r>
          </w:p>
        </w:tc>
      </w:tr>
      <w:tr w:rsidR="00976C6F" w:rsidRPr="00976C6F" w:rsidTr="00976C6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6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1,5</w:t>
            </w:r>
          </w:p>
        </w:tc>
      </w:tr>
      <w:tr w:rsidR="00976C6F" w:rsidRPr="00976C6F" w:rsidTr="00976C6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2,0</w:t>
            </w:r>
          </w:p>
        </w:tc>
      </w:tr>
      <w:tr w:rsidR="00976C6F" w:rsidRPr="00976C6F" w:rsidTr="00976C6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2,5</w:t>
            </w:r>
          </w:p>
        </w:tc>
      </w:tr>
      <w:tr w:rsidR="00976C6F" w:rsidRPr="00976C6F" w:rsidTr="00976C6F">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Профессионально-квалификационная группа должностей работников культуры, искусства и кинематографии ведущего звена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3 до 6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w:t>
            </w:r>
          </w:p>
        </w:tc>
      </w:tr>
      <w:tr w:rsidR="00976C6F" w:rsidRPr="00976C6F" w:rsidTr="00976C6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6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2,5</w:t>
            </w:r>
          </w:p>
        </w:tc>
      </w:tr>
      <w:tr w:rsidR="00976C6F" w:rsidRPr="00976C6F" w:rsidTr="00976C6F">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3,5</w:t>
            </w:r>
          </w:p>
        </w:tc>
      </w:tr>
      <w:tr w:rsidR="00976C6F" w:rsidRPr="00976C6F" w:rsidTr="00976C6F">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7.19.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7.20. Выплаты за квалификационную категорию предоставляются медицинским работникам в общеобразовательных организациях,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Bkk = Od x Dkk,</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медицинских работников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Dkk - размер надбавки за квалификационную категорию, который приведен в таблице 8.</w:t>
      </w:r>
    </w:p>
    <w:p w:rsid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Изменение (установление) выплат за квалификационную категорию производится согласно дате приказа органа (организации), при котором создана аттестационная комиссия.</w:t>
      </w:r>
    </w:p>
    <w:p w:rsidR="004C2B02" w:rsidRPr="00976C6F" w:rsidRDefault="004C2B02"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9E240E" w:rsidRDefault="00976C6F" w:rsidP="009E240E">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9E240E">
        <w:rPr>
          <w:rFonts w:ascii="Times New Roman" w:eastAsia="Times New Roman" w:hAnsi="Times New Roman" w:cs="Times New Roman"/>
          <w:b/>
          <w:sz w:val="24"/>
          <w:szCs w:val="24"/>
          <w:lang w:eastAsia="ru-RU"/>
        </w:rPr>
        <w:t>Таблица 8. Размеры надбавок за квалификационную категорию</w:t>
      </w:r>
    </w:p>
    <w:p w:rsidR="00976C6F" w:rsidRPr="00976C6F"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8</w:t>
      </w:r>
    </w:p>
    <w:tbl>
      <w:tblPr>
        <w:tblW w:w="0" w:type="auto"/>
        <w:tblCellMar>
          <w:left w:w="0" w:type="dxa"/>
          <w:right w:w="0" w:type="dxa"/>
        </w:tblCellMar>
        <w:tblLook w:val="04A0" w:firstRow="1" w:lastRow="0" w:firstColumn="1" w:lastColumn="0" w:noHBand="0" w:noVBand="1"/>
      </w:tblPr>
      <w:tblGrid>
        <w:gridCol w:w="6838"/>
        <w:gridCol w:w="2402"/>
      </w:tblGrid>
      <w:tr w:rsidR="00976C6F" w:rsidRPr="00976C6F" w:rsidTr="00976C6F">
        <w:trPr>
          <w:trHeight w:val="15"/>
        </w:trPr>
        <w:tc>
          <w:tcPr>
            <w:tcW w:w="683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Профессионально-квалификационная группа должностей среднего медицинского и фармацевтического персонала</w:t>
            </w:r>
          </w:p>
        </w:tc>
      </w:tr>
      <w:tr w:rsidR="00976C6F" w:rsidRPr="00976C6F" w:rsidTr="00976C6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Вторая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3,0</w:t>
            </w:r>
          </w:p>
        </w:tc>
      </w:tr>
      <w:tr w:rsidR="00976C6F" w:rsidRPr="00976C6F" w:rsidTr="00976C6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Первая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6,0</w:t>
            </w:r>
          </w:p>
        </w:tc>
      </w:tr>
      <w:tr w:rsidR="00976C6F" w:rsidRPr="00976C6F" w:rsidTr="00976C6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10,0</w:t>
            </w:r>
          </w:p>
        </w:tc>
      </w:tr>
      <w:tr w:rsidR="00976C6F" w:rsidRPr="00976C6F"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Профессионально-квалификационная группа должностей врачей и провизоров</w:t>
            </w:r>
          </w:p>
        </w:tc>
      </w:tr>
      <w:tr w:rsidR="00976C6F" w:rsidRPr="00976C6F" w:rsidTr="00976C6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Вторая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6,0</w:t>
            </w:r>
          </w:p>
        </w:tc>
      </w:tr>
      <w:tr w:rsidR="00976C6F" w:rsidRPr="00976C6F" w:rsidTr="00976C6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Первая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10,0</w:t>
            </w:r>
          </w:p>
        </w:tc>
      </w:tr>
      <w:tr w:rsidR="00976C6F" w:rsidRPr="00976C6F" w:rsidTr="00976C6F">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20,0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7.21. Выплаты за специфику деятельности предоставляются работникам профессионально-квалификационных групп должностей медицинских и фармацевтических работников в отдельных учреждениях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Bsd = Od Х Dsd,</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Bsd - выплаты за специфику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медицинских работников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Dsd - размер надбавки за специфику деятельности, который приведен в таблице 9.</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7.22.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976C6F" w:rsidRPr="009E240E" w:rsidRDefault="00976C6F" w:rsidP="009E240E">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9E240E">
        <w:rPr>
          <w:rFonts w:ascii="Times New Roman" w:eastAsia="Times New Roman" w:hAnsi="Times New Roman" w:cs="Times New Roman"/>
          <w:b/>
          <w:sz w:val="24"/>
          <w:szCs w:val="24"/>
          <w:lang w:eastAsia="ru-RU"/>
        </w:rPr>
        <w:t>Таблица 9. Рекомендуемые размеры надбавок за специфику деятельности</w:t>
      </w:r>
    </w:p>
    <w:p w:rsidR="00976C6F" w:rsidRPr="00976C6F"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9</w:t>
      </w:r>
    </w:p>
    <w:tbl>
      <w:tblPr>
        <w:tblW w:w="0" w:type="auto"/>
        <w:tblCellMar>
          <w:left w:w="0" w:type="dxa"/>
          <w:right w:w="0" w:type="dxa"/>
        </w:tblCellMar>
        <w:tblLook w:val="04A0" w:firstRow="1" w:lastRow="0" w:firstColumn="1" w:lastColumn="0" w:noHBand="0" w:noVBand="1"/>
      </w:tblPr>
      <w:tblGrid>
        <w:gridCol w:w="724"/>
        <w:gridCol w:w="2843"/>
        <w:gridCol w:w="4000"/>
        <w:gridCol w:w="1788"/>
      </w:tblGrid>
      <w:tr w:rsidR="00976C6F" w:rsidRPr="00976C6F" w:rsidTr="00976C6F">
        <w:trPr>
          <w:trHeight w:val="15"/>
        </w:trPr>
        <w:tc>
          <w:tcPr>
            <w:tcW w:w="739"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957"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250"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184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Основание назначения надбавки за специфику деятельности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Наименование профессионально-квалификационной группы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Работа в образовательных организациях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средний медицинский и фармацевтический персонал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17,0</w:t>
            </w:r>
          </w:p>
        </w:tc>
      </w:tr>
      <w:tr w:rsidR="00976C6F" w:rsidRPr="00976C6F" w:rsidTr="00976C6F">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врачи и провизоры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10,0</w:t>
            </w:r>
          </w:p>
        </w:tc>
      </w:tr>
    </w:tbl>
    <w:p w:rsidR="004C2B02" w:rsidRDefault="004C2B02"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7.22(1). Выплаты за специфику деятельности предоставляются работникам профессионально-квалификационной группы должностей руководящего состава учреждений культуры, искусства и кинематографии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Вsd = Оd x Dsd,</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Bsd - выплаты за специфику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культуры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Dsd - размер надбавки за специфику деятельности, принимаемый равным 9 процентам.</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 7.22(1) введен Постановлением Исполкома муниципального образования г. Казани </w:t>
      </w:r>
      <w:hyperlink r:id="rId35"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7.23. Выплаты за наличие государственных наград предоставляются медицинским работникам в общеобразовательных организациях, входящим в профессиональные квалификационные группы должностей медицинских и фармацевтических работников,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Bpz = Od x Dpz,</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Bpz - выплата за наличие государственных наград;</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медицинских работников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Dpz - размер надбавки за наличие государственных наград.</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Перечень государственных наград, за наличие которых медицинским и фармацевтическим работникам предоставляются соответствующие выплаты, приведен в приложении N 3 к настоящему Положению.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7.24.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устанавливается по одной из них по выбору работника.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7.25.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профилю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t>Bsr = Od x Dsr,</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Bsr - выплата за стаж работы по профилю;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медицинских работников в общеобразовательных организациях;</w:t>
      </w:r>
    </w:p>
    <w:p w:rsid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 - размер надбавки за стаж работы по профилю, который приведен в таблице 10.</w:t>
      </w:r>
    </w:p>
    <w:p w:rsidR="004C2B02" w:rsidRPr="00976C6F" w:rsidRDefault="004C2B02"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B271E5" w:rsidRDefault="00976C6F" w:rsidP="00B271E5">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B271E5">
        <w:rPr>
          <w:rFonts w:ascii="Times New Roman" w:eastAsia="Times New Roman" w:hAnsi="Times New Roman" w:cs="Times New Roman"/>
          <w:b/>
          <w:sz w:val="24"/>
          <w:szCs w:val="24"/>
          <w:lang w:eastAsia="ru-RU"/>
        </w:rPr>
        <w:t>Таблица 10. Размеры надбавок за стаж работы по профилю</w:t>
      </w:r>
    </w:p>
    <w:p w:rsidR="00976C6F" w:rsidRPr="00976C6F"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10</w:t>
      </w:r>
    </w:p>
    <w:tbl>
      <w:tblPr>
        <w:tblW w:w="0" w:type="auto"/>
        <w:tblCellMar>
          <w:left w:w="0" w:type="dxa"/>
          <w:right w:w="0" w:type="dxa"/>
        </w:tblCellMar>
        <w:tblLook w:val="04A0" w:firstRow="1" w:lastRow="0" w:firstColumn="1" w:lastColumn="0" w:noHBand="0" w:noVBand="1"/>
      </w:tblPr>
      <w:tblGrid>
        <w:gridCol w:w="4950"/>
        <w:gridCol w:w="2200"/>
        <w:gridCol w:w="2205"/>
      </w:tblGrid>
      <w:tr w:rsidR="00976C6F" w:rsidRPr="00976C6F" w:rsidTr="00976C6F">
        <w:trPr>
          <w:trHeight w:val="15"/>
        </w:trPr>
        <w:tc>
          <w:tcPr>
            <w:tcW w:w="4990"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Наименование профессионально-квалификационной группы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Группа по стажу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надбавки, процентов</w:t>
            </w:r>
          </w:p>
        </w:tc>
      </w:tr>
      <w:tr w:rsidR="00976C6F" w:rsidRPr="00976C6F" w:rsidTr="00976C6F">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Медицинский и фармацевтический персонал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2 до 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5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Средний медицинский и фармацевтический персонал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3 до 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5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Врачи и провизоры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3 до 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5,0</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5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9,0</w:t>
            </w:r>
          </w:p>
        </w:tc>
      </w:tr>
      <w:tr w:rsidR="00976C6F" w:rsidRPr="00976C6F" w:rsidTr="00976C6F">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7.26.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7.27. Выплаты за интенсивность труда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36"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t>Bsr = Od x Dsr,</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Bsr - выплаты за интенсивность труда;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37"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медицинских работников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Dsr - размер надбавки за интенсивность труда, который приведен в таблице 11.</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38"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B271E5" w:rsidRDefault="00976C6F" w:rsidP="00B271E5">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B271E5">
        <w:rPr>
          <w:rFonts w:ascii="Times New Roman" w:eastAsia="Times New Roman" w:hAnsi="Times New Roman" w:cs="Times New Roman"/>
          <w:b/>
          <w:sz w:val="24"/>
          <w:szCs w:val="24"/>
          <w:lang w:eastAsia="ru-RU"/>
        </w:rPr>
        <w:t>Таблица 11. Размеры надбавок за интенсивность труда</w:t>
      </w:r>
    </w:p>
    <w:p w:rsidR="00976C6F" w:rsidRPr="00976C6F"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11</w:t>
      </w:r>
    </w:p>
    <w:p w:rsidR="004C2B02"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39"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tbl>
      <w:tblPr>
        <w:tblW w:w="0" w:type="auto"/>
        <w:tblCellMar>
          <w:left w:w="0" w:type="dxa"/>
          <w:right w:w="0" w:type="dxa"/>
        </w:tblCellMar>
        <w:tblLook w:val="04A0" w:firstRow="1" w:lastRow="0" w:firstColumn="1" w:lastColumn="0" w:noHBand="0" w:noVBand="1"/>
      </w:tblPr>
      <w:tblGrid>
        <w:gridCol w:w="4935"/>
        <w:gridCol w:w="2582"/>
        <w:gridCol w:w="1838"/>
      </w:tblGrid>
      <w:tr w:rsidR="00976C6F" w:rsidRPr="00976C6F" w:rsidTr="00976C6F">
        <w:trPr>
          <w:trHeight w:val="15"/>
        </w:trPr>
        <w:tc>
          <w:tcPr>
            <w:tcW w:w="4990"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1848"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Наименование профессиональной квалификационной группы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Диапазон надбавок, процентов</w:t>
            </w:r>
          </w:p>
        </w:tc>
      </w:tr>
      <w:tr w:rsidR="00976C6F" w:rsidRPr="00976C6F" w:rsidTr="00976C6F">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Средний медицинский и фармацевтический персонал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3,0</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4,5</w:t>
            </w:r>
          </w:p>
        </w:tc>
      </w:tr>
      <w:tr w:rsidR="00976C6F" w:rsidRPr="00976C6F"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10,0</w:t>
            </w:r>
          </w:p>
        </w:tc>
      </w:tr>
      <w:tr w:rsidR="00976C6F" w:rsidRPr="00976C6F" w:rsidTr="00976C6F">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Врачи и провизоры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7.28. Премиальные и иные поощрительные выплаты устанавливаются работникам общеобразовательных организаций по основному месту работы и основной должности (за исключением работников, занимающих должности учителей и преподавателей)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40"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7.29.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7.30.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за внеаудиторную занятость и выплат стимулирующего характера работникам по основному месту работы и основной должности (за исключением работников, занимающих должности учителей и преподавателей).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7.31. Премиальные и иные поощрительные выплаты могут устанавливаться единовременно в целях повышения эффективности деятельности работников муниципальных организаций г. Казани при выполнении плана мероприятий ("дорожной карты") "Изменения в отраслях социальной сферы, направленные на повышение эффективности образования и науки", утвержденного </w:t>
      </w:r>
      <w:hyperlink r:id="rId41" w:history="1">
        <w:r w:rsidRPr="00976C6F">
          <w:rPr>
            <w:rFonts w:ascii="Times New Roman" w:eastAsia="Times New Roman" w:hAnsi="Times New Roman" w:cs="Times New Roman"/>
            <w:color w:val="00466E"/>
            <w:sz w:val="24"/>
            <w:szCs w:val="24"/>
            <w:u w:val="single"/>
            <w:lang w:eastAsia="ru-RU"/>
          </w:rPr>
          <w:t>распоряжением Правительства Российской Федерации от 30 апреля 2014 г. N 722-р</w:t>
        </w:r>
      </w:hyperlink>
      <w:r w:rsidRPr="00976C6F">
        <w:rPr>
          <w:rFonts w:ascii="Times New Roman" w:eastAsia="Times New Roman" w:hAnsi="Times New Roman" w:cs="Times New Roman"/>
          <w:color w:val="2D2D2D"/>
          <w:sz w:val="24"/>
          <w:szCs w:val="24"/>
          <w:lang w:eastAsia="ru-RU"/>
        </w:rPr>
        <w:t>,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2013 - 2018 годы", утвержденного </w:t>
      </w:r>
      <w:hyperlink r:id="rId42" w:history="1">
        <w:r w:rsidRPr="00976C6F">
          <w:rPr>
            <w:rFonts w:ascii="Times New Roman" w:eastAsia="Times New Roman" w:hAnsi="Times New Roman" w:cs="Times New Roman"/>
            <w:color w:val="00466E"/>
            <w:sz w:val="24"/>
            <w:szCs w:val="24"/>
            <w:u w:val="single"/>
            <w:lang w:eastAsia="ru-RU"/>
          </w:rPr>
          <w:t>распоряжением Кабинета Министров Республики Татарстан от 21.05.2014 N 939-р</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7.32. Выплаты за качество выполняемых работ устанавливаются работникам общеобразовательных организаций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43"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7.33. Критерии оценки эффективности деятельности работников организаций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7.34. Размеры, порядок и условия осуществления выплат за качество выполняемых работ работниками общеобразовательных организаций определяются локальными нормативными актами организации и коллективными договорами.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44"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7.35. Выплаты за качество выполняемых работ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3152775" cy="590550"/>
            <wp:effectExtent l="19050" t="0" r="9525" b="0"/>
            <wp:docPr id="7" name="Рисунок 7"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5" cstate="print"/>
                    <a:srcRect/>
                    <a:stretch>
                      <a:fillRect/>
                    </a:stretch>
                  </pic:blipFill>
                  <pic:spPr bwMode="auto">
                    <a:xfrm>
                      <a:off x="0" y="0"/>
                      <a:ext cx="3152775" cy="590550"/>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Bkj - выплата за качество выполняемых работ j-му работнику;</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FOTk - фонд оплаты труда, предусмотренный на выплаты за качество выполняемых работ.</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Iij - отнормированный i-й критерий оценки эффективности деятельности по j-му работнику;</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Ki - весовой коэффициент i-го критерия оценки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n - количество критериев оценки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m - численность работников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46"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7.36.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отнормированного критерия принимается равным нулю, при выше наилучшего - единице.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7.37.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7.38. Отнормированный критерий при прямой зависимости его значения от значения критерия рассчитывается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1066800" cy="542925"/>
            <wp:effectExtent l="19050" t="0" r="0" b="0"/>
            <wp:docPr id="8" name="Рисунок 8"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7"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 отнормированный i-й критерий оценки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FIi - фактическое значение критерия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Mi - наилучшее значение критерия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Li - наихудшее значение критерия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7.39. Отнормированный критерий эффективности деятельности при обратной зависимости его значения от значения критерия рассчитывается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1066800" cy="542925"/>
            <wp:effectExtent l="19050" t="0" r="0" b="0"/>
            <wp:docPr id="9" name="Рисунок 9"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8"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Ii - отнормированный i-й критерий оценки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FIi - фактическое значение критерия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Mi - наилучшее значение критерия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Li - наихудшее значение критерия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7.40.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1209675" cy="619125"/>
            <wp:effectExtent l="19050" t="0" r="9525" b="0"/>
            <wp:docPr id="10" name="Рисунок 10"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9" cstate="print"/>
                    <a:srcRect/>
                    <a:stretch>
                      <a:fillRect/>
                    </a:stretch>
                  </pic:blipFill>
                  <pic:spPr bwMode="auto">
                    <a:xfrm>
                      <a:off x="0" y="0"/>
                      <a:ext cx="1209675" cy="61912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Ki - относительный весовой коэффициент i-го критерия оценки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VKi - весовой коэффициент i-го критерия оценки эффективности деятельности.</w:t>
      </w:r>
    </w:p>
    <w:p w:rsidR="004C2B02"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7.41. Предельный совокупный размер весовых коэффициентов по критериям эффективности деятельности работников общеобразовательных организаций приведен в таблицах 12 - 14.</w:t>
      </w:r>
    </w:p>
    <w:p w:rsidR="004C2B02" w:rsidRDefault="004C2B02">
      <w:pPr>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br w:type="page"/>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B271E5" w:rsidRDefault="00976C6F" w:rsidP="004C2B02">
      <w:pPr>
        <w:spacing w:line="240" w:lineRule="auto"/>
        <w:jc w:val="center"/>
        <w:textAlignment w:val="baseline"/>
        <w:outlineLvl w:val="3"/>
        <w:rPr>
          <w:rFonts w:ascii="Times New Roman" w:eastAsia="Times New Roman" w:hAnsi="Times New Roman" w:cs="Times New Roman"/>
          <w:b/>
          <w:sz w:val="24"/>
          <w:szCs w:val="24"/>
          <w:lang w:eastAsia="ru-RU"/>
        </w:rPr>
      </w:pPr>
      <w:r w:rsidRPr="00B271E5">
        <w:rPr>
          <w:rFonts w:ascii="Times New Roman" w:eastAsia="Times New Roman" w:hAnsi="Times New Roman" w:cs="Times New Roman"/>
          <w:b/>
          <w:sz w:val="24"/>
          <w:szCs w:val="24"/>
          <w:lang w:eastAsia="ru-RU"/>
        </w:rPr>
        <w:t>Таблица 12. Предельный совокупный размер весовых коэффициентов по критериям эффективности деятельности работников образования</w:t>
      </w:r>
    </w:p>
    <w:p w:rsidR="00976C6F" w:rsidRPr="00976C6F" w:rsidRDefault="00976C6F" w:rsidP="00B271E5">
      <w:pPr>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12</w:t>
      </w:r>
    </w:p>
    <w:tbl>
      <w:tblPr>
        <w:tblW w:w="0" w:type="auto"/>
        <w:tblCellMar>
          <w:left w:w="0" w:type="dxa"/>
          <w:right w:w="0" w:type="dxa"/>
        </w:tblCellMar>
        <w:tblLook w:val="04A0" w:firstRow="1" w:lastRow="0" w:firstColumn="1" w:lastColumn="0" w:noHBand="0" w:noVBand="1"/>
      </w:tblPr>
      <w:tblGrid>
        <w:gridCol w:w="1103"/>
        <w:gridCol w:w="5860"/>
        <w:gridCol w:w="2392"/>
      </w:tblGrid>
      <w:tr w:rsidR="00976C6F" w:rsidRPr="004C2B02" w:rsidTr="00976C6F">
        <w:trPr>
          <w:trHeight w:val="15"/>
        </w:trPr>
        <w:tc>
          <w:tcPr>
            <w:tcW w:w="1109" w:type="dxa"/>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5914" w:type="dxa"/>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402" w:type="dxa"/>
            <w:hideMark/>
          </w:tcPr>
          <w:p w:rsidR="00976C6F" w:rsidRPr="004C2B02" w:rsidRDefault="00976C6F" w:rsidP="00976C6F">
            <w:pPr>
              <w:spacing w:line="240" w:lineRule="auto"/>
              <w:rPr>
                <w:rFonts w:ascii="Times New Roman" w:eastAsia="Times New Roman" w:hAnsi="Times New Roman" w:cs="Times New Roman"/>
                <w:lang w:eastAsia="ru-RU"/>
              </w:rPr>
            </w:pP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Предельный совокупный размер весовых коэффициентов</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w:t>
            </w:r>
          </w:p>
        </w:tc>
      </w:tr>
      <w:tr w:rsidR="00976C6F" w:rsidRPr="004C2B02"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Профессионально-квалификационная группа учебно-вспомогательного персонала первого уровня</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Вожатый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Помощник воспитателя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Секретарь учебной части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w:t>
            </w:r>
          </w:p>
        </w:tc>
      </w:tr>
      <w:tr w:rsidR="00976C6F" w:rsidRPr="004C2B02"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 Профессионально-квалификационная группа учебно-вспомогательного персонала второго уровня</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Дежурный по режиму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Младший воспитатель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Диспетчер образовательной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Старший дежурный по режиму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40</w:t>
            </w:r>
          </w:p>
        </w:tc>
      </w:tr>
      <w:tr w:rsidR="00976C6F" w:rsidRPr="004C2B02"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 Профессионально-квалификационная группа должностей педагогических работников</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Инструктор по труду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Инструктор по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Музыкальный руководитель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Старший вожатый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Инструктор-методист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Концертмейстер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Педагог дополнительного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Педагог-организатор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Социальный педагог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Тренер-преподаватель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Воспитатель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Мастер производственного обучения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Педагог-психолог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Старший инструктор-методист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Старший педагог дополнительного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Старший тренер-преподаватель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Преподаватель (кроме должностей преподавателей, отнесенных к профессорско-преподавательскому составу)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Преподаватель-организатор основ безопасности жизнедеятельности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Руководитель физического воспитания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Старший воспитатель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Старший 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Тьютор (за исключением тьютора, занятого в сфере высшего и дополнительного профессионального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Учитель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Учитель-дефектолог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Учитель-логопед (логопед)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Педагог-библиотекарь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60</w:t>
            </w:r>
          </w:p>
        </w:tc>
      </w:tr>
      <w:tr w:rsidR="00976C6F" w:rsidRPr="004C2B02"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 xml:space="preserve">4. Профессионально-квалификационная группа должностей руководителей структурных </w:t>
            </w:r>
            <w:r w:rsidRPr="004C2B02">
              <w:rPr>
                <w:rFonts w:ascii="Times New Roman" w:eastAsia="Times New Roman" w:hAnsi="Times New Roman" w:cs="Times New Roman"/>
                <w:color w:val="2D2D2D"/>
                <w:lang w:eastAsia="ru-RU"/>
              </w:rPr>
              <w:lastRenderedPageBreak/>
              <w:t>подразделений</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lastRenderedPageBreak/>
              <w:t>4.1.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65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70</w:t>
            </w:r>
          </w:p>
        </w:tc>
      </w:tr>
    </w:tbl>
    <w:p w:rsidR="00976C6F" w:rsidRPr="00B271E5" w:rsidRDefault="00976C6F" w:rsidP="004C2B02">
      <w:pPr>
        <w:spacing w:line="240" w:lineRule="auto"/>
        <w:jc w:val="center"/>
        <w:textAlignment w:val="baseline"/>
        <w:outlineLvl w:val="3"/>
        <w:rPr>
          <w:rFonts w:ascii="Times New Roman" w:eastAsia="Times New Roman" w:hAnsi="Times New Roman" w:cs="Times New Roman"/>
          <w:b/>
          <w:sz w:val="24"/>
          <w:szCs w:val="24"/>
          <w:lang w:eastAsia="ru-RU"/>
        </w:rPr>
      </w:pPr>
      <w:r w:rsidRPr="00B271E5">
        <w:rPr>
          <w:rFonts w:ascii="Times New Roman" w:eastAsia="Times New Roman" w:hAnsi="Times New Roman" w:cs="Times New Roman"/>
          <w:b/>
          <w:sz w:val="24"/>
          <w:szCs w:val="24"/>
          <w:lang w:eastAsia="ru-RU"/>
        </w:rPr>
        <w:t>Таблица 13. Предельный совокупный размер весовых коэффициентов по критериям эффективности деятельности работников культуры</w:t>
      </w:r>
    </w:p>
    <w:p w:rsidR="00976C6F" w:rsidRPr="00976C6F" w:rsidRDefault="00976C6F" w:rsidP="00976C6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13</w:t>
      </w:r>
    </w:p>
    <w:tbl>
      <w:tblPr>
        <w:tblW w:w="0" w:type="auto"/>
        <w:tblCellMar>
          <w:left w:w="0" w:type="dxa"/>
          <w:right w:w="0" w:type="dxa"/>
        </w:tblCellMar>
        <w:tblLook w:val="04A0" w:firstRow="1" w:lastRow="0" w:firstColumn="1" w:lastColumn="0" w:noHBand="0" w:noVBand="1"/>
      </w:tblPr>
      <w:tblGrid>
        <w:gridCol w:w="1103"/>
        <w:gridCol w:w="5859"/>
        <w:gridCol w:w="2393"/>
      </w:tblGrid>
      <w:tr w:rsidR="00976C6F" w:rsidRPr="004C2B02" w:rsidTr="00976C6F">
        <w:trPr>
          <w:trHeight w:val="15"/>
        </w:trPr>
        <w:tc>
          <w:tcPr>
            <w:tcW w:w="1109" w:type="dxa"/>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5914" w:type="dxa"/>
            <w:hideMark/>
          </w:tcPr>
          <w:p w:rsidR="00976C6F" w:rsidRPr="004C2B02" w:rsidRDefault="00976C6F" w:rsidP="00976C6F">
            <w:pPr>
              <w:spacing w:line="240" w:lineRule="auto"/>
              <w:rPr>
                <w:rFonts w:ascii="Times New Roman" w:eastAsia="Times New Roman" w:hAnsi="Times New Roman" w:cs="Times New Roman"/>
                <w:lang w:eastAsia="ru-RU"/>
              </w:rPr>
            </w:pPr>
          </w:p>
        </w:tc>
        <w:tc>
          <w:tcPr>
            <w:tcW w:w="2402" w:type="dxa"/>
            <w:hideMark/>
          </w:tcPr>
          <w:p w:rsidR="00976C6F" w:rsidRPr="004C2B02" w:rsidRDefault="00976C6F" w:rsidP="00976C6F">
            <w:pPr>
              <w:spacing w:line="240" w:lineRule="auto"/>
              <w:rPr>
                <w:rFonts w:ascii="Times New Roman" w:eastAsia="Times New Roman" w:hAnsi="Times New Roman" w:cs="Times New Roman"/>
                <w:lang w:eastAsia="ru-RU"/>
              </w:rPr>
            </w:pP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Предельный совокупный размер весовых коэффициентов</w:t>
            </w:r>
          </w:p>
        </w:tc>
      </w:tr>
      <w:tr w:rsidR="00976C6F" w:rsidRPr="004C2B02"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 Профессионально-квалификационная группа должностей работников культуры, искусства и кинематографии среднего звена</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Аккомпаниатор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35</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Культорганизатор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35</w:t>
            </w:r>
          </w:p>
        </w:tc>
      </w:tr>
      <w:tr w:rsidR="00976C6F" w:rsidRPr="004C2B02"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 Профессионально-квалификационная группа должностей работников культуры ведущего звена</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Библиотекарь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Звукооператор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40</w:t>
            </w:r>
          </w:p>
        </w:tc>
      </w:tr>
      <w:tr w:rsidR="00976C6F" w:rsidRPr="004C2B02"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 Профессиональная квалификационная группа должностей руководящего состава учреждений культуры</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Заведующий отделом (сектором) музея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r w:rsidR="00976C6F" w:rsidRPr="004C2B02"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3.2.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Заведующий отделом (сектором) библиотеки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C2B02" w:rsidRDefault="00976C6F" w:rsidP="00976C6F">
            <w:pPr>
              <w:spacing w:line="240" w:lineRule="auto"/>
              <w:textAlignment w:val="baseline"/>
              <w:rPr>
                <w:rFonts w:ascii="Times New Roman" w:eastAsia="Times New Roman" w:hAnsi="Times New Roman" w:cs="Times New Roman"/>
                <w:color w:val="2D2D2D"/>
                <w:lang w:eastAsia="ru-RU"/>
              </w:rPr>
            </w:pPr>
            <w:r w:rsidRPr="004C2B02">
              <w:rPr>
                <w:rFonts w:ascii="Times New Roman" w:eastAsia="Times New Roman" w:hAnsi="Times New Roman" w:cs="Times New Roman"/>
                <w:color w:val="2D2D2D"/>
                <w:lang w:eastAsia="ru-RU"/>
              </w:rPr>
              <w:t>50</w:t>
            </w:r>
          </w:p>
        </w:tc>
      </w:tr>
    </w:tbl>
    <w:p w:rsidR="00976C6F" w:rsidRPr="00B271E5" w:rsidRDefault="00976C6F" w:rsidP="004C2B02">
      <w:pPr>
        <w:spacing w:line="240" w:lineRule="auto"/>
        <w:jc w:val="center"/>
        <w:textAlignment w:val="baseline"/>
        <w:outlineLvl w:val="3"/>
        <w:rPr>
          <w:rFonts w:ascii="Times New Roman" w:eastAsia="Times New Roman" w:hAnsi="Times New Roman" w:cs="Times New Roman"/>
          <w:b/>
          <w:sz w:val="24"/>
          <w:szCs w:val="24"/>
          <w:lang w:eastAsia="ru-RU"/>
        </w:rPr>
      </w:pPr>
      <w:r w:rsidRPr="00B271E5">
        <w:rPr>
          <w:rFonts w:ascii="Times New Roman" w:eastAsia="Times New Roman" w:hAnsi="Times New Roman" w:cs="Times New Roman"/>
          <w:b/>
          <w:sz w:val="24"/>
          <w:szCs w:val="24"/>
          <w:lang w:eastAsia="ru-RU"/>
        </w:rPr>
        <w:t>Таблица 14. Предельный совокупный размер весовых коэффициентов по критериям эффективности деятельности медицинских работников</w:t>
      </w:r>
    </w:p>
    <w:p w:rsidR="00976C6F" w:rsidRPr="00976C6F" w:rsidRDefault="00976C6F" w:rsidP="00B271E5">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14</w:t>
      </w:r>
    </w:p>
    <w:tbl>
      <w:tblPr>
        <w:tblW w:w="0" w:type="auto"/>
        <w:tblCellMar>
          <w:left w:w="0" w:type="dxa"/>
          <w:right w:w="0" w:type="dxa"/>
        </w:tblCellMar>
        <w:tblLook w:val="04A0" w:firstRow="1" w:lastRow="0" w:firstColumn="1" w:lastColumn="0" w:noHBand="0" w:noVBand="1"/>
      </w:tblPr>
      <w:tblGrid>
        <w:gridCol w:w="1102"/>
        <w:gridCol w:w="5859"/>
        <w:gridCol w:w="2394"/>
      </w:tblGrid>
      <w:tr w:rsidR="00976C6F" w:rsidRPr="00976C6F" w:rsidTr="00976C6F">
        <w:trPr>
          <w:trHeight w:val="15"/>
        </w:trPr>
        <w:tc>
          <w:tcPr>
            <w:tcW w:w="1109"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5914"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c>
          <w:tcPr>
            <w:tcW w:w="2402" w:type="dxa"/>
            <w:hideMark/>
          </w:tcPr>
          <w:p w:rsidR="00976C6F" w:rsidRPr="00976C6F" w:rsidRDefault="00976C6F" w:rsidP="00976C6F">
            <w:pPr>
              <w:spacing w:line="240" w:lineRule="auto"/>
              <w:rPr>
                <w:rFonts w:ascii="Times New Roman" w:eastAsia="Times New Roman" w:hAnsi="Times New Roman" w:cs="Times New Roman"/>
                <w:sz w:val="24"/>
                <w:szCs w:val="24"/>
                <w:lang w:eastAsia="ru-RU"/>
              </w:rPr>
            </w:pP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Предельный совокупный размер весовых коэффициентов</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 Профессионально-квалификационная группа должностей медицинского и фармацевтического персонала первого уровня</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Младшая медицинская сестра по уходу за больными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 Профессионально-квалификационная группа должностей среднего медицинского и фармацевтического персонала</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Первый квалификационный уровень</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Инструктор по лечебной физкультуре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35</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Второй квалификационный уровень</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Медицинская сестра диетическая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37</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Третий квалификационный уровень</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Медицинская сестра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Медицинская сестра по физиотерапии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Медицинская сестра по массажу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Четвертый квалификационный уровень</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Фельдшер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45</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Пятый квалификационный уровень</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Старшая медицинская сестра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50</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Заведующий здравпунктом - фельдшер (медицинская сестра)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50</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 Профессионально-квалификационная группа должностей врачей и провизоров</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Второй квалификационный уровень</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Врачи-специалисты (кроме врачей-специалистов, отнесенных к третьему и четвертому квалификационным уровням)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60</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7.42. Типовые критерии эффективности деятельности работников общеобразовательных организаций, их весовые коэффициенты утверждаются Министерством образования и науки Республики Татарстан.</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7.43. В общеобразовательной организации формируется фонд выплат стимулирующего характера за качество выполняемых работ, объем которого рассчитывается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t>FOTk = FOTdo x Dk,</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FOTk - фонд оплаты труда, предусмотренный на выплаты за качество выполняемых работ;</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FOTdo - фонд оплаты труда работников общеобразовательной организации по должностным окладам (окладам, ставкам заработной платы) работников по основному месту работы;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50"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Dk - доля фонда оплаты труда на выплаты стимулирующего характера за качество выполняемых работ.</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Рекомендуемый размер фонда оплаты труда на выплаты стимулирующего характера за качество выполняемых работ принимается в размере 16 процентов фонда оплаты труда работников общеобразовательных организаций по должностным окладам (окладам, ставкам заработной платы) работников по основному месту работы и основной должности (за исключением работников, занимающих должности учителей и преподавателей).</w:t>
      </w:r>
    </w:p>
    <w:p w:rsidR="00976C6F" w:rsidRPr="00B271E5" w:rsidRDefault="00976C6F" w:rsidP="004C2B02">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B271E5">
        <w:rPr>
          <w:rFonts w:ascii="Times New Roman" w:eastAsia="Times New Roman" w:hAnsi="Times New Roman" w:cs="Times New Roman"/>
          <w:sz w:val="24"/>
          <w:szCs w:val="24"/>
          <w:lang w:eastAsia="ru-RU"/>
        </w:rPr>
        <w:t>(в ред. Постановления Исполкома муниципального образования г. Казани </w:t>
      </w:r>
      <w:hyperlink r:id="rId51" w:history="1">
        <w:r w:rsidRPr="00B271E5">
          <w:rPr>
            <w:rFonts w:ascii="Times New Roman" w:eastAsia="Times New Roman" w:hAnsi="Times New Roman" w:cs="Times New Roman"/>
            <w:sz w:val="24"/>
            <w:szCs w:val="24"/>
            <w:u w:val="single"/>
            <w:lang w:eastAsia="ru-RU"/>
          </w:rPr>
          <w:t>от 19.03.2019 N 869</w:t>
        </w:r>
      </w:hyperlink>
      <w:r w:rsidRPr="00B271E5">
        <w:rPr>
          <w:rFonts w:ascii="Times New Roman" w:eastAsia="Times New Roman" w:hAnsi="Times New Roman" w:cs="Times New Roman"/>
          <w:sz w:val="24"/>
          <w:szCs w:val="24"/>
          <w:lang w:eastAsia="ru-RU"/>
        </w:rPr>
        <w:t>)</w:t>
      </w:r>
    </w:p>
    <w:p w:rsidR="00976C6F" w:rsidRPr="00B271E5" w:rsidRDefault="00976C6F" w:rsidP="004C2B02">
      <w:pPr>
        <w:shd w:val="clear" w:color="auto" w:fill="FFFFFF"/>
        <w:spacing w:line="240" w:lineRule="auto"/>
        <w:ind w:firstLine="567"/>
        <w:textAlignment w:val="baseline"/>
        <w:outlineLvl w:val="2"/>
        <w:rPr>
          <w:rFonts w:ascii="Times New Roman" w:eastAsia="Times New Roman" w:hAnsi="Times New Roman" w:cs="Times New Roman"/>
          <w:sz w:val="24"/>
          <w:szCs w:val="24"/>
          <w:lang w:eastAsia="ru-RU"/>
        </w:rPr>
      </w:pPr>
      <w:r w:rsidRPr="00B271E5">
        <w:rPr>
          <w:rFonts w:ascii="Times New Roman" w:eastAsia="Times New Roman" w:hAnsi="Times New Roman" w:cs="Times New Roman"/>
          <w:sz w:val="24"/>
          <w:szCs w:val="24"/>
          <w:lang w:eastAsia="ru-RU"/>
        </w:rPr>
        <w:t>VIII. Выплаты компенсационного характера</w:t>
      </w:r>
    </w:p>
    <w:p w:rsidR="00976C6F" w:rsidRPr="00B271E5" w:rsidRDefault="00976C6F" w:rsidP="004C2B02">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B271E5">
        <w:rPr>
          <w:rFonts w:ascii="Times New Roman" w:eastAsia="Times New Roman" w:hAnsi="Times New Roman" w:cs="Times New Roman"/>
          <w:sz w:val="24"/>
          <w:szCs w:val="24"/>
          <w:lang w:eastAsia="ru-RU"/>
        </w:rPr>
        <w:t>8.1. К выплатам компенсационного характера в общеобразовательных организациях относятся:</w:t>
      </w:r>
    </w:p>
    <w:p w:rsidR="00976C6F" w:rsidRPr="00B271E5" w:rsidRDefault="00976C6F" w:rsidP="004C2B02">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B271E5">
        <w:rPr>
          <w:rFonts w:ascii="Times New Roman" w:eastAsia="Times New Roman" w:hAnsi="Times New Roman" w:cs="Times New Roman"/>
          <w:sz w:val="24"/>
          <w:szCs w:val="24"/>
          <w:lang w:eastAsia="ru-RU"/>
        </w:rPr>
        <w:t>выплаты работникам, занятым на работах с вредными и (или) опасными условиями труда;</w:t>
      </w:r>
    </w:p>
    <w:p w:rsidR="00976C6F" w:rsidRPr="00B271E5" w:rsidRDefault="00976C6F" w:rsidP="004C2B02">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B271E5">
        <w:rPr>
          <w:rFonts w:ascii="Times New Roman" w:eastAsia="Times New Roman" w:hAnsi="Times New Roman" w:cs="Times New Roman"/>
          <w:sz w:val="24"/>
          <w:szCs w:val="24"/>
          <w:lang w:eastAsia="ru-RU"/>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выплаты компенсационного характера за осуществление индивидуального и группового обучения детей, находящихся на длительном лечении в стационарном лечебном учреждении;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выплаты компенсационного характера за работу (в общеобразовательных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в отдельных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8.3. Выплаты компенсационного характера работникам, занятым на работах с вредными и (или) опасными условиями труда, а также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1647825" cy="581025"/>
            <wp:effectExtent l="19050" t="0" r="9525" b="0"/>
            <wp:docPr id="11" name="Рисунок 11"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52" cstate="print"/>
                    <a:srcRect/>
                    <a:stretch>
                      <a:fillRect/>
                    </a:stretch>
                  </pic:blipFill>
                  <pic:spPr bwMode="auto">
                    <a:xfrm>
                      <a:off x="0" y="0"/>
                      <a:ext cx="1647825" cy="58102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53"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Bkh - выплата компенсационного характера;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Оb - размер базового оклада работников в общеобразовательных организациях, принимаемый в соответствии с разделом 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54"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Dkh - размер надбавки за выплату компенсационного характера, определяемый в соответствии с </w:t>
      </w:r>
      <w:hyperlink r:id="rId55" w:history="1">
        <w:r w:rsidRPr="00976C6F">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Hfk - фактически отработанное время, по которому законодательством предусмотрена выплата компенсационного характера;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HN - норма часов за базовый оклад (ставку заработной платы) работников общеобразовательной организации, принимаемая согласно </w:t>
      </w:r>
      <w:hyperlink r:id="rId56" w:history="1">
        <w:r w:rsidRPr="00976C6F">
          <w:rPr>
            <w:rFonts w:ascii="Times New Roman" w:eastAsia="Times New Roman" w:hAnsi="Times New Roman" w:cs="Times New Roman"/>
            <w:color w:val="00466E"/>
            <w:sz w:val="24"/>
            <w:szCs w:val="24"/>
            <w:u w:val="single"/>
            <w:lang w:eastAsia="ru-RU"/>
          </w:rPr>
          <w:t>Трудовому кодексу Российской Федерации</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в повышенном размере по сравнению с работой в нормальных условиях, но не ниже размеров, определенных законами и иными нормативными правовыми актами.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при этом работникам, получающим должностной оклад, -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w:t>
      </w:r>
      <w:r w:rsidRPr="00976C6F">
        <w:rPr>
          <w:rFonts w:ascii="Times New Roman" w:eastAsia="Times New Roman" w:hAnsi="Times New Roman" w:cs="Times New Roman"/>
          <w:color w:val="2D2D2D"/>
          <w:sz w:val="24"/>
          <w:szCs w:val="24"/>
          <w:lang w:eastAsia="ru-RU"/>
        </w:rPr>
        <w:lastRenderedPageBreak/>
        <w:t>времени, и в размере не менее двойной часовой или дневной ставки сверх базового оклада, если работа производилась сверх месячной нормы.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8.5.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4 процентов должностного оклада.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 оплате труда работников государственных оздоровительных общеобразовательных организаций санаторного типа для детей, нуждающихся в длительном лечении, непосредственно участвующих в оказании противотуберкулезной помощи и занятие которых связано с опасностью инфицирования микобактериями туберкулеза, устанавливается дополнительная надбавка за работу с вредными и (или) опасными условиями труда в размере 25 процентов должностного оклада.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8.7. Выплаты 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 отдельных образовательных организациях за работу с определенными категориями воспитанников.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8.8. Выплаты компенсационного характера за работу с определенными категориями воспитанников (обучающихся) с ограниченными возможностями здоровья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noProof/>
          <w:color w:val="2D2D2D"/>
          <w:sz w:val="24"/>
          <w:szCs w:val="24"/>
          <w:lang w:eastAsia="ru-RU"/>
        </w:rPr>
        <w:drawing>
          <wp:inline distT="0" distB="0" distL="0" distR="0">
            <wp:extent cx="2476500" cy="619125"/>
            <wp:effectExtent l="19050" t="0" r="0" b="0"/>
            <wp:docPr id="12" name="Рисунок 12"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57"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Bkh -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Ob - размер базового оклада педагогических работников в общеобразовательных организациях, принимаемый в соответствии с разделом 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Hf - фактическое количество часов ведения педагогической работы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Yf - фактическое количество услуг, оказываемых педагогическими работниками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HN - норма часов за базовую ставку заработной платы педагогических работников в общеобразовательных организациях, установленная разделом III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YN - нормативное количество услуг, оказываемых педагогическими работниками в общеобразовательных организациях;</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Dkh - размер выплат компенсационного характера за работу с определенными категориями воспитанников (обучающихся) с ограниченными возможностями здоровья, который приведен в таблице 15.</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8.9. Выплаты компенсационного характера за работу с определенными категориями воспитанников (обучающихся) с ограниченными возможностями здоровья для работников </w:t>
      </w:r>
      <w:r w:rsidRPr="00976C6F">
        <w:rPr>
          <w:rFonts w:ascii="Times New Roman" w:eastAsia="Times New Roman" w:hAnsi="Times New Roman" w:cs="Times New Roman"/>
          <w:color w:val="2D2D2D"/>
          <w:sz w:val="24"/>
          <w:szCs w:val="24"/>
          <w:lang w:eastAsia="ru-RU"/>
        </w:rPr>
        <w:lastRenderedPageBreak/>
        <w:t>образования (за исключением педагогических работников, выплаты которых определены пунктом 8.8 настоящего Положения)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Bkh = Od x Dkh,</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Bkh - выплата компенсационного характера;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в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Dkh - размер компенсационного характера, который приведен в таблице 15.</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8.10. При работе педагогических и учебно-вспомогательных работников в общеобразовательных организациях с определенными категориями воспитанников предусматривается предоставление выплат компенсационного характера по нескольким основаниям, размер выплат рассчитывается по каждому основанию.</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8.11. Перечень должностей работников, которым с учетом конкретных условий работы в данной организации, подразделении и должности устанавливаются надбавки компенсационного характера,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76C6F" w:rsidRPr="00C64946" w:rsidRDefault="00976C6F" w:rsidP="004C2B02">
      <w:pPr>
        <w:spacing w:line="240" w:lineRule="auto"/>
        <w:jc w:val="center"/>
        <w:textAlignment w:val="baseline"/>
        <w:outlineLvl w:val="3"/>
        <w:rPr>
          <w:rFonts w:ascii="Times New Roman" w:eastAsia="Times New Roman" w:hAnsi="Times New Roman" w:cs="Times New Roman"/>
          <w:b/>
          <w:sz w:val="24"/>
          <w:szCs w:val="24"/>
          <w:lang w:eastAsia="ru-RU"/>
        </w:rPr>
      </w:pPr>
      <w:r w:rsidRPr="00C64946">
        <w:rPr>
          <w:rFonts w:ascii="Times New Roman" w:eastAsia="Times New Roman" w:hAnsi="Times New Roman" w:cs="Times New Roman"/>
          <w:b/>
          <w:sz w:val="24"/>
          <w:szCs w:val="24"/>
          <w:lang w:eastAsia="ru-RU"/>
        </w:rPr>
        <w:t>Таблица 15. Размеры выплаты за работу с определенными категориями воспитанников (обучающихся) с ограниченными возможностями здоровья</w:t>
      </w:r>
    </w:p>
    <w:p w:rsidR="00976C6F" w:rsidRPr="00976C6F" w:rsidRDefault="00976C6F" w:rsidP="00C64946">
      <w:pPr>
        <w:spacing w:line="240" w:lineRule="auto"/>
        <w:jc w:val="center"/>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15</w:t>
      </w:r>
    </w:p>
    <w:tbl>
      <w:tblPr>
        <w:tblW w:w="0" w:type="auto"/>
        <w:tblCellMar>
          <w:left w:w="0" w:type="dxa"/>
          <w:right w:w="0" w:type="dxa"/>
        </w:tblCellMar>
        <w:tblLook w:val="04A0" w:firstRow="1" w:lastRow="0" w:firstColumn="1" w:lastColumn="0" w:noHBand="0" w:noVBand="1"/>
      </w:tblPr>
      <w:tblGrid>
        <w:gridCol w:w="623"/>
        <w:gridCol w:w="2390"/>
        <w:gridCol w:w="2759"/>
        <w:gridCol w:w="2057"/>
        <w:gridCol w:w="1526"/>
      </w:tblGrid>
      <w:tr w:rsidR="00976C6F" w:rsidRPr="00976C6F" w:rsidTr="00976C6F">
        <w:trPr>
          <w:trHeight w:val="15"/>
        </w:trPr>
        <w:tc>
          <w:tcPr>
            <w:tcW w:w="739"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2772"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4435"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2218"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1848"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Основание назначения выплаты</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которым назначаются выплаты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Размер выплаты, процентов</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квалификационный уровень</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общеобразовательных организациях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 xml:space="preserve">Работа в санаторных образовательных организациях (классах, группах) для детей, нуждающихся в длительном лечении, работа в образовательных организациях (группах) для воспитанников с малыми и затихающими </w:t>
            </w:r>
            <w:r w:rsidRPr="00123BAB">
              <w:rPr>
                <w:rFonts w:ascii="Times New Roman" w:eastAsia="Times New Roman" w:hAnsi="Times New Roman" w:cs="Times New Roman"/>
                <w:color w:val="2D2D2D"/>
                <w:sz w:val="20"/>
                <w:szCs w:val="20"/>
                <w:lang w:eastAsia="ru-RU"/>
              </w:rPr>
              <w:lastRenderedPageBreak/>
              <w:t>формами туберкулеза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должности учебно-вспомогательного персонала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7,3</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специальных учебно-воспитательных организациях для обучающихся с девиантным поведением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55,0</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специальных (коррекционных) отделениях, классах, группах для обучающихся (воспитанников) с ограниченными возможностями здоровья (в том числе с задержкой психического развития) в общеобразовательных организациях, имеющих интернат</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7,0</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общеобразовательных организациях для детей-сирот и детей, оставшихся без попечения родителей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23,5</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12,0</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6</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 xml:space="preserve">Работа в общеобразовательных организациях при организациях, исполняющих уголовные наказания в </w:t>
            </w:r>
            <w:r w:rsidRPr="00123BAB">
              <w:rPr>
                <w:rFonts w:ascii="Times New Roman" w:eastAsia="Times New Roman" w:hAnsi="Times New Roman" w:cs="Times New Roman"/>
                <w:color w:val="2D2D2D"/>
                <w:sz w:val="20"/>
                <w:szCs w:val="20"/>
                <w:lang w:eastAsia="ru-RU"/>
              </w:rPr>
              <w:lastRenderedPageBreak/>
              <w:t>виде лишения свободы</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должности учебно-вспомогательного персонала 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55,0</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7</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общеобразовательных организациях при организациях, исполняющих уголовные наказания в виде лишения свободы, с обучающимися, больными активной формой туберкулеза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60,0</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60,0</w:t>
            </w: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Индивидуальное обучение на дому на основании медицинского заключения детей, имеющих ограниченные возможности здоровья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7,0</w:t>
            </w:r>
          </w:p>
        </w:tc>
      </w:tr>
      <w:tr w:rsidR="00976C6F" w:rsidRPr="00976C6F"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9</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дошкольных группах, реализующих адаптированные образовательные программы для воспитанников с ограниченными возможностями здоровья по слуху, по зрению, имеющих нарушения опорно-двигательного аппарата, с задержкой психического развития, с расстройствами аутистического развития, со сложными дефектами и для умственно отсталых детей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C64946">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5,5</w:t>
            </w:r>
          </w:p>
        </w:tc>
      </w:tr>
      <w:tr w:rsidR="00976C6F" w:rsidRPr="00976C6F" w:rsidTr="00976C6F">
        <w:tc>
          <w:tcPr>
            <w:tcW w:w="1201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58" w:history="1">
              <w:r w:rsidRPr="00123BAB">
                <w:rPr>
                  <w:rFonts w:ascii="Times New Roman" w:eastAsia="Times New Roman" w:hAnsi="Times New Roman" w:cs="Times New Roman"/>
                  <w:color w:val="00466E"/>
                  <w:sz w:val="20"/>
                  <w:szCs w:val="20"/>
                  <w:u w:val="single"/>
                  <w:lang w:eastAsia="ru-RU"/>
                </w:rPr>
                <w:t>от 19.03.2019 N 869</w:t>
              </w:r>
            </w:hyperlink>
            <w:r w:rsidRPr="00123BAB">
              <w:rPr>
                <w:rFonts w:ascii="Times New Roman" w:eastAsia="Times New Roman" w:hAnsi="Times New Roman" w:cs="Times New Roman"/>
                <w:color w:val="2D2D2D"/>
                <w:sz w:val="20"/>
                <w:szCs w:val="20"/>
                <w:lang w:eastAsia="ru-RU"/>
              </w:rPr>
              <w:t>)</w:t>
            </w: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дошкольных группах, реализующих адаптированные образовательные программы для воспитанников с тяжелыми нарушениями речи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 xml:space="preserve">Осуществление индивидуального и группового обучения </w:t>
            </w:r>
            <w:r w:rsidRPr="00123BAB">
              <w:rPr>
                <w:rFonts w:ascii="Times New Roman" w:eastAsia="Times New Roman" w:hAnsi="Times New Roman" w:cs="Times New Roman"/>
                <w:color w:val="2D2D2D"/>
                <w:sz w:val="20"/>
                <w:szCs w:val="20"/>
                <w:lang w:eastAsia="ru-RU"/>
              </w:rPr>
              <w:lastRenderedPageBreak/>
              <w:t>детей, находящихся на длительном лечении в стационарном лечебном учреждении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4,0</w:t>
            </w:r>
          </w:p>
        </w:tc>
      </w:tr>
      <w:tr w:rsidR="00976C6F" w:rsidRPr="00976C6F"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общеобразовательных организациях, реализующих адаптированные образовательные программы для обучающихся, воспитанников с отклонениями в развитии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работников культуры, искусства и кинематографии ведущего звена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4,5</w:t>
            </w:r>
          </w:p>
        </w:tc>
      </w:tr>
      <w:tr w:rsidR="00976C6F" w:rsidRPr="00976C6F" w:rsidTr="00976C6F">
        <w:tc>
          <w:tcPr>
            <w:tcW w:w="1201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 12 введен Постановлением Исполкома муниципального образования г. Казани </w:t>
            </w:r>
            <w:hyperlink r:id="rId59"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8.12.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в отдельных организациях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val="en-US" w:eastAsia="ru-RU"/>
        </w:rPr>
        <w:t>Bkhm = Od x Dkhm,</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976C6F">
        <w:rPr>
          <w:rFonts w:ascii="Times New Roman" w:eastAsia="Times New Roman" w:hAnsi="Times New Roman" w:cs="Times New Roman"/>
          <w:color w:val="2D2D2D"/>
          <w:sz w:val="24"/>
          <w:szCs w:val="24"/>
          <w:lang w:eastAsia="ru-RU"/>
        </w:rPr>
        <w:t>где</w:t>
      </w:r>
      <w:r w:rsidRPr="00976C6F">
        <w:rPr>
          <w:rFonts w:ascii="Times New Roman" w:eastAsia="Times New Roman" w:hAnsi="Times New Roman" w:cs="Times New Roman"/>
          <w:color w:val="2D2D2D"/>
          <w:sz w:val="24"/>
          <w:szCs w:val="24"/>
          <w:lang w:val="en-US"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Bkhm -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работников профессионально-квалификационных групп должностей медицинских и фармацевтических работников;</w:t>
      </w:r>
    </w:p>
    <w:p w:rsid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 xml:space="preserve">Dkhm - размер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w:t>
      </w:r>
      <w:r w:rsidRPr="00041CEF">
        <w:rPr>
          <w:rFonts w:ascii="Times New Roman" w:eastAsia="Times New Roman" w:hAnsi="Times New Roman" w:cs="Times New Roman"/>
          <w:color w:val="2D2D2D"/>
          <w:sz w:val="24"/>
          <w:szCs w:val="24"/>
          <w:lang w:eastAsia="ru-RU"/>
        </w:rPr>
        <w:t>фармацевтических работников, который равен 15 процентам.</w:t>
      </w:r>
    </w:p>
    <w:p w:rsidR="004C2B02" w:rsidRPr="00041CEF" w:rsidRDefault="004C2B02"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041CEF" w:rsidRDefault="00976C6F" w:rsidP="004C2B02">
      <w:pPr>
        <w:shd w:val="clear" w:color="auto" w:fill="FFFFFF"/>
        <w:spacing w:line="240" w:lineRule="auto"/>
        <w:ind w:firstLine="567"/>
        <w:jc w:val="center"/>
        <w:textAlignment w:val="baseline"/>
        <w:outlineLvl w:val="2"/>
        <w:rPr>
          <w:rFonts w:ascii="Times New Roman" w:eastAsia="Times New Roman" w:hAnsi="Times New Roman" w:cs="Times New Roman"/>
          <w:b/>
          <w:color w:val="4C4C4C"/>
          <w:sz w:val="24"/>
          <w:szCs w:val="24"/>
          <w:lang w:eastAsia="ru-RU"/>
        </w:rPr>
      </w:pPr>
      <w:r w:rsidRPr="00041CEF">
        <w:rPr>
          <w:rFonts w:ascii="Times New Roman" w:eastAsia="Times New Roman" w:hAnsi="Times New Roman" w:cs="Times New Roman"/>
          <w:b/>
          <w:color w:val="4C4C4C"/>
          <w:sz w:val="24"/>
          <w:szCs w:val="24"/>
          <w:lang w:eastAsia="ru-RU"/>
        </w:rPr>
        <w:t>IX. Порядок определения заработной платы руководителя организации, заместителя руководителя организации, главного бухгалтера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9.1. Заработная плата руководителей организаций, их заместителей и главных бухгалтеров</w:t>
      </w:r>
      <w:r w:rsidRPr="00976C6F">
        <w:rPr>
          <w:rFonts w:ascii="Times New Roman" w:eastAsia="Times New Roman" w:hAnsi="Times New Roman" w:cs="Times New Roman"/>
          <w:color w:val="2D2D2D"/>
          <w:sz w:val="24"/>
          <w:szCs w:val="24"/>
          <w:lang w:eastAsia="ru-RU"/>
        </w:rPr>
        <w:t xml:space="preserve"> состоит из должностных окладов, выплат компенсационного и стимулирующего характера.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9.2. Должностной оклад руководителя общеобразовательной организации устанавливается учредителем один раз в год на начало учебного года в зависимости от группы по оплате труда и рассчитывается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Ob x S,</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Od - должностной оклад руководителя общеобразовательной организации;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Ob - размер базового оклада руководителя;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S - фактически отработанное время (ставка).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Группа по оплате труда руководителя общеобразовательной организации определяется в зависимости от количества численности обучающихся.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9.3. Должностные оклады заместителей руководителей и главных бухгалтеров общеобразовательной организации на 20 - 30 процентов ниже должностных окладов руководителей этих организаций.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9.4. Группа по оплате труда руководителей, размеры должностных окладов руководителей представлены в таблице 16.</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9.5. Учредитель общеобразовательной организации может устанавливать руководителю общеобразовательной организации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Выплаты стимулирующего характера руководителю общеобразовательной организации представлены в таблице 16.</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Выплаты стимулирующего характера руководителю общеобразовательной организации могут осуществляться ежемесячно, по итогам работы за год, за выполнение важных и особо важных заданий.</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9.6. Руководитель общеобразовательной организации может устанавливать заместителям руководителя, главному бухгалтеру общеобразовательной организации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уровень выплат стимулирующего характера заместителям руководителя, главному бухгалтеру устанавливается на уровне 70 процентов выплат стимулирующего характера руководителя общеобразовательной организации.</w:t>
      </w:r>
    </w:p>
    <w:p w:rsidR="00976C6F" w:rsidRPr="00041CEF" w:rsidRDefault="00976C6F" w:rsidP="004C2B02">
      <w:pPr>
        <w:spacing w:line="240" w:lineRule="auto"/>
        <w:jc w:val="center"/>
        <w:textAlignment w:val="baseline"/>
        <w:outlineLvl w:val="3"/>
        <w:rPr>
          <w:rFonts w:ascii="Times New Roman" w:eastAsia="Times New Roman" w:hAnsi="Times New Roman" w:cs="Times New Roman"/>
          <w:b/>
          <w:sz w:val="24"/>
          <w:szCs w:val="24"/>
          <w:lang w:eastAsia="ru-RU"/>
        </w:rPr>
      </w:pPr>
      <w:r w:rsidRPr="00041CEF">
        <w:rPr>
          <w:rFonts w:ascii="Times New Roman" w:eastAsia="Times New Roman" w:hAnsi="Times New Roman" w:cs="Times New Roman"/>
          <w:b/>
          <w:sz w:val="24"/>
          <w:szCs w:val="24"/>
          <w:lang w:eastAsia="ru-RU"/>
        </w:rPr>
        <w:t>Таблица 16. Размеры базовых окладов и выплат стимулирующего характера руководителей общеобразовательных организаций</w:t>
      </w:r>
    </w:p>
    <w:p w:rsidR="00976C6F" w:rsidRPr="00976C6F" w:rsidRDefault="00976C6F" w:rsidP="00C64946">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Таблица 16</w:t>
      </w:r>
    </w:p>
    <w:tbl>
      <w:tblPr>
        <w:tblW w:w="0" w:type="auto"/>
        <w:tblCellMar>
          <w:left w:w="0" w:type="dxa"/>
          <w:right w:w="0" w:type="dxa"/>
        </w:tblCellMar>
        <w:tblLook w:val="04A0" w:firstRow="1" w:lastRow="0" w:firstColumn="1" w:lastColumn="0" w:noHBand="0" w:noVBand="1"/>
      </w:tblPr>
      <w:tblGrid>
        <w:gridCol w:w="1663"/>
        <w:gridCol w:w="3881"/>
        <w:gridCol w:w="1478"/>
        <w:gridCol w:w="2218"/>
      </w:tblGrid>
      <w:tr w:rsidR="00976C6F" w:rsidRPr="00976C6F" w:rsidTr="00976C6F">
        <w:trPr>
          <w:trHeight w:val="15"/>
        </w:trPr>
        <w:tc>
          <w:tcPr>
            <w:tcW w:w="1663"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3881"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1478"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2218"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Группа по оплате труда руководителя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Значение объемного показателя (численность обучающихся, воспитанников по состоянию на начало учебного года), человек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Базовый оклад,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Выплаты стимулирующего характера, рублей</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16 - 50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20 000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51 - 100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24 000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101 - 200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25 000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201 - 400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8 000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401 - 600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8 000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601 - 800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33 000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8 000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801 - 1 000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36 000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8 000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1 001 - 1 200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37 000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1 201 - 1 400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1 400 - 1 800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14 000</w:t>
            </w:r>
          </w:p>
        </w:tc>
      </w:tr>
      <w:tr w:rsidR="00976C6F" w:rsidRPr="00123BAB"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1 801 и выше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39 000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17 000</w:t>
            </w:r>
          </w:p>
        </w:tc>
      </w:tr>
      <w:tr w:rsidR="00976C6F" w:rsidRPr="00976C6F" w:rsidTr="00976C6F">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w:t>
            </w:r>
          </w:p>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&lt;*&gt; Контингент обучающихся общеобразовательной организации для обучающихся с девиантным поведением закрытого типа, общеобразовательных организаций при исправительных учреждениях уголовно-исполнительной системы, общеобразовательных организаций санаторного типа для детей, нуждающихся в длительном лечении, общеобразовательных организаций, реализующих адаптированные образовательные программы, учитывается с коэффициентом 3.</w:t>
            </w:r>
          </w:p>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Контингент обучающихся, проживающих в интернатах при общеобразовательных организациях, учитывается с коэффициентом 2.</w:t>
            </w:r>
          </w:p>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Контингент воспитанников дошкольных групп общеобразовательных организаций учитывается с коэффициентом 1,5.</w:t>
            </w:r>
          </w:p>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Контингент обучающихся межшкольных учебных комбинатов учитывается с коэффициентом 0,5</w:t>
            </w:r>
          </w:p>
        </w:tc>
      </w:tr>
      <w:tr w:rsidR="00976C6F" w:rsidRPr="00976C6F" w:rsidTr="00976C6F">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C64946">
            <w:pPr>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(сноска в ред. Постановления Исполкома муниципального образования г. Казани </w:t>
            </w:r>
            <w:hyperlink r:id="rId60"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tc>
      </w:tr>
    </w:tbl>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lastRenderedPageBreak/>
        <w:t>(в ред. Постановления Исполкома муниципального образования г. Казани </w:t>
      </w:r>
      <w:hyperlink r:id="rId61"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9.7. Типовые критерии эффективности деятельности руководителей, заместителей руководителей и главных бухгалтеров общеобразовательных организаций и их весовые коэффициенты утверждаются Министерством образования и науки Республики Татарстан.</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9.8. Выплаты за качество выполняемых работ рассчитываются по формуле: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 = Bc x Kvk,</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где:</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Bk - выплата стимулирующего характера за качество выполняемых работ с учетом результатов их деятельности;</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Bc - размер выплат стимулирующего характера, который приведен в таблице 16 настоящего Положения;</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Kvk - коэффициент выполнения критериев качества.</w:t>
      </w:r>
    </w:p>
    <w:p w:rsidR="00976C6F" w:rsidRPr="00976C6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9.9. Выплаты компенсационного характера устанавливаются для руководителя организации, его заместителей, главного бухгалтера общеобразовательной организации в соответствии с </w:t>
      </w:r>
      <w:hyperlink r:id="rId62" w:history="1">
        <w:r w:rsidRPr="00976C6F">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976C6F">
        <w:rPr>
          <w:rFonts w:ascii="Times New Roman" w:eastAsia="Times New Roman" w:hAnsi="Times New Roman" w:cs="Times New Roman"/>
          <w:color w:val="2D2D2D"/>
          <w:sz w:val="24"/>
          <w:szCs w:val="24"/>
          <w:lang w:eastAsia="ru-RU"/>
        </w:rPr>
        <w:t>.</w:t>
      </w:r>
    </w:p>
    <w:p w:rsidR="00976C6F" w:rsidRPr="00041CEF" w:rsidRDefault="00976C6F" w:rsidP="004C2B02">
      <w:pPr>
        <w:shd w:val="clear" w:color="auto" w:fill="FFFFFF"/>
        <w:spacing w:line="240" w:lineRule="auto"/>
        <w:ind w:firstLine="567"/>
        <w:jc w:val="center"/>
        <w:textAlignment w:val="baseline"/>
        <w:outlineLvl w:val="2"/>
        <w:rPr>
          <w:rFonts w:ascii="Times New Roman" w:eastAsia="Times New Roman" w:hAnsi="Times New Roman" w:cs="Times New Roman"/>
          <w:b/>
          <w:color w:val="4C4C4C"/>
          <w:sz w:val="24"/>
          <w:szCs w:val="24"/>
          <w:lang w:eastAsia="ru-RU"/>
        </w:rPr>
      </w:pPr>
      <w:r w:rsidRPr="00041CEF">
        <w:rPr>
          <w:rFonts w:ascii="Times New Roman" w:eastAsia="Times New Roman" w:hAnsi="Times New Roman" w:cs="Times New Roman"/>
          <w:b/>
          <w:color w:val="4C4C4C"/>
          <w:sz w:val="24"/>
          <w:szCs w:val="24"/>
          <w:lang w:eastAsia="ru-RU"/>
        </w:rPr>
        <w:t>X. Порядок формирования фонда оплаты труда образовательной организации</w:t>
      </w:r>
    </w:p>
    <w:p w:rsidR="00976C6F" w:rsidRPr="00041CEF" w:rsidRDefault="00976C6F" w:rsidP="004C2B02">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10.1. 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нормативами, количеством оказываемых услуг, и отражается в плане финансово-хозяйственной деятельности общеобразовательной организации.</w:t>
      </w:r>
    </w:p>
    <w:p w:rsidR="004C2B02" w:rsidRDefault="004C2B02">
      <w:pPr>
        <w:rPr>
          <w:rFonts w:ascii="Times New Roman" w:eastAsia="Times New Roman" w:hAnsi="Times New Roman" w:cs="Times New Roman"/>
          <w:color w:val="4C4C4C"/>
          <w:sz w:val="24"/>
          <w:szCs w:val="24"/>
          <w:lang w:eastAsia="ru-RU"/>
        </w:rPr>
      </w:pPr>
      <w:r>
        <w:rPr>
          <w:rFonts w:ascii="Times New Roman" w:eastAsia="Times New Roman" w:hAnsi="Times New Roman" w:cs="Times New Roman"/>
          <w:color w:val="4C4C4C"/>
          <w:sz w:val="24"/>
          <w:szCs w:val="24"/>
          <w:lang w:eastAsia="ru-RU"/>
        </w:rPr>
        <w:br w:type="page"/>
      </w:r>
    </w:p>
    <w:p w:rsidR="00976C6F" w:rsidRPr="00041CEF" w:rsidRDefault="00976C6F" w:rsidP="004C2B02">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041CEF">
        <w:rPr>
          <w:rFonts w:ascii="Times New Roman" w:eastAsia="Times New Roman" w:hAnsi="Times New Roman" w:cs="Times New Roman"/>
          <w:color w:val="4C4C4C"/>
          <w:sz w:val="24"/>
          <w:szCs w:val="24"/>
          <w:lang w:eastAsia="ru-RU"/>
        </w:rPr>
        <w:lastRenderedPageBreak/>
        <w:t>Приложение N 1. Перечень государственных и ведомственных наград, за наличие которых работникам образования предоставляются соответствующие выплаты</w:t>
      </w:r>
    </w:p>
    <w:p w:rsidR="00011382"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Приложение N 1</w:t>
      </w:r>
    </w:p>
    <w:p w:rsidR="00011382"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 Положению об условиях оплаты труда</w:t>
      </w:r>
    </w:p>
    <w:p w:rsidR="00011382"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работников муниципальных</w:t>
      </w:r>
    </w:p>
    <w:p w:rsidR="00976C6F" w:rsidRPr="00976C6F"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общеобразовательных организаций г. Казани</w:t>
      </w:r>
    </w:p>
    <w:p w:rsidR="00011382" w:rsidRDefault="00976C6F" w:rsidP="00C64946">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63" w:history="1">
        <w:r w:rsidRPr="00976C6F">
          <w:rPr>
            <w:rFonts w:ascii="Times New Roman" w:eastAsia="Times New Roman" w:hAnsi="Times New Roman" w:cs="Times New Roman"/>
            <w:color w:val="00466E"/>
            <w:sz w:val="24"/>
            <w:szCs w:val="24"/>
            <w:u w:val="single"/>
            <w:lang w:eastAsia="ru-RU"/>
          </w:rPr>
          <w:t>от 19.03.2019 N 869</w:t>
        </w:r>
      </w:hyperlink>
      <w:r w:rsidRPr="00976C6F">
        <w:rPr>
          <w:rFonts w:ascii="Times New Roman" w:eastAsia="Times New Roman" w:hAnsi="Times New Roman" w:cs="Times New Roman"/>
          <w:color w:val="2D2D2D"/>
          <w:sz w:val="24"/>
          <w:szCs w:val="24"/>
          <w:lang w:eastAsia="ru-RU"/>
        </w:rPr>
        <w:t>)</w:t>
      </w:r>
    </w:p>
    <w:p w:rsidR="00976C6F" w:rsidRPr="00976C6F" w:rsidRDefault="00976C6F" w:rsidP="00C64946">
      <w:pPr>
        <w:shd w:val="clear" w:color="auto" w:fill="FFFFFF"/>
        <w:spacing w:line="240" w:lineRule="auto"/>
        <w:textAlignment w:val="baseline"/>
        <w:rPr>
          <w:rFonts w:ascii="Times New Roman" w:eastAsia="Times New Roman" w:hAnsi="Times New Roman" w:cs="Times New Roman"/>
          <w:color w:val="2D2D2D"/>
          <w:sz w:val="24"/>
          <w:szCs w:val="24"/>
          <w:lang w:eastAsia="ru-RU"/>
        </w:rPr>
      </w:pPr>
    </w:p>
    <w:tbl>
      <w:tblPr>
        <w:tblW w:w="0" w:type="auto"/>
        <w:tblCellMar>
          <w:left w:w="0" w:type="dxa"/>
          <w:right w:w="0" w:type="dxa"/>
        </w:tblCellMar>
        <w:tblLook w:val="04A0" w:firstRow="1" w:lastRow="0" w:firstColumn="1" w:lastColumn="0" w:noHBand="0" w:noVBand="1"/>
      </w:tblPr>
      <w:tblGrid>
        <w:gridCol w:w="1109"/>
        <w:gridCol w:w="8131"/>
      </w:tblGrid>
      <w:tr w:rsidR="00976C6F" w:rsidRPr="00976C6F" w:rsidTr="00976C6F">
        <w:trPr>
          <w:trHeight w:val="15"/>
        </w:trPr>
        <w:tc>
          <w:tcPr>
            <w:tcW w:w="1109"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8131"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почетного звания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Народный учитель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учитель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высшей школы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мастер производственного обучения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физической культуры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культуры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художник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экономист Российской Федерации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 Почетные звания Союза Советских Социалистических Республик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учитель СССР</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 Почетные звания союзных республик в составе Союза Советских Социалистических Республик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деятель физкультуры и спорта</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деятель спорта</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деятель физической культуры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физической культуры и спорта</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тренер РСФСР</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учитель школы РСФСР</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учитель профессионально-технического образования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мастер профессионально-технического образования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профессионально-технического образования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преподаватель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высшей школы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народного образования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высшей школы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 Почетные звания автономных республик в составе Союза Советских Социалистических Республик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деятель физкультуры и спорта</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физической культуры и спорта</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деятель школы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учитель школы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учитель профессионально-технического образования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мастер профессионально-технического образования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профессионально-технического образования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высшей школы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 и культуры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культуры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 Почетные звания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Народный учитель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учитель школы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учитель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высшей школы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физической культуры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работник культуры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экономист Республики Татарстан</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 за наличие которых предоставляются выплаты стимулирующего характера</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Министерство просвещения Российской Федерации (Министерство образования и науки Российской Федерации, Министерство образования Российской Федерации)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64" w:history="1">
              <w:r w:rsidRPr="00123BAB">
                <w:rPr>
                  <w:rFonts w:ascii="Times New Roman" w:eastAsia="Times New Roman" w:hAnsi="Times New Roman" w:cs="Times New Roman"/>
                  <w:color w:val="00466E"/>
                  <w:sz w:val="20"/>
                  <w:szCs w:val="20"/>
                  <w:u w:val="single"/>
                  <w:lang w:eastAsia="ru-RU"/>
                </w:rPr>
                <w:t>от 19.03.2019 N 869</w:t>
              </w:r>
            </w:hyperlink>
            <w:r w:rsidRPr="00123BAB">
              <w:rPr>
                <w:rFonts w:ascii="Times New Roman" w:eastAsia="Times New Roman" w:hAnsi="Times New Roman" w:cs="Times New Roman"/>
                <w:color w:val="2D2D2D"/>
                <w:sz w:val="20"/>
                <w:szCs w:val="20"/>
                <w:lang w:eastAsia="ru-RU"/>
              </w:rPr>
              <w:t>)</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Почетный работник общего образования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Почетный работник начального профессионального образования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Почетный работник среднего профессионального образования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Почетный работник высшего профессионального образования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Почетный работник науки и техники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Почетный работник сферы молодежной политики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 развитие научно-исследовательской работы студентов</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Почетный работник сферы образования Российской Федерации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(пп. 1.8 введен Постановлением Исполкома муниципального образования г. Казани </w:t>
            </w:r>
            <w:hyperlink r:id="rId65" w:history="1">
              <w:r w:rsidRPr="00123BAB">
                <w:rPr>
                  <w:rFonts w:ascii="Times New Roman" w:eastAsia="Times New Roman" w:hAnsi="Times New Roman" w:cs="Times New Roman"/>
                  <w:color w:val="00466E"/>
                  <w:sz w:val="20"/>
                  <w:szCs w:val="20"/>
                  <w:u w:val="single"/>
                  <w:lang w:eastAsia="ru-RU"/>
                </w:rPr>
                <w:t>от 19.03.2019 N 869</w:t>
              </w:r>
            </w:hyperlink>
            <w:r w:rsidRPr="00123BAB">
              <w:rPr>
                <w:rFonts w:ascii="Times New Roman" w:eastAsia="Times New Roman" w:hAnsi="Times New Roman" w:cs="Times New Roman"/>
                <w:color w:val="2D2D2D"/>
                <w:sz w:val="20"/>
                <w:szCs w:val="20"/>
                <w:lang w:eastAsia="ru-RU"/>
              </w:rPr>
              <w:t>)</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Почетный работник сферы воспитания детей и молодежи Российской Федерации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(пп. 1.9 введен Постановлением Исполкома муниципального образования г. Казани </w:t>
            </w:r>
            <w:hyperlink r:id="rId66" w:history="1">
              <w:r w:rsidRPr="00123BAB">
                <w:rPr>
                  <w:rFonts w:ascii="Times New Roman" w:eastAsia="Times New Roman" w:hAnsi="Times New Roman" w:cs="Times New Roman"/>
                  <w:color w:val="00466E"/>
                  <w:sz w:val="20"/>
                  <w:szCs w:val="20"/>
                  <w:u w:val="single"/>
                  <w:lang w:eastAsia="ru-RU"/>
                </w:rPr>
                <w:t>от 19.03.2019 N 869</w:t>
              </w:r>
            </w:hyperlink>
            <w:r w:rsidRPr="00123BAB">
              <w:rPr>
                <w:rFonts w:ascii="Times New Roman" w:eastAsia="Times New Roman" w:hAnsi="Times New Roman" w:cs="Times New Roman"/>
                <w:color w:val="2D2D2D"/>
                <w:sz w:val="20"/>
                <w:szCs w:val="20"/>
                <w:lang w:eastAsia="ru-RU"/>
              </w:rPr>
              <w:t>)</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 Министерство народного образования, Министерство просвещения СССР (РСФСР)</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Значок "Отличник просвещения СССР"</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Значок "Отличник народного просвещения"</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Значок "Отличник профтехобразования СССР"</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Значок "Отличник профтехобразования РСФСР"</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Значок "Отличник профессионально-технического образования Российской Федерации"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(пп. 2.5 введен Постановлением Исполкома муниципального образования г. Казани </w:t>
            </w:r>
            <w:hyperlink r:id="rId67" w:history="1">
              <w:r w:rsidRPr="00123BAB">
                <w:rPr>
                  <w:rFonts w:ascii="Times New Roman" w:eastAsia="Times New Roman" w:hAnsi="Times New Roman" w:cs="Times New Roman"/>
                  <w:color w:val="00466E"/>
                  <w:sz w:val="20"/>
                  <w:szCs w:val="20"/>
                  <w:u w:val="single"/>
                  <w:lang w:eastAsia="ru-RU"/>
                </w:rPr>
                <w:t>от 19.03.2019 N 869</w:t>
              </w:r>
            </w:hyperlink>
            <w:r w:rsidRPr="00123BAB">
              <w:rPr>
                <w:rFonts w:ascii="Times New Roman" w:eastAsia="Times New Roman" w:hAnsi="Times New Roman" w:cs="Times New Roman"/>
                <w:color w:val="2D2D2D"/>
                <w:sz w:val="20"/>
                <w:szCs w:val="20"/>
                <w:lang w:eastAsia="ru-RU"/>
              </w:rPr>
              <w:t>)</w:t>
            </w:r>
          </w:p>
        </w:tc>
      </w:tr>
    </w:tbl>
    <w:p w:rsidR="00011382" w:rsidRDefault="00011382" w:rsidP="00123BAB">
      <w:pPr>
        <w:shd w:val="clear" w:color="auto" w:fill="FFFFFF"/>
        <w:spacing w:line="240" w:lineRule="auto"/>
        <w:jc w:val="right"/>
        <w:textAlignment w:val="baseline"/>
        <w:outlineLvl w:val="2"/>
        <w:rPr>
          <w:rFonts w:ascii="Times New Roman" w:eastAsia="Times New Roman" w:hAnsi="Times New Roman" w:cs="Times New Roman"/>
          <w:color w:val="4C4C4C"/>
          <w:sz w:val="24"/>
          <w:szCs w:val="24"/>
          <w:lang w:eastAsia="ru-RU"/>
        </w:rPr>
      </w:pPr>
    </w:p>
    <w:p w:rsidR="00011382" w:rsidRDefault="00011382">
      <w:pPr>
        <w:rPr>
          <w:rFonts w:ascii="Times New Roman" w:eastAsia="Times New Roman" w:hAnsi="Times New Roman" w:cs="Times New Roman"/>
          <w:color w:val="4C4C4C"/>
          <w:sz w:val="24"/>
          <w:szCs w:val="24"/>
          <w:lang w:eastAsia="ru-RU"/>
        </w:rPr>
      </w:pPr>
      <w:r>
        <w:rPr>
          <w:rFonts w:ascii="Times New Roman" w:eastAsia="Times New Roman" w:hAnsi="Times New Roman" w:cs="Times New Roman"/>
          <w:color w:val="4C4C4C"/>
          <w:sz w:val="24"/>
          <w:szCs w:val="24"/>
          <w:lang w:eastAsia="ru-RU"/>
        </w:rPr>
        <w:br w:type="page"/>
      </w:r>
    </w:p>
    <w:p w:rsidR="00011382" w:rsidRDefault="00976C6F" w:rsidP="00123BAB">
      <w:pPr>
        <w:shd w:val="clear" w:color="auto" w:fill="FFFFFF"/>
        <w:spacing w:line="240" w:lineRule="auto"/>
        <w:jc w:val="right"/>
        <w:textAlignment w:val="baseline"/>
        <w:outlineLvl w:val="2"/>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4C4C4C"/>
          <w:sz w:val="24"/>
          <w:szCs w:val="24"/>
          <w:lang w:eastAsia="ru-RU"/>
        </w:rPr>
        <w:lastRenderedPageBreak/>
        <w:t>Приложение N 2. 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w:t>
      </w:r>
      <w:r w:rsidRPr="00976C6F">
        <w:rPr>
          <w:rFonts w:ascii="Times New Roman" w:eastAsia="Times New Roman" w:hAnsi="Times New Roman" w:cs="Times New Roman"/>
          <w:color w:val="2D2D2D"/>
          <w:sz w:val="24"/>
          <w:szCs w:val="24"/>
          <w:lang w:eastAsia="ru-RU"/>
        </w:rPr>
        <w:t>Приложение N 2</w:t>
      </w:r>
    </w:p>
    <w:p w:rsidR="00011382" w:rsidRDefault="00976C6F" w:rsidP="00123BAB">
      <w:pPr>
        <w:shd w:val="clear" w:color="auto" w:fill="FFFFFF"/>
        <w:spacing w:line="240" w:lineRule="auto"/>
        <w:jc w:val="right"/>
        <w:textAlignment w:val="baseline"/>
        <w:outlineLvl w:val="2"/>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 Положению об условиях оплаты труда</w:t>
      </w:r>
    </w:p>
    <w:p w:rsidR="00011382" w:rsidRDefault="00976C6F" w:rsidP="00123BAB">
      <w:pPr>
        <w:shd w:val="clear" w:color="auto" w:fill="FFFFFF"/>
        <w:spacing w:line="240" w:lineRule="auto"/>
        <w:jc w:val="right"/>
        <w:textAlignment w:val="baseline"/>
        <w:outlineLvl w:val="2"/>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работников муниципальных</w:t>
      </w:r>
    </w:p>
    <w:p w:rsidR="00976C6F" w:rsidRDefault="00976C6F" w:rsidP="00123BAB">
      <w:pPr>
        <w:shd w:val="clear" w:color="auto" w:fill="FFFFFF"/>
        <w:spacing w:line="240" w:lineRule="auto"/>
        <w:jc w:val="right"/>
        <w:textAlignment w:val="baseline"/>
        <w:outlineLvl w:val="2"/>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общеобразовательных организаций г. Казани</w:t>
      </w:r>
    </w:p>
    <w:p w:rsidR="0046139E" w:rsidRPr="00976C6F" w:rsidRDefault="0046139E" w:rsidP="00123BAB">
      <w:pPr>
        <w:shd w:val="clear" w:color="auto" w:fill="FFFFFF"/>
        <w:spacing w:line="240" w:lineRule="auto"/>
        <w:jc w:val="right"/>
        <w:textAlignment w:val="baseline"/>
        <w:outlineLvl w:val="2"/>
        <w:rPr>
          <w:rFonts w:ascii="Times New Roman" w:eastAsia="Times New Roman" w:hAnsi="Times New Roman" w:cs="Times New Roman"/>
          <w:color w:val="2D2D2D"/>
          <w:sz w:val="24"/>
          <w:szCs w:val="24"/>
          <w:lang w:eastAsia="ru-RU"/>
        </w:rPr>
      </w:pPr>
    </w:p>
    <w:p w:rsidR="00976C6F" w:rsidRPr="00123BAB" w:rsidRDefault="00976C6F" w:rsidP="00123BAB">
      <w:pPr>
        <w:shd w:val="clear" w:color="auto" w:fill="FFFFFF"/>
        <w:spacing w:line="240" w:lineRule="auto"/>
        <w:jc w:val="center"/>
        <w:textAlignment w:val="baseline"/>
        <w:rPr>
          <w:rFonts w:ascii="Times New Roman" w:eastAsia="Times New Roman" w:hAnsi="Times New Roman" w:cs="Times New Roman"/>
          <w:color w:val="3C3C3C"/>
          <w:sz w:val="20"/>
          <w:szCs w:val="20"/>
          <w:lang w:eastAsia="ru-RU"/>
        </w:rPr>
      </w:pPr>
      <w:r w:rsidRPr="00123BAB">
        <w:rPr>
          <w:rFonts w:ascii="Times New Roman" w:eastAsia="Times New Roman" w:hAnsi="Times New Roman" w:cs="Times New Roman"/>
          <w:color w:val="3C3C3C"/>
          <w:sz w:val="20"/>
          <w:szCs w:val="20"/>
          <w:lang w:eastAsia="ru-RU"/>
        </w:rPr>
        <w:t>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w:t>
      </w:r>
    </w:p>
    <w:tbl>
      <w:tblPr>
        <w:tblW w:w="0" w:type="auto"/>
        <w:tblCellMar>
          <w:left w:w="0" w:type="dxa"/>
          <w:right w:w="0" w:type="dxa"/>
        </w:tblCellMar>
        <w:tblLook w:val="04A0" w:firstRow="1" w:lastRow="0" w:firstColumn="1" w:lastColumn="0" w:noHBand="0" w:noVBand="1"/>
      </w:tblPr>
      <w:tblGrid>
        <w:gridCol w:w="1109"/>
        <w:gridCol w:w="8131"/>
      </w:tblGrid>
      <w:tr w:rsidR="00976C6F" w:rsidRPr="00976C6F" w:rsidTr="00976C6F">
        <w:trPr>
          <w:trHeight w:val="15"/>
        </w:trPr>
        <w:tc>
          <w:tcPr>
            <w:tcW w:w="1109"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8131"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почетного звания, государственной награды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артист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художник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артист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культуры Российской Федерации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художник Российской Федерации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 Почетные звания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артист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писатель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поэт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художник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артист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искусств Республики Татарстан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культуры Республики Татарстан</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 Почетные звания Союза Советских Социалистических Республик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артист СССР</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художник СССР</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 Почетные звания союзных республик в составе Союза Советских Социалистических Республик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пропагандист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артист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артист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FF0000"/>
                <w:sz w:val="20"/>
                <w:szCs w:val="20"/>
                <w:lang w:eastAsia="ru-RU"/>
              </w:rPr>
            </w:pPr>
            <w:r w:rsidRPr="00123BAB">
              <w:rPr>
                <w:rFonts w:ascii="Times New Roman" w:eastAsia="Times New Roman" w:hAnsi="Times New Roman" w:cs="Times New Roman"/>
                <w:color w:val="FF0000"/>
                <w:sz w:val="20"/>
                <w:szCs w:val="20"/>
                <w:lang w:eastAsia="ru-RU"/>
              </w:rPr>
              <w:t>Заслуженный деятель искусств</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художник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художник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писатель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писатель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поэт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певец</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акын</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журналист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культуры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культурно-просветительной работы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культуры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библиотекарь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Мастер прикладного искусства</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мастер народного творчества</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w:t>
            </w:r>
          </w:p>
        </w:tc>
      </w:tr>
      <w:tr w:rsidR="00976C6F" w:rsidRPr="00123BAB"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 Почетные звания автономных республик в составе Союза Советских Социалистических Республик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строитель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артист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артист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искусств</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5.5.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художник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художник</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писатель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писатель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поэт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журналист</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культуры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библиотекарь</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 и культуры</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123BAB"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деятель науки</w:t>
            </w:r>
          </w:p>
        </w:tc>
      </w:tr>
    </w:tbl>
    <w:p w:rsidR="0046139E" w:rsidRDefault="0046139E" w:rsidP="00123BAB">
      <w:pPr>
        <w:shd w:val="clear" w:color="auto" w:fill="FFFFFF"/>
        <w:spacing w:line="240" w:lineRule="auto"/>
        <w:jc w:val="right"/>
        <w:textAlignment w:val="baseline"/>
        <w:outlineLvl w:val="2"/>
        <w:rPr>
          <w:rFonts w:ascii="Times New Roman" w:eastAsia="Times New Roman" w:hAnsi="Times New Roman" w:cs="Times New Roman"/>
          <w:sz w:val="24"/>
          <w:szCs w:val="24"/>
          <w:lang w:eastAsia="ru-RU"/>
        </w:rPr>
      </w:pPr>
    </w:p>
    <w:p w:rsidR="0046139E" w:rsidRDefault="0046139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6139E" w:rsidRDefault="00976C6F" w:rsidP="00123BAB">
      <w:pPr>
        <w:shd w:val="clear" w:color="auto" w:fill="FFFFFF"/>
        <w:spacing w:line="240" w:lineRule="auto"/>
        <w:jc w:val="right"/>
        <w:textAlignment w:val="baseline"/>
        <w:outlineLvl w:val="2"/>
        <w:rPr>
          <w:rFonts w:ascii="Times New Roman" w:eastAsia="Times New Roman" w:hAnsi="Times New Roman" w:cs="Times New Roman"/>
          <w:sz w:val="24"/>
          <w:szCs w:val="24"/>
          <w:lang w:eastAsia="ru-RU"/>
        </w:rPr>
      </w:pPr>
      <w:r w:rsidRPr="00041CEF">
        <w:rPr>
          <w:rFonts w:ascii="Times New Roman" w:eastAsia="Times New Roman" w:hAnsi="Times New Roman" w:cs="Times New Roman"/>
          <w:sz w:val="24"/>
          <w:szCs w:val="24"/>
          <w:lang w:eastAsia="ru-RU"/>
        </w:rPr>
        <w:lastRenderedPageBreak/>
        <w:t xml:space="preserve">Приложение N 3. 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w:t>
      </w:r>
    </w:p>
    <w:p w:rsidR="0046139E" w:rsidRDefault="0046139E" w:rsidP="00123BAB">
      <w:pPr>
        <w:shd w:val="clear" w:color="auto" w:fill="FFFFFF"/>
        <w:spacing w:line="240" w:lineRule="auto"/>
        <w:jc w:val="right"/>
        <w:textAlignment w:val="baseline"/>
        <w:outlineLvl w:val="2"/>
        <w:rPr>
          <w:rFonts w:ascii="Times New Roman" w:eastAsia="Times New Roman" w:hAnsi="Times New Roman" w:cs="Times New Roman"/>
          <w:sz w:val="24"/>
          <w:szCs w:val="24"/>
          <w:lang w:eastAsia="ru-RU"/>
        </w:rPr>
      </w:pPr>
    </w:p>
    <w:p w:rsidR="0046139E" w:rsidRDefault="00976C6F" w:rsidP="00123BAB">
      <w:pPr>
        <w:shd w:val="clear" w:color="auto" w:fill="FFFFFF"/>
        <w:spacing w:line="240" w:lineRule="auto"/>
        <w:jc w:val="right"/>
        <w:textAlignment w:val="baseline"/>
        <w:outlineLvl w:val="2"/>
        <w:rPr>
          <w:rFonts w:ascii="Times New Roman" w:eastAsia="Times New Roman" w:hAnsi="Times New Roman" w:cs="Times New Roman"/>
          <w:sz w:val="24"/>
          <w:szCs w:val="24"/>
          <w:lang w:eastAsia="ru-RU"/>
        </w:rPr>
      </w:pPr>
      <w:r w:rsidRPr="00041CEF">
        <w:rPr>
          <w:rFonts w:ascii="Times New Roman" w:eastAsia="Times New Roman" w:hAnsi="Times New Roman" w:cs="Times New Roman"/>
          <w:sz w:val="24"/>
          <w:szCs w:val="24"/>
          <w:lang w:eastAsia="ru-RU"/>
        </w:rPr>
        <w:t>Приложение N 3</w:t>
      </w:r>
    </w:p>
    <w:p w:rsidR="0046139E" w:rsidRDefault="00976C6F" w:rsidP="00123BAB">
      <w:pPr>
        <w:shd w:val="clear" w:color="auto" w:fill="FFFFFF"/>
        <w:spacing w:line="240" w:lineRule="auto"/>
        <w:jc w:val="right"/>
        <w:textAlignment w:val="baseline"/>
        <w:outlineLvl w:val="2"/>
        <w:rPr>
          <w:rFonts w:ascii="Times New Roman" w:eastAsia="Times New Roman" w:hAnsi="Times New Roman" w:cs="Times New Roman"/>
          <w:sz w:val="24"/>
          <w:szCs w:val="24"/>
          <w:lang w:eastAsia="ru-RU"/>
        </w:rPr>
      </w:pPr>
      <w:r w:rsidRPr="00041CEF">
        <w:rPr>
          <w:rFonts w:ascii="Times New Roman" w:eastAsia="Times New Roman" w:hAnsi="Times New Roman" w:cs="Times New Roman"/>
          <w:sz w:val="24"/>
          <w:szCs w:val="24"/>
          <w:lang w:eastAsia="ru-RU"/>
        </w:rPr>
        <w:t>к Положению об условиях оплаты труда</w:t>
      </w:r>
    </w:p>
    <w:p w:rsidR="0046139E" w:rsidRDefault="00976C6F" w:rsidP="00123BAB">
      <w:pPr>
        <w:shd w:val="clear" w:color="auto" w:fill="FFFFFF"/>
        <w:spacing w:line="240" w:lineRule="auto"/>
        <w:jc w:val="right"/>
        <w:textAlignment w:val="baseline"/>
        <w:outlineLvl w:val="2"/>
        <w:rPr>
          <w:rFonts w:ascii="Times New Roman" w:eastAsia="Times New Roman" w:hAnsi="Times New Roman" w:cs="Times New Roman"/>
          <w:sz w:val="24"/>
          <w:szCs w:val="24"/>
          <w:lang w:eastAsia="ru-RU"/>
        </w:rPr>
      </w:pPr>
      <w:r w:rsidRPr="00041CEF">
        <w:rPr>
          <w:rFonts w:ascii="Times New Roman" w:eastAsia="Times New Roman" w:hAnsi="Times New Roman" w:cs="Times New Roman"/>
          <w:sz w:val="24"/>
          <w:szCs w:val="24"/>
          <w:lang w:eastAsia="ru-RU"/>
        </w:rPr>
        <w:t>работников муниципальных</w:t>
      </w:r>
    </w:p>
    <w:p w:rsidR="00976C6F" w:rsidRPr="00041CEF" w:rsidRDefault="00976C6F" w:rsidP="00123BAB">
      <w:pPr>
        <w:shd w:val="clear" w:color="auto" w:fill="FFFFFF"/>
        <w:spacing w:line="240" w:lineRule="auto"/>
        <w:jc w:val="right"/>
        <w:textAlignment w:val="baseline"/>
        <w:outlineLvl w:val="2"/>
        <w:rPr>
          <w:rFonts w:ascii="Times New Roman" w:eastAsia="Times New Roman" w:hAnsi="Times New Roman" w:cs="Times New Roman"/>
          <w:sz w:val="24"/>
          <w:szCs w:val="24"/>
          <w:lang w:eastAsia="ru-RU"/>
        </w:rPr>
      </w:pPr>
      <w:r w:rsidRPr="00041CEF">
        <w:rPr>
          <w:rFonts w:ascii="Times New Roman" w:eastAsia="Times New Roman" w:hAnsi="Times New Roman" w:cs="Times New Roman"/>
          <w:sz w:val="24"/>
          <w:szCs w:val="24"/>
          <w:lang w:eastAsia="ru-RU"/>
        </w:rPr>
        <w:t>общеобразовательных организаций г. Казани</w:t>
      </w:r>
    </w:p>
    <w:p w:rsidR="0046139E" w:rsidRDefault="0046139E" w:rsidP="00123BAB">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p>
    <w:p w:rsidR="00976C6F" w:rsidRPr="00123BAB" w:rsidRDefault="00976C6F" w:rsidP="00123BAB">
      <w:pPr>
        <w:shd w:val="clear" w:color="auto" w:fill="FFFFFF"/>
        <w:spacing w:line="240" w:lineRule="auto"/>
        <w:jc w:val="center"/>
        <w:textAlignment w:val="baseline"/>
        <w:rPr>
          <w:rFonts w:ascii="Times New Roman" w:eastAsia="Times New Roman" w:hAnsi="Times New Roman" w:cs="Times New Roman"/>
          <w:color w:val="3C3C3C"/>
          <w:sz w:val="20"/>
          <w:szCs w:val="20"/>
          <w:lang w:eastAsia="ru-RU"/>
        </w:rPr>
      </w:pPr>
      <w:r w:rsidRPr="00123BAB">
        <w:rPr>
          <w:rFonts w:ascii="Times New Roman" w:eastAsia="Times New Roman" w:hAnsi="Times New Roman" w:cs="Times New Roman"/>
          <w:color w:val="3C3C3C"/>
          <w:sz w:val="20"/>
          <w:szCs w:val="20"/>
          <w:lang w:eastAsia="ru-RU"/>
        </w:rPr>
        <w:t>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w:t>
      </w:r>
    </w:p>
    <w:tbl>
      <w:tblPr>
        <w:tblW w:w="0" w:type="auto"/>
        <w:tblCellMar>
          <w:left w:w="0" w:type="dxa"/>
          <w:right w:w="0" w:type="dxa"/>
        </w:tblCellMar>
        <w:tblLook w:val="04A0" w:firstRow="1" w:lastRow="0" w:firstColumn="1" w:lastColumn="0" w:noHBand="0" w:noVBand="1"/>
      </w:tblPr>
      <w:tblGrid>
        <w:gridCol w:w="1109"/>
        <w:gridCol w:w="8131"/>
      </w:tblGrid>
      <w:tr w:rsidR="00976C6F" w:rsidRPr="00976C6F" w:rsidTr="00976C6F">
        <w:trPr>
          <w:trHeight w:val="15"/>
        </w:trPr>
        <w:tc>
          <w:tcPr>
            <w:tcW w:w="1109"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c>
          <w:tcPr>
            <w:tcW w:w="8131" w:type="dxa"/>
            <w:hideMark/>
          </w:tcPr>
          <w:p w:rsidR="00976C6F" w:rsidRPr="00976C6F" w:rsidRDefault="00976C6F" w:rsidP="00C64946">
            <w:pPr>
              <w:spacing w:line="240" w:lineRule="auto"/>
              <w:rPr>
                <w:rFonts w:ascii="Times New Roman" w:eastAsia="Times New Roman" w:hAnsi="Times New Roman" w:cs="Times New Roman"/>
                <w:sz w:val="24"/>
                <w:szCs w:val="24"/>
                <w:lang w:eastAsia="ru-RU"/>
              </w:rPr>
            </w:pP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государственной награды</w:t>
            </w:r>
          </w:p>
        </w:tc>
      </w:tr>
      <w:tr w:rsidR="00976C6F" w:rsidRPr="00976C6F"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врач Российской Федерации</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здравоохранения Российской Федерации</w:t>
            </w:r>
          </w:p>
        </w:tc>
      </w:tr>
      <w:tr w:rsidR="00976C6F" w:rsidRPr="00976C6F"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 Почетные звания Республики Татарстан</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врач Республики Татарстан</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здравоохранения Республики Татарстан</w:t>
            </w:r>
          </w:p>
        </w:tc>
      </w:tr>
      <w:tr w:rsidR="00976C6F" w:rsidRPr="00976C6F"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 Почетные звания Союза Советских Социалистических Республик</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врач СССР</w:t>
            </w:r>
          </w:p>
        </w:tc>
      </w:tr>
      <w:tr w:rsidR="00976C6F" w:rsidRPr="00976C6F"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 Почетные звания союзных республик в составе Союза Советских Социалистических Республик</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Народный врач</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здравоохранения</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врач</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провизор</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фармацевт</w:t>
            </w:r>
          </w:p>
        </w:tc>
      </w:tr>
      <w:tr w:rsidR="00976C6F" w:rsidRPr="00976C6F"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 Почетные звания автономных республик в составе Союза Советских Социалистических Республик</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работник здравоохранения</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врач</w:t>
            </w:r>
          </w:p>
        </w:tc>
      </w:tr>
      <w:tr w:rsidR="00976C6F" w:rsidRPr="00976C6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C64946">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Заслуженный провизор</w:t>
            </w:r>
          </w:p>
        </w:tc>
      </w:tr>
    </w:tbl>
    <w:p w:rsidR="00976C6F" w:rsidRPr="00041CEF" w:rsidRDefault="00976C6F" w:rsidP="00041CEF">
      <w:pPr>
        <w:shd w:val="clear" w:color="auto" w:fill="FFFFFF"/>
        <w:spacing w:line="240" w:lineRule="auto"/>
        <w:jc w:val="center"/>
        <w:textAlignment w:val="baseline"/>
        <w:outlineLvl w:val="1"/>
        <w:rPr>
          <w:rFonts w:ascii="Times New Roman" w:eastAsia="Times New Roman" w:hAnsi="Times New Roman" w:cs="Times New Roman"/>
          <w:b/>
          <w:sz w:val="24"/>
          <w:szCs w:val="24"/>
          <w:lang w:eastAsia="ru-RU"/>
        </w:rPr>
      </w:pPr>
      <w:r w:rsidRPr="00041CEF">
        <w:rPr>
          <w:rFonts w:ascii="Times New Roman" w:eastAsia="Times New Roman" w:hAnsi="Times New Roman" w:cs="Times New Roman"/>
          <w:b/>
          <w:sz w:val="24"/>
          <w:szCs w:val="24"/>
          <w:lang w:eastAsia="ru-RU"/>
        </w:rPr>
        <w:t>Приложение N 2. Положение об условиях оплаты труда работников муниципальных дошкольных образовательных организаций г. Казани</w:t>
      </w:r>
    </w:p>
    <w:p w:rsidR="0046139E"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Приложение N 2</w:t>
      </w:r>
    </w:p>
    <w:p w:rsidR="0046139E"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к постановлению</w:t>
      </w:r>
    </w:p>
    <w:p w:rsidR="0046139E"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Исполнительного комитета г. Казани</w:t>
      </w:r>
    </w:p>
    <w:p w:rsidR="00976C6F" w:rsidRPr="00976C6F" w:rsidRDefault="00976C6F" w:rsidP="00041CEF">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4"/>
          <w:szCs w:val="24"/>
          <w:lang w:eastAsia="ru-RU"/>
        </w:rPr>
        <w:t>от 3 июля 2018 г. N 3854</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68" w:history="1">
        <w:r w:rsidRPr="00041CEF">
          <w:rPr>
            <w:rFonts w:ascii="Times New Roman" w:eastAsia="Times New Roman" w:hAnsi="Times New Roman" w:cs="Times New Roman"/>
            <w:color w:val="00466E"/>
            <w:sz w:val="24"/>
            <w:szCs w:val="24"/>
            <w:u w:val="single"/>
            <w:lang w:eastAsia="ru-RU"/>
          </w:rPr>
          <w:t>от 19.03.2019 N 869</w:t>
        </w:r>
      </w:hyperlink>
      <w:r w:rsidRPr="00041CEF">
        <w:rPr>
          <w:rFonts w:ascii="Times New Roman" w:eastAsia="Times New Roman" w:hAnsi="Times New Roman" w:cs="Times New Roman"/>
          <w:color w:val="2D2D2D"/>
          <w:sz w:val="24"/>
          <w:szCs w:val="24"/>
          <w:lang w:eastAsia="ru-RU"/>
        </w:rPr>
        <w:t>)</w:t>
      </w:r>
    </w:p>
    <w:p w:rsidR="00976C6F" w:rsidRPr="00041CEF" w:rsidRDefault="00976C6F" w:rsidP="0046139E">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041CEF">
        <w:rPr>
          <w:rFonts w:ascii="Times New Roman" w:eastAsia="Times New Roman" w:hAnsi="Times New Roman" w:cs="Times New Roman"/>
          <w:color w:val="4C4C4C"/>
          <w:sz w:val="24"/>
          <w:szCs w:val="24"/>
          <w:lang w:eastAsia="ru-RU"/>
        </w:rPr>
        <w:t>I. Общие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1.1. Настоящее Положение об условиях оплаты труда работников в муниципальных дошкольных образовательных организациях г. Казани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1.2. В настоящем Положении используются следующие понятия и определения: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система оплаты труда - совокупность норм, определяющих условия и размеры оплаты труда работников организаций, включая размеры базовых окладов, базовых ставок заработной платы, должностных окладов,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lastRenderedPageBreak/>
        <w:t>базовый оклад - оклад, ставка заработной платы работника организации, установленные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выплаты стимулирующего характера - доплаты и надбавки стимулирующего характера, премии и иные поощрительные выплаты.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1.3. Заработная плата (оплата труда работника) работников профессиональных квалификационных групп должностей работников образования, работников профессиональных квалификационных групп должностей медицинских и фармацевтических работников (далее - работники образования, медицинские работники) в муниципальных дошкольных образовательных организациях г. Казани (далее - дошкольные образовательные организации) определяется исходя из:</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должностных окладов;</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выплат компенсационного характера;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выплат стимулирующего характера.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1.4. 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1.5. Руководители муниципальных дошкольных образовательных организаций: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проверяют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педагогических работников;</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ежегодно составляют и утверждают на работников дошкольных образовательных организаций тарификационные списки;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несут ответственность за своевременное и правильное определение размеров заработной платы работников дошкольных образовательных организаций.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1.6. Управление образования Исполнительного комитета г. Казани: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ежегодно утверждает должностные оклады руководителей муниципальных дошкольных образовательных организаций на начало учебного года;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осуществляет оценку эффективности деятельности руководителей дошкольных образовательных организаций, на основании которой устанавливают им стимулирующие выплаты.</w:t>
      </w:r>
    </w:p>
    <w:p w:rsidR="00976C6F" w:rsidRPr="00041CEF" w:rsidRDefault="00976C6F" w:rsidP="0046139E">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041CEF">
        <w:rPr>
          <w:rFonts w:ascii="Times New Roman" w:eastAsia="Times New Roman" w:hAnsi="Times New Roman" w:cs="Times New Roman"/>
          <w:color w:val="4C4C4C"/>
          <w:sz w:val="24"/>
          <w:szCs w:val="24"/>
          <w:lang w:eastAsia="ru-RU"/>
        </w:rPr>
        <w:t>II. Определение базовых окладов работников в дошкольных образовательных организациях</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lastRenderedPageBreak/>
        <w:t>2.1. Базовые оклады работников профессиональных квалификационных групп должностей работников образования муниципальных дошкольных образовательных организациях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1948"/>
        <w:gridCol w:w="2144"/>
        <w:gridCol w:w="1361"/>
        <w:gridCol w:w="1999"/>
        <w:gridCol w:w="1903"/>
      </w:tblGrid>
      <w:tr w:rsidR="00976C6F" w:rsidRPr="00041CEF" w:rsidTr="00976C6F">
        <w:trPr>
          <w:trHeight w:val="15"/>
        </w:trPr>
        <w:tc>
          <w:tcPr>
            <w:tcW w:w="2402"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4066"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1663"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402"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402"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Квалификационный уровень</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должности</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основное общее образование, среднее общее образование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 граммам подготовки специалистов среднего звена, неполное высшее образование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976C6F" w:rsidRPr="00123BAB"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w:t>
            </w:r>
          </w:p>
        </w:tc>
      </w:tr>
      <w:tr w:rsidR="00976C6F" w:rsidRPr="00123BAB" w:rsidTr="00976C6F">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Профессиональная квалификационная группа должностей работников учебно-вспомогательного персонала первого уровня</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Вожатый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9 489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Помощник воспитателя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9 489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123BAB" w:rsidTr="00976C6F">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Профессиональная квалификационная группа должностей работников учебно-вспомогательного персонала второго уровня</w:t>
            </w:r>
          </w:p>
        </w:tc>
      </w:tr>
      <w:tr w:rsidR="00976C6F" w:rsidRPr="00123BAB"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Младший воспитатель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9 550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10 015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123BAB" w:rsidTr="00976C6F">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Профессионально-квалификационная группа должностей педагогических работников</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Инструктор по физической культуре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11 680</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14 200</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Музыкальный руководитель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r>
      <w:tr w:rsidR="00976C6F" w:rsidRPr="00123BAB"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Педагог дополнительного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11 687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14 220</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Воспитатель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11 693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14 232</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Педагог-психолог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11 693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14 232</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Методист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14 232</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Старший воспитатель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14 236</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Тьютор (за исключением тьюторов, занятых в сфере высшего и дополнительного профессионального образования)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Учитель-дефектолог</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Учитель-логопед (логопед)</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r>
      <w:tr w:rsidR="00976C6F" w:rsidRPr="00123BAB" w:rsidTr="00976C6F">
        <w:tc>
          <w:tcPr>
            <w:tcW w:w="1293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Профессионально-квалификационная группа должностей руководителей структурных подразделений</w:t>
            </w:r>
          </w:p>
        </w:tc>
      </w:tr>
      <w:tr w:rsidR="00976C6F" w:rsidRPr="00123BAB"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организацией,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14 301</w:t>
            </w:r>
          </w:p>
        </w:tc>
      </w:tr>
      <w:tr w:rsidR="00976C6F" w:rsidRPr="00123BAB"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 xml:space="preserve">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w:t>
            </w:r>
            <w:r w:rsidRPr="00123BAB">
              <w:rPr>
                <w:rFonts w:ascii="Times New Roman" w:eastAsia="Times New Roman" w:hAnsi="Times New Roman" w:cs="Times New Roman"/>
                <w:color w:val="2D2D2D"/>
                <w:sz w:val="20"/>
                <w:szCs w:val="20"/>
                <w:lang w:eastAsia="ru-RU"/>
              </w:rPr>
              <w:lastRenderedPageBreak/>
              <w:t>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14 364</w:t>
            </w:r>
          </w:p>
        </w:tc>
      </w:tr>
    </w:tbl>
    <w:p w:rsidR="0046139E" w:rsidRDefault="0046139E" w:rsidP="00041CEF">
      <w:pPr>
        <w:shd w:val="clear" w:color="auto" w:fill="FFFFFF"/>
        <w:spacing w:line="240" w:lineRule="auto"/>
        <w:textAlignment w:val="baseline"/>
        <w:rPr>
          <w:rFonts w:ascii="Times New Roman" w:eastAsia="Times New Roman" w:hAnsi="Times New Roman" w:cs="Times New Roman"/>
          <w:color w:val="2D2D2D"/>
          <w:sz w:val="20"/>
          <w:szCs w:val="20"/>
          <w:lang w:eastAsia="ru-RU"/>
        </w:rPr>
      </w:pPr>
    </w:p>
    <w:p w:rsidR="00976C6F" w:rsidRPr="00041CEF" w:rsidRDefault="00976C6F" w:rsidP="00041CEF">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2.2. Базовые оклады работников профессиональных квалификационных групп должностей медицинских и фармацевтических работников в муниципальных дошкольных образовательных организациях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1992"/>
        <w:gridCol w:w="1977"/>
        <w:gridCol w:w="1391"/>
        <w:gridCol w:w="2047"/>
        <w:gridCol w:w="1948"/>
      </w:tblGrid>
      <w:tr w:rsidR="00976C6F" w:rsidRPr="00041CEF" w:rsidTr="00976C6F">
        <w:trPr>
          <w:trHeight w:val="15"/>
        </w:trPr>
        <w:tc>
          <w:tcPr>
            <w:tcW w:w="2402"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587"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1663"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587"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218" w:type="dxa"/>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r>
      <w:tr w:rsidR="00976C6F" w:rsidRPr="00041CE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Квалификационный уровень</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должности</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041CE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основное общее образование, среднее общее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976C6F" w:rsidRPr="00041CE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w:t>
            </w:r>
          </w:p>
        </w:tc>
      </w:tr>
      <w:tr w:rsidR="00976C6F" w:rsidRPr="00041CEF" w:rsidTr="00976C6F">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Профессиональная квалификационная группа "Медицинский и фармацевтический персонал первого уровня"</w:t>
            </w:r>
          </w:p>
        </w:tc>
      </w:tr>
      <w:tr w:rsidR="00976C6F" w:rsidRPr="00041CE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1-й 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Младшая медицинская сестра по уходу за больными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9 489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041CEF" w:rsidTr="00976C6F">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Профессиональная квалификационная группа "Средний медицинский и фармацевтический персонал"</w:t>
            </w:r>
          </w:p>
        </w:tc>
      </w:tr>
      <w:tr w:rsidR="00976C6F" w:rsidRPr="00041CE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1-й 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Инструктор по лечебной физкультуре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041CE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 xml:space="preserve">2-й квалификационный </w:t>
            </w:r>
            <w:r w:rsidRPr="00123BAB">
              <w:rPr>
                <w:rFonts w:ascii="Times New Roman" w:eastAsia="Times New Roman" w:hAnsi="Times New Roman" w:cs="Times New Roman"/>
                <w:color w:val="2D2D2D"/>
                <w:sz w:val="20"/>
                <w:szCs w:val="20"/>
                <w:lang w:eastAsia="ru-RU"/>
              </w:rPr>
              <w:lastRenderedPageBreak/>
              <w:t>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Медицинская сестра диетическая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10 500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041CEF"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3-й 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Медицинская сестра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11 000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041CE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Медицинская сестра по физиотерапии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r>
      <w:tr w:rsidR="00976C6F" w:rsidRPr="00041CEF"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Медицинская сестра по массажу</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r>
      <w:tr w:rsidR="00976C6F" w:rsidRPr="00041CE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4-й 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Фельдшер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11 700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041CE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5-й 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Старшая медицинская сестра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12 700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r>
      <w:tr w:rsidR="00976C6F" w:rsidRPr="00041CEF" w:rsidTr="00976C6F">
        <w:tc>
          <w:tcPr>
            <w:tcW w:w="114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Профессиональная квалификационная группа "Врачи и провизоры"</w:t>
            </w:r>
          </w:p>
        </w:tc>
      </w:tr>
      <w:tr w:rsidR="00976C6F" w:rsidRPr="00041CEF"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2-й 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Врачи-специалисты (кроме врачей-специалистов, отнесенных к третьему и четвертому квалификационным уровням)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14 200</w:t>
            </w:r>
          </w:p>
        </w:tc>
      </w:tr>
    </w:tbl>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2.3. В случае принятия работников на должности с уровнем образования ниже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2.4. При наличии у работников уровня образования выше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976C6F" w:rsidRPr="00041CEF" w:rsidRDefault="00976C6F" w:rsidP="0046139E">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041CEF">
        <w:rPr>
          <w:rFonts w:ascii="Times New Roman" w:eastAsia="Times New Roman" w:hAnsi="Times New Roman" w:cs="Times New Roman"/>
          <w:color w:val="4C4C4C"/>
          <w:sz w:val="24"/>
          <w:szCs w:val="24"/>
          <w:lang w:eastAsia="ru-RU"/>
        </w:rPr>
        <w:t>III. Норма часов за базовую ставку заработной платы (базовый оклад) работников дошкольных образовательных организаций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3.1. Продолжительность рабочего времени (нормы часов педагогической работы за ставку заработной платы) определена </w:t>
      </w:r>
      <w:hyperlink r:id="rId69" w:history="1">
        <w:r w:rsidRPr="00041CEF">
          <w:rPr>
            <w:rFonts w:ascii="Times New Roman" w:eastAsia="Times New Roman" w:hAnsi="Times New Roman" w:cs="Times New Roman"/>
            <w:color w:val="00466E"/>
            <w:sz w:val="24"/>
            <w:szCs w:val="24"/>
            <w:u w:val="single"/>
            <w:lang w:eastAsia="ru-RU"/>
          </w:rPr>
          <w:t>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041CEF">
        <w:rPr>
          <w:rFonts w:ascii="Times New Roman" w:eastAsia="Times New Roman" w:hAnsi="Times New Roman" w:cs="Times New Roman"/>
          <w:color w:val="2D2D2D"/>
          <w:sz w:val="24"/>
          <w:szCs w:val="24"/>
          <w:lang w:eastAsia="ru-RU"/>
        </w:rPr>
        <w:t>.</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родолжительность рабочего времени (норма часов педагогической работы за ставку заработной платы) для педагогических работников дошкольных образовательных организаций устанавливается исходя из сокращенной продолжительности рабочего времени не более 36 часов в неделю, которая включает в себя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70" w:history="1">
        <w:r w:rsidRPr="00041CEF">
          <w:rPr>
            <w:rFonts w:ascii="Times New Roman" w:eastAsia="Times New Roman" w:hAnsi="Times New Roman" w:cs="Times New Roman"/>
            <w:color w:val="00466E"/>
            <w:sz w:val="24"/>
            <w:szCs w:val="24"/>
            <w:u w:val="single"/>
            <w:lang w:eastAsia="ru-RU"/>
          </w:rPr>
          <w:t>от 19.03.2019 N 869</w:t>
        </w:r>
      </w:hyperlink>
      <w:r w:rsidRPr="00041CEF">
        <w:rPr>
          <w:rFonts w:ascii="Times New Roman" w:eastAsia="Times New Roman" w:hAnsi="Times New Roman" w:cs="Times New Roman"/>
          <w:color w:val="2D2D2D"/>
          <w:sz w:val="24"/>
          <w:szCs w:val="24"/>
          <w:lang w:eastAsia="ru-RU"/>
        </w:rPr>
        <w:t>)</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 В зависимости от должности и (или) специальности педагогическим работникам устанавливается следующая продолжительность рабочего времени или норма часов педагогической работы за ставку заработной платы: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3.2.1. продолжительность рабочего времени 36 часов в неделю устанавливается: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lastRenderedPageBreak/>
        <w:t>- 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педагогам-психологам;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социальным педагогам;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педагогам-организаторам;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мастерам производственного обучения;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старшим вожатым;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инструкторам по труду;</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педагогам-библиотекарям;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методистам и старшим методистам организаций, осуществляющих образовательную деятельность;</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преподавателям-организаторам основ безопасности жизнедеятельности;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инструкторам-методистам, старшим инструкторам-методистам организаций, осуществляющих образовательную деятельность;</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3.2.2. продолжительность рабочего времени 30 часов в неделю устанавливается старшим воспитателям (за исключением старших воспитателей, указанных в подпункте 3.2.1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3.2.3. норма часов педагогической работы в объеме 20 часов в неделю за ставку заработной платы устанавливается: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учителям-дефектологам;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учителям-логопедам;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3.2.4. норма часов педагогической работы в объеме 24 часа в неделю за ставку заработной платы устанавливается: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музыкальным руководителям;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концертмейстерам;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3.2.5. норма часов педагогической работы в объеме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3.2.6. норма часов педагогической работы в объеме 30 часов в неделю за ставку заработной платы устанавливается: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инструкторам по физической культуре;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для которых нормы часов педагогической работы за ставку заработной платы предусмотрены подпунктами 3.2.5 и 3.2.7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lastRenderedPageBreak/>
        <w:t>- младшим воспитателям и помощникам воспитателей организаций (групп), в том числе санаторных, для обучающихся (воспитанников) с туберкулезной интоксикацией;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3.2.7. норма часов педагогической работы в объеме 36 часов в неделю за ставку заработной платы устанавливается: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подпунктами 3.2.5 и 3.2.6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младшим воспитателям и помощникам воспитателей организаций (групп) для воспитанников с ограниченными возможностями здоровья;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3.2.8. за норму часов педагогической работы за ставку заработной платы педагогических работников, указанных в подпунктах "а" и "б" настоящего Положения,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а) норма часов учебной (преподавательской) работы в объеме 18 часов в неделю за ставку заработной платы устанавливается: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учителям организаций, осуществляющих образовательную деятельность по основным общеобразовательным программам (в том числе адаптированным);</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педагогам дополнительного образования и старшим педагогам дополнительного образования;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логопедам медицинских организаций и организаций социального обслуживания;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учителям иностранного языка дошкольных образовательных организаций;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в объеме 720 часов в год за ставку заработной платы);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б) норма часов учебной (преподавательской) работы в объеме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"а" настоящего Положения), и по основным программам профессионального обучения.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lastRenderedPageBreak/>
        <w:t>Нормы часов педагогической работы за ставку заработной платы педагогических работников, предусмотренные подпунктами 3.2.3 - 3.2.7 настоящего Положения, устанавливаются в астрономических часах. Нормы часов учебной (преподавательской) работы, предусмотренные подпунктом 3.2.8 настоящего Положения, устанавливаются в астрономических часах, включая короткие перерывы (перемены), динамическую паузу.</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Нормы часов педагогической работы за ставку заработной платы, предусмотренные подпунктами 3.2.5 - 3.2.7 настоящего Положения, и нормы часов учебной (преподавательской) работы, предусмотренные подпунктом 3.2.8 настоящего Положения,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3.2.9. продолжительность рабочего времени 40 часов в неделю устанавливается работникам, не указанным в подпунктах 3.2.1 - 3.2.8 настоящего Положения, в том числе руководителям образовательных организаций, их заместителям и руководителям структурных подразделений;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3.2.10. норма часов преподавательской (педагогической) работы за ставку заработной платы устанавливается: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руководителям физического воспитания, преподавателям-организаторам (основ безопасности жизнедеятельности, допризывной подготовки) - в объеме 360 часов в год;</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директорам начальных общеобразовательных организаций с количеством обучающихся до 50 человек (кроме начальных общеобразовательных организаций, закрепленных для прохождения педагогической практики студентов педагогических колледжей), вечерних (сменных) общеобразовательных организаций с количеством учащихся до 80 человек (в городах и поселках городского типа - до 100 человек) - в объеме 10 часов в неделю;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 заведующим дошкольными образовательными организациями с одной - двумя группами (кроме организаций, имеющих одну или несколько групп с круглосуточным пребыванием детей) - в объеме 3 часов в день.</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Продолжительность рабочего времени (нормы часов работы за ставку заработной платы) работников культуры, медицинских работников определяется </w:t>
      </w:r>
      <w:hyperlink r:id="rId71" w:history="1">
        <w:r w:rsidRPr="00041CEF">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041CEF">
        <w:rPr>
          <w:rFonts w:ascii="Times New Roman" w:eastAsia="Times New Roman" w:hAnsi="Times New Roman" w:cs="Times New Roman"/>
          <w:color w:val="2D2D2D"/>
          <w:sz w:val="24"/>
          <w:szCs w:val="24"/>
          <w:lang w:eastAsia="ru-RU"/>
        </w:rPr>
        <w:t>.</w:t>
      </w:r>
    </w:p>
    <w:p w:rsidR="00976C6F" w:rsidRPr="00041CEF" w:rsidRDefault="00976C6F" w:rsidP="0046139E">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041CEF">
        <w:rPr>
          <w:rFonts w:ascii="Times New Roman" w:eastAsia="Times New Roman" w:hAnsi="Times New Roman" w:cs="Times New Roman"/>
          <w:color w:val="4C4C4C"/>
          <w:sz w:val="24"/>
          <w:szCs w:val="24"/>
          <w:lang w:eastAsia="ru-RU"/>
        </w:rPr>
        <w:t>IV. Нормативное количество услуг за базовую ставку заработной платы (базового оклада), оказываемых работниками образования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4.1. Нормативное количество услуг за базовую ставку заработной платы (базового оклада), оказываемых работниками образования, составляет:</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4.1.1.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группах для детей до трех лет:</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lastRenderedPageBreak/>
        <w:t>5 человек - для детей со сложными дефектами (имеющих сочетание двух или более недостатков в физическом и (или) психическом развитии);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6 человек - для глухих детей, слепых детей, детей с тяжелыми нарушениями речи, слабослышащих детей, слабовидящих детей, детей с амблиопией,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10 человек - для детей с туберкулезной интоксикацией, часто болеющих детей, с ограниченными возможностями здоровья;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12 человек - для других категорий детей, которым необходим комплекс специальных оздоровительных мероприятий;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группах для детей старше трех лет:</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5 человек - для детей с аутизмом, детей со сложным дефектом (имеющих сочетание двух или более недостатков в физическом и (или) психическом развитии);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6 человек - для глухих детей, слепых детей;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8 человек - для слабослышащих детей, с нарушениями опорно-двигательного аппарата, детей с умственной отсталостью умеренной, тяжелой;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10 человек - для детей с задержкой психического развития, тяжелыми нарушениями речи, слабовидящих детей, детей с амблиопией, косоглазием, детей с умственной отсталостью легкой степени;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12 человек - для детей с фонетико-фонематическими нарушениями речи;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15 человек - 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4.1.2.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группах для детей: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от двух месяцев до одного года - 10 человек;</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от одного года до трех лет - 15 человек;</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от трех до семи лет - 20 человек;</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разновозрастных группах:</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при наличии в группе детей двух возрастов (от двух месяцев до трех лет) - 8 человек;</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при наличии в группе детей любых трех возрастов (от трех до семи лет) - 10 человек;</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при наличии в группе детей любых двух возрастов (от трех до семи лет) - 20 человек.</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72" w:history="1">
        <w:r w:rsidRPr="00041CEF">
          <w:rPr>
            <w:rFonts w:ascii="Times New Roman" w:eastAsia="Times New Roman" w:hAnsi="Times New Roman" w:cs="Times New Roman"/>
            <w:color w:val="00466E"/>
            <w:sz w:val="24"/>
            <w:szCs w:val="24"/>
            <w:u w:val="single"/>
            <w:lang w:eastAsia="ru-RU"/>
          </w:rPr>
          <w:t>от 19.03.2019 N 869</w:t>
        </w:r>
      </w:hyperlink>
      <w:r w:rsidRPr="00041CEF">
        <w:rPr>
          <w:rFonts w:ascii="Times New Roman" w:eastAsia="Times New Roman" w:hAnsi="Times New Roman" w:cs="Times New Roman"/>
          <w:color w:val="2D2D2D"/>
          <w:sz w:val="24"/>
          <w:szCs w:val="24"/>
          <w:lang w:eastAsia="ru-RU"/>
        </w:rPr>
        <w:t>)</w:t>
      </w:r>
    </w:p>
    <w:p w:rsidR="00976C6F" w:rsidRPr="00041CEF" w:rsidRDefault="00976C6F" w:rsidP="0046139E">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041CEF">
        <w:rPr>
          <w:rFonts w:ascii="Times New Roman" w:eastAsia="Times New Roman" w:hAnsi="Times New Roman" w:cs="Times New Roman"/>
          <w:color w:val="4C4C4C"/>
          <w:sz w:val="24"/>
          <w:szCs w:val="24"/>
          <w:lang w:eastAsia="ru-RU"/>
        </w:rPr>
        <w:t>V. Порядок формирования должностных окладов работников</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color w:val="2D2D2D"/>
          <w:sz w:val="24"/>
          <w:szCs w:val="24"/>
          <w:lang w:eastAsia="ru-RU"/>
        </w:rPr>
        <w:t>5.1. Должностной оклад педагогических работников, которым установлены нормы часов педагогической работы в неделю за ставку заработной платы, рассчитывается по формуле:</w:t>
      </w:r>
    </w:p>
    <w:p w:rsidR="0046139E" w:rsidRDefault="0046139E"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041CEF">
        <w:rPr>
          <w:rFonts w:ascii="Times New Roman" w:eastAsia="Times New Roman" w:hAnsi="Times New Roman" w:cs="Times New Roman"/>
          <w:noProof/>
          <w:color w:val="2D2D2D"/>
          <w:sz w:val="24"/>
          <w:szCs w:val="24"/>
          <w:lang w:eastAsia="ru-RU"/>
        </w:rPr>
        <w:drawing>
          <wp:inline distT="0" distB="0" distL="0" distR="0">
            <wp:extent cx="1457325" cy="581025"/>
            <wp:effectExtent l="19050" t="0" r="9525" b="0"/>
            <wp:docPr id="13" name="Рисунок 13"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25"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педагогических работников, которым установлены нормы часов педагогической работы в неделю за ставку заработной платы;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Ob - размер базового оклада работников дошкольной образовательной организации, принимаемый в соответствии с разделом II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Hf - фактическое количество часов ведения педагогической работы работниками образования в дошкольной образовательной организации;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HN - норма часов за базовую ставку заработной платы работников образования в дошкольной образовательной организации, установленная разделом III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5.2. Должностной оклад работников образования (за исключением работников образования, оклад которых определен пунктом 1 настоящего Положения), медицинских работников дошкольной образовательной организации рассчитывается по формуле: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val="en-US" w:eastAsia="ru-RU"/>
        </w:rPr>
        <w:t>od = ob x S + P,</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eastAsia="ru-RU"/>
        </w:rPr>
        <w:t>где</w:t>
      </w:r>
      <w:r w:rsidRPr="00041CEF">
        <w:rPr>
          <w:rFonts w:ascii="Times New Roman" w:eastAsia="Times New Roman" w:hAnsi="Times New Roman" w:cs="Times New Roman"/>
          <w:color w:val="2D2D2D"/>
          <w:sz w:val="21"/>
          <w:szCs w:val="21"/>
          <w:lang w:val="en-US" w:eastAsia="ru-RU"/>
        </w:rPr>
        <w:t>:</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работников в дошкольной образовательной организации;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Ob - размер базового оклада работников дошкольной образовательной организации, принимаемый в соответствии с разделом II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S - фактически отработанное время (ставка);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976C6F" w:rsidRPr="00041CEF" w:rsidRDefault="00976C6F" w:rsidP="0046139E">
      <w:pPr>
        <w:shd w:val="clear" w:color="auto" w:fill="FFFFFF"/>
        <w:spacing w:line="240" w:lineRule="auto"/>
        <w:ind w:firstLine="567"/>
        <w:textAlignment w:val="baseline"/>
        <w:outlineLvl w:val="2"/>
        <w:rPr>
          <w:rFonts w:ascii="Times New Roman" w:eastAsia="Times New Roman" w:hAnsi="Times New Roman" w:cs="Times New Roman"/>
          <w:color w:val="4C4C4C"/>
          <w:sz w:val="38"/>
          <w:szCs w:val="38"/>
          <w:lang w:eastAsia="ru-RU"/>
        </w:rPr>
      </w:pPr>
      <w:r w:rsidRPr="00041CEF">
        <w:rPr>
          <w:rFonts w:ascii="Times New Roman" w:eastAsia="Times New Roman" w:hAnsi="Times New Roman" w:cs="Times New Roman"/>
          <w:color w:val="4C4C4C"/>
          <w:sz w:val="38"/>
          <w:szCs w:val="38"/>
          <w:lang w:eastAsia="ru-RU"/>
        </w:rPr>
        <w:t>VI. Выплаты стимулирующего характера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Выплаты стимулирующего характера включают в себя: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за специфику образовательной программы;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за наличие государственных наград;</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за интенсивность труда;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73"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за стаж работы по профилю;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за квалификационную категорию;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за качество выполняемых работ;</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премиальные и иные поощрительные выплаты.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Bkk = Od x Dkk,</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Bkk - выплата за квалификационную категорию;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работников образования в дошкольной образовательной организации;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Dkk - размер надбавки за квалификационную категорию, который приведен в таблице 1.</w:t>
      </w:r>
    </w:p>
    <w:p w:rsidR="00976C6F" w:rsidRPr="00123BAB" w:rsidRDefault="00976C6F" w:rsidP="0046139E">
      <w:pPr>
        <w:spacing w:line="240" w:lineRule="auto"/>
        <w:ind w:firstLine="567"/>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1. Размеры надбавок за квалификационную категорию работникам образования</w:t>
      </w:r>
    </w:p>
    <w:p w:rsidR="00976C6F" w:rsidRPr="00041CEF" w:rsidRDefault="00976C6F"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2379"/>
        <w:gridCol w:w="4642"/>
        <w:gridCol w:w="2334"/>
      </w:tblGrid>
      <w:tr w:rsidR="00976C6F" w:rsidRPr="00041CEF" w:rsidTr="00976C6F">
        <w:trPr>
          <w:trHeight w:val="15"/>
        </w:trPr>
        <w:tc>
          <w:tcPr>
            <w:tcW w:w="2402"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4805"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402"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123BAB"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Квалификационный уровень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надбавки, процентов</w:t>
            </w:r>
          </w:p>
        </w:tc>
      </w:tr>
      <w:tr w:rsidR="00976C6F" w:rsidRPr="00123BAB" w:rsidTr="00976C6F">
        <w:tc>
          <w:tcPr>
            <w:tcW w:w="96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Профессионально-квалификационная группа должностей педагогических</w:t>
            </w:r>
          </w:p>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работников</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25,0</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30,0</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26,0</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31,0</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27,0</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32,0</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28,0</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33,0</w:t>
            </w:r>
          </w:p>
        </w:tc>
      </w:tr>
      <w:tr w:rsidR="00976C6F" w:rsidRPr="00123BAB" w:rsidTr="00976C6F">
        <w:tc>
          <w:tcPr>
            <w:tcW w:w="96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Профессионально-квалификационная группа должностей руководителей структурных подразделений</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28,0</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34,0</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28,0</w:t>
            </w:r>
          </w:p>
        </w:tc>
      </w:tr>
      <w:tr w:rsidR="00976C6F" w:rsidRPr="00123BAB"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34,0</w:t>
            </w:r>
          </w:p>
        </w:tc>
      </w:tr>
      <w:tr w:rsidR="00976C6F" w:rsidRPr="00123BAB"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28,0</w:t>
            </w:r>
          </w:p>
        </w:tc>
      </w:tr>
      <w:tr w:rsidR="00976C6F" w:rsidRPr="00123BAB" w:rsidTr="00976C6F">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34,0</w:t>
            </w:r>
          </w:p>
        </w:tc>
      </w:tr>
    </w:tbl>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 Выплаты за специфику образовательной программы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2571750" cy="619125"/>
            <wp:effectExtent l="19050" t="0" r="0" b="0"/>
            <wp:docPr id="14" name="Рисунок 14"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31" cstate="print"/>
                    <a:srcRect/>
                    <a:stretch>
                      <a:fillRect/>
                    </a:stretch>
                  </pic:blipFill>
                  <pic:spPr bwMode="auto">
                    <a:xfrm>
                      <a:off x="0" y="0"/>
                      <a:ext cx="2571750" cy="619125"/>
                    </a:xfrm>
                    <a:prstGeom prst="rect">
                      <a:avLst/>
                    </a:prstGeom>
                    <a:noFill/>
                    <a:ln w="9525">
                      <a:noFill/>
                      <a:miter lim="800000"/>
                      <a:headEnd/>
                      <a:tailEnd/>
                    </a:ln>
                  </pic:spPr>
                </pic:pic>
              </a:graphicData>
            </a:graphic>
          </wp:inline>
        </w:drawing>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Bsop - выплаты за специфику образовательной программы;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Ob - размер базового оклада работников дошкольной образовательной организации, принимаемый в соответствии с разделом II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Hf - фактическое количество часов ведения педагогической работы дошкольной образовательной организации;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Yf - фактическое количество услуг, оказываемых работниками образования дошкольной образовательной организации;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HN - норма часов за базовую ставку заработной платы работников образования дошкольной образовательной организации, установленная разделом III настоящего Положения;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YN - нормативное количество услуг, оказываемых педагогическими работниками образования дошкольной образовательной организации;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Dsop - размер надбавки за специфику образовательной программы, который приведен в таблице 2.</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6.4. При работе педагогических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6.5.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76C6F" w:rsidRPr="00123BAB" w:rsidRDefault="00976C6F" w:rsidP="00123BAB">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2. Размеры надбавок за специфику образовательной программы</w:t>
      </w:r>
    </w:p>
    <w:p w:rsidR="00976C6F" w:rsidRPr="00041CEF" w:rsidRDefault="00976C6F" w:rsidP="00123BAB">
      <w:pPr>
        <w:spacing w:line="240" w:lineRule="auto"/>
        <w:jc w:val="center"/>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647"/>
        <w:gridCol w:w="2221"/>
        <w:gridCol w:w="3079"/>
        <w:gridCol w:w="2087"/>
        <w:gridCol w:w="1321"/>
      </w:tblGrid>
      <w:tr w:rsidR="00976C6F" w:rsidRPr="00041CEF" w:rsidTr="00976C6F">
        <w:trPr>
          <w:trHeight w:val="15"/>
        </w:trPr>
        <w:tc>
          <w:tcPr>
            <w:tcW w:w="739"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772"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4435"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21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147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123BAB"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Основание назначения надбавки за специфику образовательной программы</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которым назначаются надбавки за специфику образовательной программы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надбавки, процентов</w:t>
            </w:r>
          </w:p>
        </w:tc>
      </w:tr>
      <w:tr w:rsidR="00976C6F" w:rsidRPr="00123BAB"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квалификационный уровень</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r>
      <w:tr w:rsidR="00976C6F" w:rsidRPr="00123BAB"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Обучение детей родному (татарскому, чувашскому, марийскому и др.) языку в дошкольных образовательных организациях с русским языком обучения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3 - 4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w:t>
            </w:r>
          </w:p>
        </w:tc>
      </w:tr>
      <w:tr w:rsidR="00976C6F" w:rsidRPr="00123BAB"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 xml:space="preserve">Применение иностранного языка в практической работе в дошкольных </w:t>
            </w:r>
            <w:r w:rsidRPr="00123BAB">
              <w:rPr>
                <w:rFonts w:ascii="Times New Roman" w:eastAsia="Times New Roman" w:hAnsi="Times New Roman" w:cs="Times New Roman"/>
                <w:color w:val="2D2D2D"/>
                <w:sz w:val="20"/>
                <w:szCs w:val="20"/>
                <w:lang w:eastAsia="ru-RU"/>
              </w:rPr>
              <w:lastRenderedPageBreak/>
              <w:t>образовательных организациях с приоритетным осуществлением одного или нескольких направлений развития воспитанников</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должности педагогических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w:t>
            </w:r>
          </w:p>
        </w:tc>
      </w:tr>
    </w:tbl>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6.6.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Вpz = Оd x Dpz,</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Bpz - выплата за наличие государственных наград;</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работников образования в дошкольной образовательной организации;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Dpz - размер надбавки за наличие государственных наград.</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за наличие отраслевых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за наличие Почетной грамоты Российской Федерации составляет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Порядком награждения ведомственными наградами Министерства образования и науки Российской Федерации (Министерства образования Российской Федерации).</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Перечень государственных и ведомственных наград, за наличие которых работникам образования предоставляются соответствующие выплаты, приведен в приложении N 1 к настоящему Положению.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 6.6 в ред. Постановления Исполкома муниципального образования г. Казани </w:t>
      </w:r>
      <w:hyperlink r:id="rId74"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6.7.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наличие государственных наград устанавливается по одной из них по выбору работника образования.</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6.8.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val="en-US" w:eastAsia="ru-RU"/>
        </w:rPr>
        <w:t>Bs = Od x Ds,</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eastAsia="ru-RU"/>
        </w:rPr>
        <w:t>где</w:t>
      </w:r>
      <w:r w:rsidRPr="00041CEF">
        <w:rPr>
          <w:rFonts w:ascii="Times New Roman" w:eastAsia="Times New Roman" w:hAnsi="Times New Roman" w:cs="Times New Roman"/>
          <w:color w:val="2D2D2D"/>
          <w:sz w:val="21"/>
          <w:szCs w:val="21"/>
          <w:lang w:val="en-US" w:eastAsia="ru-RU"/>
        </w:rPr>
        <w:t>:</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Bs - выплата за стаж работы по профилю;</w:t>
      </w:r>
    </w:p>
    <w:p w:rsidR="00976C6F" w:rsidRPr="00041CE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работников образования в дошкольной образовательной организации;</w:t>
      </w:r>
    </w:p>
    <w:p w:rsidR="00976C6F" w:rsidRDefault="00976C6F" w:rsidP="0046139E">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Ds - размер надбавки за стаж работы по профилю, который приведен в таблице 3.</w:t>
      </w:r>
    </w:p>
    <w:p w:rsidR="0046139E" w:rsidRDefault="0046139E">
      <w:pPr>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type="page"/>
      </w:r>
    </w:p>
    <w:p w:rsidR="00976C6F" w:rsidRPr="00123BAB" w:rsidRDefault="00976C6F" w:rsidP="00123BAB">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lastRenderedPageBreak/>
        <w:t>Таблица 3. Размеры надбавок за стаж работы по профилю</w:t>
      </w:r>
    </w:p>
    <w:p w:rsidR="00976C6F" w:rsidRPr="00041CEF" w:rsidRDefault="00976C6F" w:rsidP="00123BAB">
      <w:pPr>
        <w:spacing w:line="240" w:lineRule="auto"/>
        <w:jc w:val="center"/>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641"/>
        <w:gridCol w:w="2300"/>
        <w:gridCol w:w="1739"/>
        <w:gridCol w:w="1675"/>
      </w:tblGrid>
      <w:tr w:rsidR="00976C6F" w:rsidRPr="00041CEF" w:rsidTr="00976C6F">
        <w:trPr>
          <w:trHeight w:val="15"/>
        </w:trPr>
        <w:tc>
          <w:tcPr>
            <w:tcW w:w="4250"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402"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033"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184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041CEF" w:rsidTr="00976C6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Квалификационный уровень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Группа по стажу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надбавки, процентов</w:t>
            </w:r>
          </w:p>
        </w:tc>
      </w:tr>
      <w:tr w:rsidR="00976C6F" w:rsidRPr="00041CE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4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2,0</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w:t>
            </w:r>
          </w:p>
        </w:tc>
      </w:tr>
      <w:tr w:rsidR="00976C6F" w:rsidRPr="00041CE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педагогических работников</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2 до 6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2,0</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6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3,5</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4,0</w:t>
            </w:r>
          </w:p>
        </w:tc>
      </w:tr>
      <w:tr w:rsidR="00976C6F" w:rsidRPr="00041CE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Должности руководителей структурных подразделений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1 - 3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2 до 6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2,0</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6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3,5</w:t>
            </w:r>
          </w:p>
        </w:tc>
      </w:tr>
      <w:tr w:rsidR="00976C6F" w:rsidRPr="00041CEF" w:rsidTr="00976C6F">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4,0</w:t>
            </w:r>
          </w:p>
        </w:tc>
      </w:tr>
    </w:tbl>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6.9.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6.10. В стаж педагогической работы засчитывается педагогическая, руководящая и методическая работа в образовательных организациях согласно таблице 4.</w:t>
      </w:r>
    </w:p>
    <w:p w:rsidR="00976C6F" w:rsidRPr="00123BAB" w:rsidRDefault="00976C6F" w:rsidP="0062304B">
      <w:pPr>
        <w:spacing w:line="240" w:lineRule="auto"/>
        <w:ind w:firstLine="567"/>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4. Перечень учреждений, организаций и должностей, время работы в которых засчитывается в педагогический стаж работников образования</w:t>
      </w:r>
    </w:p>
    <w:p w:rsidR="00976C6F" w:rsidRPr="00041CEF" w:rsidRDefault="00976C6F" w:rsidP="00123BAB">
      <w:pPr>
        <w:spacing w:line="240" w:lineRule="auto"/>
        <w:jc w:val="center"/>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3673"/>
        <w:gridCol w:w="5682"/>
      </w:tblGrid>
      <w:tr w:rsidR="00976C6F" w:rsidRPr="00041CEF" w:rsidTr="00976C6F">
        <w:trPr>
          <w:trHeight w:val="15"/>
        </w:trPr>
        <w:tc>
          <w:tcPr>
            <w:tcW w:w="3696"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5729"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Наименование учреждения и организация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Наименование должности</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2</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 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w:t>
            </w:r>
            <w:r w:rsidRPr="00123BAB">
              <w:rPr>
                <w:rFonts w:ascii="Times New Roman" w:eastAsia="Times New Roman" w:hAnsi="Times New Roman" w:cs="Times New Roman"/>
                <w:b/>
                <w:color w:val="2D2D2D"/>
                <w:sz w:val="20"/>
                <w:szCs w:val="20"/>
                <w:lang w:eastAsia="ru-RU"/>
              </w:rPr>
              <w:lastRenderedPageBreak/>
              <w:t>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lastRenderedPageBreak/>
              <w:t>Методические (учебно-методические) организации всех наименований (независимо от ведомственной подчиненности)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Руководящие, инспекторские, методические инструкторские должности,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Образовательные организации РОСТО (ДОСААФ) и гражданской авиации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976C6F" w:rsidRPr="00041CEF"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Исправительные колонии, воспитательные колонии, следственные изоляторы и тюрьмы, лечебно-исправительные организации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976C6F" w:rsidRPr="00041CEF"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Примечание:</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 стаж педагогической работы включаются:</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по программам подготовки специалистов среднего звена в следующем порядке:</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 xml:space="preserve">педагогическим работникам в стаж педагогической работы засчитывается без всяких условий и </w:t>
            </w:r>
            <w:r w:rsidRPr="00123BAB">
              <w:rPr>
                <w:rFonts w:ascii="Times New Roman" w:eastAsia="Times New Roman" w:hAnsi="Times New Roman" w:cs="Times New Roman"/>
                <w:b/>
                <w:color w:val="2D2D2D"/>
                <w:sz w:val="20"/>
                <w:szCs w:val="20"/>
                <w:lang w:eastAsia="ru-RU"/>
              </w:rPr>
              <w:lastRenderedPageBreak/>
              <w:t>ограничений:</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время работы в должности заведующего фильмотекой и методиста фильмотеки;</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976C6F" w:rsidRPr="00123BAB" w:rsidRDefault="00976C6F" w:rsidP="00041CEF">
            <w:pPr>
              <w:spacing w:line="240" w:lineRule="auto"/>
              <w:textAlignment w:val="baseline"/>
              <w:rPr>
                <w:rFonts w:ascii="Times New Roman" w:eastAsia="Times New Roman" w:hAnsi="Times New Roman" w:cs="Times New Roman"/>
                <w:b/>
                <w:color w:val="2D2D2D"/>
                <w:sz w:val="20"/>
                <w:szCs w:val="20"/>
                <w:lang w:eastAsia="ru-RU"/>
              </w:rPr>
            </w:pPr>
            <w:r w:rsidRPr="00123BAB">
              <w:rPr>
                <w:rFonts w:ascii="Times New Roman" w:eastAsia="Times New Roman" w:hAnsi="Times New Roman" w:cs="Times New Roman"/>
                <w:b/>
                <w:color w:val="2D2D2D"/>
                <w:sz w:val="20"/>
                <w:szCs w:val="20"/>
                <w:lang w:eastAsia="ru-RU"/>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6.11.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преподавателям-организаторам (основ безопасности жизнедеятельности, допризывной подготовки);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мастерам производственного обучения;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педагогам дополнительного образования;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педагогическим работникам экспериментальных образовательных организаций;</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педагогам-психологам;</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методистам;</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6.12.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6.13.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6.14.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При этом в педагогический стаж засчитываются только те месяцы, в течение которых выполнялась педагогическая работа.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6.16. Выплаты за интенсивность труда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дошкольных образовательных организациях и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75"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2428875" cy="619125"/>
            <wp:effectExtent l="19050" t="0" r="9525" b="0"/>
            <wp:docPr id="15" name="Рисунок 15"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33" cstate="print"/>
                    <a:srcRect/>
                    <a:stretch>
                      <a:fillRect/>
                    </a:stretch>
                  </pic:blipFill>
                  <pic:spPr bwMode="auto">
                    <a:xfrm>
                      <a:off x="0" y="0"/>
                      <a:ext cx="2428875" cy="619125"/>
                    </a:xfrm>
                    <a:prstGeom prst="rect">
                      <a:avLst/>
                    </a:prstGeom>
                    <a:noFill/>
                    <a:ln w="9525">
                      <a:noFill/>
                      <a:miter lim="800000"/>
                      <a:headEnd/>
                      <a:tailEnd/>
                    </a:ln>
                  </pic:spPr>
                </pic:pic>
              </a:graphicData>
            </a:graphic>
          </wp:inline>
        </w:drawing>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76"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Bsr - выплаты за интенсивность труда;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77"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Ob - размер базового оклада работников дошкольной образовательной организации, принимаемый в соответствии с разделом II настоящего Положения;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Dsr - размер надбавки за интенсивность труда устанавливается в размере 28 процентов;</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78"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Hf - фактическое количество часов ведения педагогической работы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Yf - фактическое количество услуг, оказываемых работниками образования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HN - норма часов за базовую ставку заработной платы работников образования дошкольной образовательной организации, установленная разделом II настоящего Положения;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YN - нормативное количество услуг, оказываемых педагогическими работниками образования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(абзац введен Постановлением Исполкома муниципального образования г. Казани </w:t>
      </w:r>
      <w:hyperlink r:id="rId79"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6.17. Выплаты за квалификационную категорию предоставляются медицинским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и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Bkk = Od x Dkk,</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Bkk - выплата за квалификационную категорию;</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медицинских работников в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Dkk - размер надбавки за квалификационную категорию, которые приведен в таблице 5.</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976C6F" w:rsidRPr="00123BAB" w:rsidRDefault="00976C6F" w:rsidP="00123BAB">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5. Размеры надбавок за квалификационную категорию</w:t>
      </w:r>
    </w:p>
    <w:p w:rsidR="00976C6F" w:rsidRPr="00041CEF" w:rsidRDefault="00976C6F" w:rsidP="00123BAB">
      <w:pPr>
        <w:spacing w:line="240" w:lineRule="auto"/>
        <w:jc w:val="center"/>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7148"/>
        <w:gridCol w:w="2207"/>
      </w:tblGrid>
      <w:tr w:rsidR="00976C6F" w:rsidRPr="00041CEF" w:rsidTr="00976C6F">
        <w:trPr>
          <w:trHeight w:val="15"/>
        </w:trPr>
        <w:tc>
          <w:tcPr>
            <w:tcW w:w="7207"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21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надбавки, процентов</w:t>
            </w: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w:t>
            </w:r>
          </w:p>
        </w:tc>
      </w:tr>
      <w:tr w:rsidR="00976C6F" w:rsidRPr="00041CEF"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Профессионально-квалификационная группа должностей среднего медицинского и фармацевтического персонала</w:t>
            </w: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II 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3,0</w:t>
            </w: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6,0</w:t>
            </w: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Высшая 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10,0</w:t>
            </w:r>
          </w:p>
        </w:tc>
      </w:tr>
      <w:tr w:rsidR="00976C6F" w:rsidRPr="00041CEF"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Профессионально-квалификационная группа должностей врачей и провизоров</w:t>
            </w: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II 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6,0</w:t>
            </w: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I 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10,0</w:t>
            </w:r>
          </w:p>
        </w:tc>
      </w:tr>
      <w:tr w:rsidR="00976C6F" w:rsidRPr="00041CEF" w:rsidTr="00976C6F">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Высшая квалификационная категория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20,0</w:t>
            </w:r>
          </w:p>
        </w:tc>
      </w:tr>
    </w:tbl>
    <w:p w:rsidR="0062304B" w:rsidRDefault="0062304B"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6.18. Выплаты за специфику деятельности предоставляются медицинским работникам профессионально-квалификационных групп должностей медицинских и фармацевтических работников в дошкольных образовательных организациях и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val="en-US" w:eastAsia="ru-RU"/>
        </w:rPr>
        <w:t>Bsd = Od x Dsd,</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eastAsia="ru-RU"/>
        </w:rPr>
        <w:t>где</w:t>
      </w:r>
      <w:r w:rsidRPr="00041CEF">
        <w:rPr>
          <w:rFonts w:ascii="Times New Roman" w:eastAsia="Times New Roman" w:hAnsi="Times New Roman" w:cs="Times New Roman"/>
          <w:color w:val="2D2D2D"/>
          <w:sz w:val="21"/>
          <w:szCs w:val="21"/>
          <w:lang w:val="en-US"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Bsd - выплаты за специфику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медицинских работников в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Dsd - размер надбавки за специфику деятельности, который приведен в таблице 6.</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6.19. Перечень должностей медицинских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976C6F" w:rsidRPr="00123BAB" w:rsidRDefault="00976C6F" w:rsidP="00123BAB">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6. Размеры надбавок за специфику деятельности</w:t>
      </w:r>
    </w:p>
    <w:p w:rsidR="00976C6F" w:rsidRPr="00041CEF" w:rsidRDefault="00976C6F" w:rsidP="00123BAB">
      <w:pPr>
        <w:spacing w:line="240" w:lineRule="auto"/>
        <w:jc w:val="center"/>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568"/>
        <w:gridCol w:w="2998"/>
        <w:gridCol w:w="4010"/>
        <w:gridCol w:w="1779"/>
      </w:tblGrid>
      <w:tr w:rsidR="00976C6F" w:rsidRPr="00041CEF" w:rsidTr="00976C6F">
        <w:trPr>
          <w:trHeight w:val="15"/>
        </w:trPr>
        <w:tc>
          <w:tcPr>
            <w:tcW w:w="554"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3142"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4250"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184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041CEF" w:rsidTr="00976C6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Основание назначения надбавки за специфику деятельности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надбавки, процентов</w:t>
            </w:r>
          </w:p>
        </w:tc>
      </w:tr>
      <w:tr w:rsidR="00976C6F" w:rsidRPr="00041CEF" w:rsidTr="00976C6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Работа в дошкольных образовательных организациях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средний медицинский и фармацевтический персонал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12</w:t>
            </w:r>
          </w:p>
        </w:tc>
      </w:tr>
      <w:tr w:rsidR="00976C6F" w:rsidRPr="00041CEF" w:rsidTr="00976C6F">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врачи и провизоры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w:t>
            </w:r>
          </w:p>
        </w:tc>
      </w:tr>
    </w:tbl>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6.20. Выплаты за наличие государственных наград предоставляются медицинским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Bpz = Od x Dpz,</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Bpz - выплата за наличие государственных наград;</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медицинских работников в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Dpz - размер надбавки за наличие государственных наград.</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6 процентов.</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за наличие почетных званий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Перечень государственных наград, за наличие которых медицинским и фармацевтическим работникам предоставляются соответствующие выплаты, приведен в приложении N 2 к настоящему Положению.</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6.21.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6.22. Выплаты за стаж работы по профилю устанавливаются медицинским работникам по группам по стажу в разрезе профессионально-квалификационных групп в зависимости от продолжительности работы по профилю и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val="en-US" w:eastAsia="ru-RU"/>
        </w:rPr>
        <w:t>Bsr = Od x Dsr,</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eastAsia="ru-RU"/>
        </w:rPr>
        <w:t>где</w:t>
      </w:r>
      <w:r w:rsidRPr="00041CEF">
        <w:rPr>
          <w:rFonts w:ascii="Times New Roman" w:eastAsia="Times New Roman" w:hAnsi="Times New Roman" w:cs="Times New Roman"/>
          <w:color w:val="2D2D2D"/>
          <w:sz w:val="21"/>
          <w:szCs w:val="21"/>
          <w:lang w:val="en-US"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Bs - выплата за стаж работы по профилю;</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медицинских работников в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Ds - размер надбавки за стаж работы по профилю, который приведен в таблице 7.</w:t>
      </w:r>
    </w:p>
    <w:p w:rsidR="00976C6F" w:rsidRPr="00123BAB" w:rsidRDefault="00976C6F" w:rsidP="00123BAB">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7. Размеры надбавок за стаж работы по профилю</w:t>
      </w:r>
    </w:p>
    <w:p w:rsidR="00976C6F" w:rsidRPr="00041CEF" w:rsidRDefault="00976C6F"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7</w:t>
      </w:r>
    </w:p>
    <w:tbl>
      <w:tblPr>
        <w:tblW w:w="0" w:type="auto"/>
        <w:tblCellMar>
          <w:left w:w="0" w:type="dxa"/>
          <w:right w:w="0" w:type="dxa"/>
        </w:tblCellMar>
        <w:tblLook w:val="04A0" w:firstRow="1" w:lastRow="0" w:firstColumn="1" w:lastColumn="0" w:noHBand="0" w:noVBand="1"/>
      </w:tblPr>
      <w:tblGrid>
        <w:gridCol w:w="5174"/>
        <w:gridCol w:w="2218"/>
        <w:gridCol w:w="1848"/>
      </w:tblGrid>
      <w:tr w:rsidR="00976C6F" w:rsidRPr="00041CEF" w:rsidTr="00976C6F">
        <w:trPr>
          <w:trHeight w:val="15"/>
        </w:trPr>
        <w:tc>
          <w:tcPr>
            <w:tcW w:w="5174"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21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184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123BAB" w:rsidTr="00976C6F">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Группа по стажу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Размер надбавки, процентов</w:t>
            </w:r>
          </w:p>
        </w:tc>
      </w:tr>
      <w:tr w:rsidR="00976C6F" w:rsidRPr="00123BAB" w:rsidTr="00976C6F">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Медицинский и фармацевтический персонал 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2 до 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2,5</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5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3,5</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4,5</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5,5</w:t>
            </w:r>
          </w:p>
        </w:tc>
      </w:tr>
      <w:tr w:rsidR="00976C6F" w:rsidRPr="00123BAB" w:rsidTr="00976C6F">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lastRenderedPageBreak/>
              <w:t>Средний медицинский и фармацевтический персонал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3 до 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2,5</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5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3,5</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4,5</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5,5</w:t>
            </w:r>
          </w:p>
        </w:tc>
      </w:tr>
      <w:tr w:rsidR="00976C6F" w:rsidRPr="00123BAB" w:rsidTr="00976C6F">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Врачи и провизоры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3 до 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5,0</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5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7,5</w:t>
            </w:r>
          </w:p>
        </w:tc>
      </w:tr>
      <w:tr w:rsidR="00976C6F" w:rsidRPr="00123BAB"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9,0</w:t>
            </w:r>
          </w:p>
        </w:tc>
      </w:tr>
      <w:tr w:rsidR="00976C6F" w:rsidRPr="00123BAB" w:rsidTr="00976C6F">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23BAB"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123BAB">
              <w:rPr>
                <w:rFonts w:ascii="Times New Roman" w:eastAsia="Times New Roman" w:hAnsi="Times New Roman" w:cs="Times New Roman"/>
                <w:color w:val="2D2D2D"/>
                <w:sz w:val="20"/>
                <w:szCs w:val="20"/>
                <w:lang w:eastAsia="ru-RU"/>
              </w:rPr>
              <w:t>10,0</w:t>
            </w:r>
          </w:p>
        </w:tc>
      </w:tr>
    </w:tbl>
    <w:p w:rsidR="0062304B" w:rsidRDefault="0062304B"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6.23.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6.24.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val="en-US" w:eastAsia="ru-RU"/>
        </w:rPr>
        <w:t>Bsr = Od x Dsr,</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eastAsia="ru-RU"/>
        </w:rPr>
        <w:t>где</w:t>
      </w:r>
      <w:r w:rsidRPr="00041CEF">
        <w:rPr>
          <w:rFonts w:ascii="Times New Roman" w:eastAsia="Times New Roman" w:hAnsi="Times New Roman" w:cs="Times New Roman"/>
          <w:color w:val="2D2D2D"/>
          <w:sz w:val="21"/>
          <w:szCs w:val="21"/>
          <w:lang w:val="en-US"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Bsr - выплаты за сложность работы;</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медицинских работников в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Dsr - размер надбавки за сложность работы, который приведен в таблице 8.</w:t>
      </w:r>
    </w:p>
    <w:p w:rsidR="00976C6F" w:rsidRPr="00123BAB" w:rsidRDefault="00976C6F" w:rsidP="00123BAB">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8. Размеры надбавок за интенсивность труда</w:t>
      </w:r>
    </w:p>
    <w:p w:rsidR="0062304B" w:rsidRDefault="0062304B"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p>
    <w:p w:rsidR="00976C6F" w:rsidRPr="00041CEF" w:rsidRDefault="00976C6F" w:rsidP="0062304B">
      <w:pPr>
        <w:shd w:val="clear" w:color="auto" w:fill="FFFFFF"/>
        <w:spacing w:line="240" w:lineRule="auto"/>
        <w:jc w:val="right"/>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8</w:t>
      </w:r>
    </w:p>
    <w:p w:rsidR="0062304B" w:rsidRDefault="00976C6F"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Постановлений Исполкома муниципального образования г. Казани </w:t>
      </w:r>
      <w:hyperlink r:id="rId80"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p>
    <w:tbl>
      <w:tblPr>
        <w:tblW w:w="0" w:type="auto"/>
        <w:tblCellMar>
          <w:left w:w="0" w:type="dxa"/>
          <w:right w:w="0" w:type="dxa"/>
        </w:tblCellMar>
        <w:tblLook w:val="04A0" w:firstRow="1" w:lastRow="0" w:firstColumn="1" w:lastColumn="0" w:noHBand="0" w:noVBand="1"/>
      </w:tblPr>
      <w:tblGrid>
        <w:gridCol w:w="4212"/>
        <w:gridCol w:w="2579"/>
        <w:gridCol w:w="2564"/>
      </w:tblGrid>
      <w:tr w:rsidR="00976C6F" w:rsidRPr="00041CEF" w:rsidTr="00976C6F">
        <w:trPr>
          <w:trHeight w:val="15"/>
        </w:trPr>
        <w:tc>
          <w:tcPr>
            <w:tcW w:w="4250"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587"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587"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041CEF" w:rsidTr="00976C6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Наименование профессиональной квалификационной группы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Диапазон надбавок, процентов</w:t>
            </w:r>
          </w:p>
        </w:tc>
      </w:tr>
      <w:tr w:rsidR="00976C6F" w:rsidRPr="00041CE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Средний медицинский и фармацевтический персонал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1,5</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3,0</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4,5</w:t>
            </w:r>
          </w:p>
        </w:tc>
      </w:tr>
      <w:tr w:rsidR="00976C6F" w:rsidRPr="00041CE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10,0</w:t>
            </w:r>
          </w:p>
        </w:tc>
      </w:tr>
      <w:tr w:rsidR="00976C6F" w:rsidRPr="00041CEF" w:rsidTr="00976C6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Врачи и провизоры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1 - 2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5,0</w:t>
            </w:r>
          </w:p>
        </w:tc>
      </w:tr>
    </w:tbl>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6.25. Выплаты за качество выполняемых работ устанавливаются работникам образовательных организаций по основному месту работы и основной должности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6.26. Критерии оценки эффективности деятельности работников организаций утверждаются руководителем организации по согласованию с профсоюзным органом.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6.27.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6.28. Выплаты за качество выполняемых работ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2895600" cy="581025"/>
            <wp:effectExtent l="19050" t="0" r="0" b="0"/>
            <wp:docPr id="16" name="Рисунок 16"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81" cstate="print"/>
                    <a:srcRect/>
                    <a:stretch>
                      <a:fillRect/>
                    </a:stretch>
                  </pic:blipFill>
                  <pic:spPr bwMode="auto">
                    <a:xfrm>
                      <a:off x="0" y="0"/>
                      <a:ext cx="2895600" cy="581025"/>
                    </a:xfrm>
                    <a:prstGeom prst="rect">
                      <a:avLst/>
                    </a:prstGeom>
                    <a:noFill/>
                    <a:ln w="9525">
                      <a:noFill/>
                      <a:miter lim="800000"/>
                      <a:headEnd/>
                      <a:tailEnd/>
                    </a:ln>
                  </pic:spPr>
                </pic:pic>
              </a:graphicData>
            </a:graphic>
          </wp:inline>
        </w:drawing>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Bkj - выплата за качество выполняемых работ j-му работнику;</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FOTk - фонд оплаты труда, предусмотренный на выплаты за качество выполняемых работ;</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Iij - отнормированный i-й критерий оценки эффективности деятельности по j-му работнику;</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Ki - весовой коэффициент i-го критерия оценки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n - количество критериев оценки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m - численность работников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6.29.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отнормированного критерия принимается равным нулю, при выше наилучшего - единице.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6.30.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6.31. Отнормированный критерий при прямой зависимости его значения от значения критерия рассчитывается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1066800" cy="542925"/>
            <wp:effectExtent l="19050" t="0" r="0" b="0"/>
            <wp:docPr id="17" name="Рисунок 17"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7"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Ii - отнормированный i-й критерий оценки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FIi - фактическое значение критерия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Mi - наилучшее значение критерия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Li - наихудшее значение критерия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6.32. Отнормированный критерий эффективности деятельности при обратной зависимости его значения от значения критерия рассчитывается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1066800" cy="542925"/>
            <wp:effectExtent l="19050" t="0" r="0" b="0"/>
            <wp:docPr id="18" name="Рисунок 18"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8"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Ii - отнормированный i-й критерий оценки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FIi - фактическое значение критерия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Mi - наилучшее значение критерия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Li - наихудшее значение критерия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6.33.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1209675" cy="619125"/>
            <wp:effectExtent l="19050" t="0" r="9525" b="0"/>
            <wp:docPr id="19" name="Рисунок 19"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82" cstate="print"/>
                    <a:srcRect/>
                    <a:stretch>
                      <a:fillRect/>
                    </a:stretch>
                  </pic:blipFill>
                  <pic:spPr bwMode="auto">
                    <a:xfrm>
                      <a:off x="0" y="0"/>
                      <a:ext cx="1209675" cy="619125"/>
                    </a:xfrm>
                    <a:prstGeom prst="rect">
                      <a:avLst/>
                    </a:prstGeom>
                    <a:noFill/>
                    <a:ln w="9525">
                      <a:noFill/>
                      <a:miter lim="800000"/>
                      <a:headEnd/>
                      <a:tailEnd/>
                    </a:ln>
                  </pic:spPr>
                </pic:pic>
              </a:graphicData>
            </a:graphic>
          </wp:inline>
        </w:drawing>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Ki - относительный весовой коэффициент i-го критерия оценки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VKi - весовой коэффициент i-го критерия оценки эффективности деятельности.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6.34. Предельный совокупный размер весовых коэффициентов по критериям эффективности деятельности работников дошкольной образовательной организации приведен в таблицах 9 и 10.</w:t>
      </w:r>
    </w:p>
    <w:p w:rsidR="00976C6F" w:rsidRPr="00123BAB" w:rsidRDefault="00976C6F" w:rsidP="0062304B">
      <w:pPr>
        <w:spacing w:line="240" w:lineRule="auto"/>
        <w:ind w:firstLine="567"/>
        <w:jc w:val="center"/>
        <w:textAlignment w:val="baseline"/>
        <w:outlineLvl w:val="3"/>
        <w:rPr>
          <w:rFonts w:ascii="Times New Roman" w:eastAsia="Times New Roman" w:hAnsi="Times New Roman" w:cs="Times New Roman"/>
          <w:b/>
          <w:sz w:val="24"/>
          <w:szCs w:val="24"/>
          <w:lang w:eastAsia="ru-RU"/>
        </w:rPr>
      </w:pPr>
      <w:r w:rsidRPr="00123BAB">
        <w:rPr>
          <w:rFonts w:ascii="Times New Roman" w:eastAsia="Times New Roman" w:hAnsi="Times New Roman" w:cs="Times New Roman"/>
          <w:b/>
          <w:sz w:val="24"/>
          <w:szCs w:val="24"/>
          <w:lang w:eastAsia="ru-RU"/>
        </w:rPr>
        <w:t>Таблица 9. Предельный совокупный размер весовых коэффициентов по критериям эффективности деятельности работников образования</w:t>
      </w:r>
    </w:p>
    <w:p w:rsidR="00976C6F" w:rsidRPr="00041CEF" w:rsidRDefault="00976C6F" w:rsidP="00123BAB">
      <w:pPr>
        <w:spacing w:line="240" w:lineRule="auto"/>
        <w:jc w:val="center"/>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9</w:t>
      </w:r>
    </w:p>
    <w:tbl>
      <w:tblPr>
        <w:tblW w:w="0" w:type="auto"/>
        <w:tblCellMar>
          <w:left w:w="0" w:type="dxa"/>
          <w:right w:w="0" w:type="dxa"/>
        </w:tblCellMar>
        <w:tblLook w:val="04A0" w:firstRow="1" w:lastRow="0" w:firstColumn="1" w:lastColumn="0" w:noHBand="0" w:noVBand="1"/>
      </w:tblPr>
      <w:tblGrid>
        <w:gridCol w:w="1109"/>
        <w:gridCol w:w="5914"/>
        <w:gridCol w:w="2218"/>
      </w:tblGrid>
      <w:tr w:rsidR="00976C6F" w:rsidRPr="00041CEF" w:rsidTr="00976C6F">
        <w:trPr>
          <w:trHeight w:val="15"/>
        </w:trPr>
        <w:tc>
          <w:tcPr>
            <w:tcW w:w="1109"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5914"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21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должности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Предельный совокупный размер весовых коэффициентов</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3</w:t>
            </w:r>
          </w:p>
        </w:tc>
      </w:tr>
      <w:tr w:rsidR="00976C6F" w:rsidRPr="00041CE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Профессионально-квалификационная группа учебно-вспомогательного персонала первого уровня</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Вожатый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Помощник воспитателя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w:t>
            </w:r>
          </w:p>
        </w:tc>
      </w:tr>
      <w:tr w:rsidR="00976C6F" w:rsidRPr="00041CE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 Профессионально-квалификационная группа учебно-вспомогательного персонала второго уровня</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lastRenderedPageBreak/>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Младший воспитатель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35</w:t>
            </w:r>
          </w:p>
        </w:tc>
      </w:tr>
      <w:tr w:rsidR="00976C6F" w:rsidRPr="00041CE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 Профессионально-квалификационная группа должностей педагогических работников</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Инструктор по физической культуре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45</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Музыкальный руководитель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45</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Педагог дополнительного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50</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Воспитатель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55</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Методист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55</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Педагог-психолог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55</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Старший воспитатель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60</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Старший методист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60</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Тьютор (за исключением тьюторов, занятых в сфере высшего и дополнительного профессионального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60</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Учитель-дефектолог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60</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Учитель-логопед (логопед)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60</w:t>
            </w:r>
          </w:p>
        </w:tc>
      </w:tr>
      <w:tr w:rsidR="00976C6F" w:rsidRPr="00041CE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 Профессионально-квалификационная группа должностей руководителей структурных подразделений</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65</w:t>
            </w:r>
          </w:p>
        </w:tc>
      </w:tr>
      <w:tr w:rsidR="00976C6F" w:rsidRPr="00041CEF"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70</w:t>
            </w:r>
          </w:p>
        </w:tc>
      </w:tr>
    </w:tbl>
    <w:p w:rsidR="00976C6F" w:rsidRPr="007B3835" w:rsidRDefault="00976C6F" w:rsidP="007B3835">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7B3835">
        <w:rPr>
          <w:rFonts w:ascii="Times New Roman" w:eastAsia="Times New Roman" w:hAnsi="Times New Roman" w:cs="Times New Roman"/>
          <w:b/>
          <w:sz w:val="24"/>
          <w:szCs w:val="24"/>
          <w:lang w:eastAsia="ru-RU"/>
        </w:rPr>
        <w:t>Таблица 10. Предельный совокупный размер весовых коэффициентов по критериям эффективности деятельности медицинских работников</w:t>
      </w:r>
    </w:p>
    <w:p w:rsidR="00976C6F" w:rsidRPr="00041CEF" w:rsidRDefault="00976C6F" w:rsidP="00041CEF">
      <w:pPr>
        <w:shd w:val="clear" w:color="auto" w:fill="FFFFFF"/>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10</w:t>
      </w:r>
    </w:p>
    <w:tbl>
      <w:tblPr>
        <w:tblW w:w="0" w:type="auto"/>
        <w:tblCellMar>
          <w:left w:w="0" w:type="dxa"/>
          <w:right w:w="0" w:type="dxa"/>
        </w:tblCellMar>
        <w:tblLook w:val="04A0" w:firstRow="1" w:lastRow="0" w:firstColumn="1" w:lastColumn="0" w:noHBand="0" w:noVBand="1"/>
      </w:tblPr>
      <w:tblGrid>
        <w:gridCol w:w="1109"/>
        <w:gridCol w:w="5914"/>
        <w:gridCol w:w="2218"/>
      </w:tblGrid>
      <w:tr w:rsidR="00976C6F" w:rsidRPr="00041CEF" w:rsidTr="00976C6F">
        <w:trPr>
          <w:trHeight w:val="15"/>
        </w:trPr>
        <w:tc>
          <w:tcPr>
            <w:tcW w:w="1109"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5914"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218"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должности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Предельный совокупный размер весовых коэффициентов</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Профессионально-квалификационная группа должностей медицинского и фармацевтического персонала первого уровня</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Младшая медицинская сестра по уходу за больными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 Профессионально-квалификационная группа должностей среднего медицинского и фармацевтического персонала</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Инструктор по лечебной физкультуре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35</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Медицинская сестра диетическая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37</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Третий квалификационный уровень</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Медицинская сестра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40</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Медицинская сестра по физиотерапии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40</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Медицинская сестра по массажу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40</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Четвертый квалификационный уровень</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Фельдшер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45</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lastRenderedPageBreak/>
              <w:t>Пятый квалификационный уровень</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Старшая медицинская сестра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50</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 Профессионально-квалификационная группа должностей врачей и провизоров</w:t>
            </w:r>
          </w:p>
        </w:tc>
      </w:tr>
      <w:tr w:rsidR="00976C6F" w:rsidRPr="007B3835"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Врачи-специалисты (кроме врачей-специалистов, отнесенных к третьему и четвертому квалификационным уровням)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60</w:t>
            </w:r>
          </w:p>
        </w:tc>
      </w:tr>
    </w:tbl>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6.33. Типовые критерии эффективности деятельности работников дошкольных образовательных организаций и их весовые коэффициенты утверждаются Управлением образования Исполнительного комитета г. Казани.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6.34. В дошкольной образовательной организации формируется фонд выплат стимулирующего характера за качество выполняемых работ, объем которого рассчитывается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val="en-US" w:eastAsia="ru-RU"/>
        </w:rPr>
        <w:t>FOTk = FOTdo x Dk,</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eastAsia="ru-RU"/>
        </w:rPr>
        <w:t>где</w:t>
      </w:r>
      <w:r w:rsidRPr="00041CEF">
        <w:rPr>
          <w:rFonts w:ascii="Times New Roman" w:eastAsia="Times New Roman" w:hAnsi="Times New Roman" w:cs="Times New Roman"/>
          <w:color w:val="2D2D2D"/>
          <w:sz w:val="21"/>
          <w:szCs w:val="21"/>
          <w:lang w:val="en-US"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FOTk - фонд оплаты труда, предусмотренный на выплаты за качество выполняемых работ;</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FOTdo - фонд оплаты труда работников дошкольной образовательной организации по должностным окладам (окладам, ставкам заработной платы) работников по основному месту работы и основной должности (за исключением работников, занимающих должности учителей и преподавателей);</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83"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Dk - доля фонда оплаты труда на выплаты стимулирующего характера за качество выполняемых работ.</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Рекомендуемый размер фонда оплаты труда на выплаты стимулирующего характера за качество выполняемых работ принимается в размере 17,5 процента фонда оплаты труда работников дошкольной образовательной организации по должностным окладам (окладам, ставкам заработной платы) работников по основному месту работы и основной должности (за исключением работников, занимающих должности учителей и преподавателей).</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84"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6.35. Премиальные и иные поощрительные выплаты устанавливаются работникам дошкольных образовательных организаций по основному месту работы и основной должности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85"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6.36.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6.37. Размер фонда оплаты труда, предусмотренного на премиальные выплаты работникам дошкольных образовательных организаций, составляет не менее 2 процентов от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6.38. Премиальные и иные поощрительные выплаты могут устанавливаться единовременно в целях повышения эффективности деятельности работников муниципальных организаций г. Казани при выполнении мероприятий, направленных на повышение эффективности образования и науки. Премиальные и поощрительные выплаты устанавливаются приказом Управления образования г. Казани.</w:t>
      </w:r>
    </w:p>
    <w:p w:rsidR="00976C6F" w:rsidRPr="007B3835" w:rsidRDefault="00976C6F" w:rsidP="007B3835">
      <w:pPr>
        <w:shd w:val="clear" w:color="auto" w:fill="FFFFFF"/>
        <w:spacing w:line="240" w:lineRule="auto"/>
        <w:jc w:val="center"/>
        <w:textAlignment w:val="baseline"/>
        <w:outlineLvl w:val="2"/>
        <w:rPr>
          <w:rFonts w:ascii="Times New Roman" w:eastAsia="Times New Roman" w:hAnsi="Times New Roman" w:cs="Times New Roman"/>
          <w:b/>
          <w:color w:val="4C4C4C"/>
          <w:sz w:val="24"/>
          <w:szCs w:val="24"/>
          <w:lang w:eastAsia="ru-RU"/>
        </w:rPr>
      </w:pPr>
      <w:r w:rsidRPr="007B3835">
        <w:rPr>
          <w:rFonts w:ascii="Times New Roman" w:eastAsia="Times New Roman" w:hAnsi="Times New Roman" w:cs="Times New Roman"/>
          <w:b/>
          <w:color w:val="4C4C4C"/>
          <w:sz w:val="24"/>
          <w:szCs w:val="24"/>
          <w:lang w:eastAsia="ru-RU"/>
        </w:rPr>
        <w:t>VII. Выплаты компенсационного характера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7.1. К выплатам компенсационного характера в дошкольной образовательной организации относятся: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работникам, занятым на работах с вредными и (или) опасными условиями труда;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за работу в условиях, отклоняющихся от нормальных (при совмещении профессий (должностей), выполнении работ различной квалификации, сверхурочной работы, работы в ночное время и работ в других условиях, отклоняющихся от нормальных);</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86"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 выплаты компенсационного характера за работу в дошкольных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 в дошкольных образовательных организациях.</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7.2.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7.3.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1676400" cy="581025"/>
            <wp:effectExtent l="19050" t="0" r="0" b="0"/>
            <wp:docPr id="20" name="Рисунок 20"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87" cstate="print"/>
                    <a:srcRect/>
                    <a:stretch>
                      <a:fillRect/>
                    </a:stretch>
                  </pic:blipFill>
                  <pic:spPr bwMode="auto">
                    <a:xfrm>
                      <a:off x="0" y="0"/>
                      <a:ext cx="1676400" cy="581025"/>
                    </a:xfrm>
                    <a:prstGeom prst="rect">
                      <a:avLst/>
                    </a:prstGeom>
                    <a:noFill/>
                    <a:ln w="9525">
                      <a:noFill/>
                      <a:miter lim="800000"/>
                      <a:headEnd/>
                      <a:tailEnd/>
                    </a:ln>
                  </pic:spPr>
                </pic:pic>
              </a:graphicData>
            </a:graphic>
          </wp:inline>
        </w:drawing>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88"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Bkh - выплата компенсационного характера;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Оb - размер базового оклада работников дошкольной образовательной организации, принимаемый в соответствии с разделом II настоящего Положения;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89"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Dkh - размер надбавки компенсационного характера, определяемый в соответствии с </w:t>
      </w:r>
      <w:hyperlink r:id="rId90" w:history="1">
        <w:r w:rsidRPr="00041CEF">
          <w:rPr>
            <w:rFonts w:ascii="Times New Roman" w:eastAsia="Times New Roman" w:hAnsi="Times New Roman" w:cs="Times New Roman"/>
            <w:color w:val="00466E"/>
            <w:sz w:val="21"/>
            <w:u w:val="single"/>
            <w:lang w:eastAsia="ru-RU"/>
          </w:rPr>
          <w:t>Трудовым кодексом Российской Федерации</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Hfk - фактически отработанное время, по которому законодательством предусмотрена выплата компенсационного характера;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HN - норма часов за базовый оклад (ставку заработной платы) работников дошкольной образовательной организации, принимаемая согласно </w:t>
      </w:r>
      <w:hyperlink r:id="rId91" w:history="1">
        <w:r w:rsidRPr="00041CEF">
          <w:rPr>
            <w:rFonts w:ascii="Times New Roman" w:eastAsia="Times New Roman" w:hAnsi="Times New Roman" w:cs="Times New Roman"/>
            <w:color w:val="00466E"/>
            <w:sz w:val="21"/>
            <w:u w:val="single"/>
            <w:lang w:eastAsia="ru-RU"/>
          </w:rPr>
          <w:t>Трудовому кодексу Российской Федерации</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 работы в ночное время и при выполнении работ в других условиях, отклоняющихся от нормальных), устанавливаются за каждый час работы в ночное время в повышенном размере по сравнению с работой в нормальных условиях, но не ниже размеров, определенных законами и иными нормативными правовыми актами.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работа оплачивается в размере не менее одинарной дневной или часовой базовой ставки сверх оклада, если она производилась в выходной и нерабочий праздничный день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7.5.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4 процентов должностного оклада.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Абзац утратил силу. - Постановление Исполкома муниципального образования г. Казани </w:t>
      </w:r>
      <w:hyperlink r:id="rId92"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7.7. Выплаты 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 дошкольных образовательных организациях.</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7.8. Выплаты компенсационного характера за работу с определенными категориями воспитанников (обучающихся) с ограниченными возможностями здоровья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noProof/>
          <w:color w:val="2D2D2D"/>
          <w:sz w:val="21"/>
          <w:szCs w:val="21"/>
          <w:lang w:eastAsia="ru-RU"/>
        </w:rPr>
        <w:drawing>
          <wp:inline distT="0" distB="0" distL="0" distR="0">
            <wp:extent cx="2409825" cy="581025"/>
            <wp:effectExtent l="19050" t="0" r="9525" b="0"/>
            <wp:docPr id="21" name="Рисунок 21"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93" cstate="print"/>
                    <a:srcRect/>
                    <a:stretch>
                      <a:fillRect/>
                    </a:stretch>
                  </pic:blipFill>
                  <pic:spPr bwMode="auto">
                    <a:xfrm>
                      <a:off x="0" y="0"/>
                      <a:ext cx="2409825" cy="581025"/>
                    </a:xfrm>
                    <a:prstGeom prst="rect">
                      <a:avLst/>
                    </a:prstGeom>
                    <a:noFill/>
                    <a:ln w="9525">
                      <a:noFill/>
                      <a:miter lim="800000"/>
                      <a:headEnd/>
                      <a:tailEnd/>
                    </a:ln>
                  </pic:spPr>
                </pic:pic>
              </a:graphicData>
            </a:graphic>
          </wp:inline>
        </w:drawing>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Bkh -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Od - размер базового оклада работников дошкольной образовательной организации, принимаемый в соответствии с разделом II настоящего Положения;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Hf - фактическое количество часов ведения педагогической работы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Yf - фактическое количество услуг, оказываемых педагогическими работниками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HN - норма часов за базовую ставку заработной платы педагогических работников дошкольной образовательной организации, установленная разделом III настоящего Положения;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YN - нормативное количество услуг, оказываемых педагогическими работниками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Dkh - размеры выплат компенсационного характера за работу с определенными категориями воспитанников (обучающихся) с ограниченными возможностями здоровья, которые приведены в таблице 11 настоящего Положения.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7.9. Выплаты компенсационного характера за работу в условиях, отклоняющихся от нормальных (при выполнении работ с определенными категориями воспитанников (обучающихся) с ограниченными возможностями здоровья), для работников образования (за исключением педагогических работников, выплаты которым определены пунктом 7.8 настоящего Положения),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Bkh = Od x Dkh,</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Bkh -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работников в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Dkh - размеры выплат компенсационного характера за работу с определенными категориями воспитанников (обучающихся) с ограниченными возможностями здоровья, которые приведены в таблице 11;</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7.10. При работе педагогических и учебно-вспомогательных работников в образовательных организациях с определенными категориями воспитанников предусматривается предоставление выплат компенсационного характера по нескольким основаниям, размер выплат рассчитывается по каждому основанию отдельно.</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7.11. Перечень должностей работников, которым с учетом конкретных условий работы в данной организации, подразделении и должности устанавливаются надбавки компенсационного характера,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76C6F" w:rsidRPr="007B3835" w:rsidRDefault="00976C6F" w:rsidP="007B3835">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7B3835">
        <w:rPr>
          <w:rFonts w:ascii="Times New Roman" w:eastAsia="Times New Roman" w:hAnsi="Times New Roman" w:cs="Times New Roman"/>
          <w:b/>
          <w:sz w:val="24"/>
          <w:szCs w:val="24"/>
          <w:lang w:eastAsia="ru-RU"/>
        </w:rPr>
        <w:t>Таблица 11. Размеры надбавок компенсационного характера за работу с определенными категориями воспитанников (обучающихся) с ограниченными возможностями здоровья</w:t>
      </w:r>
    </w:p>
    <w:p w:rsidR="00976C6F" w:rsidRPr="00041CEF" w:rsidRDefault="00976C6F" w:rsidP="007B3835">
      <w:pPr>
        <w:spacing w:line="240" w:lineRule="auto"/>
        <w:jc w:val="center"/>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Таблица 11</w:t>
      </w:r>
    </w:p>
    <w:tbl>
      <w:tblPr>
        <w:tblW w:w="0" w:type="auto"/>
        <w:tblCellMar>
          <w:left w:w="0" w:type="dxa"/>
          <w:right w:w="0" w:type="dxa"/>
        </w:tblCellMar>
        <w:tblLook w:val="04A0" w:firstRow="1" w:lastRow="0" w:firstColumn="1" w:lastColumn="0" w:noHBand="0" w:noVBand="1"/>
      </w:tblPr>
      <w:tblGrid>
        <w:gridCol w:w="568"/>
        <w:gridCol w:w="2551"/>
        <w:gridCol w:w="2732"/>
        <w:gridCol w:w="2123"/>
        <w:gridCol w:w="1381"/>
      </w:tblGrid>
      <w:tr w:rsidR="00976C6F" w:rsidRPr="00041CEF" w:rsidTr="00976C6F">
        <w:trPr>
          <w:trHeight w:val="15"/>
        </w:trPr>
        <w:tc>
          <w:tcPr>
            <w:tcW w:w="554"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3142"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4250"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2402"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c>
          <w:tcPr>
            <w:tcW w:w="1663" w:type="dxa"/>
            <w:hideMark/>
          </w:tcPr>
          <w:p w:rsidR="00976C6F" w:rsidRPr="00041CEF" w:rsidRDefault="00976C6F" w:rsidP="00041CEF">
            <w:pPr>
              <w:spacing w:line="240" w:lineRule="auto"/>
              <w:rPr>
                <w:rFonts w:ascii="Times New Roman" w:eastAsia="Times New Roman" w:hAnsi="Times New Roman" w:cs="Times New Roman"/>
                <w:sz w:val="2"/>
                <w:szCs w:val="24"/>
                <w:lang w:eastAsia="ru-RU"/>
              </w:rPr>
            </w:pPr>
          </w:p>
        </w:tc>
      </w:tr>
      <w:tr w:rsidR="00976C6F" w:rsidRPr="00041CEF" w:rsidTr="00976C6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Основание назначения надбавки</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Должности, которым назначаются надбавки за работу с определенными категориями воспитанников (обучающихся) с ограниченными возможностями здоровья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Размер надбавки, процентов</w:t>
            </w:r>
          </w:p>
        </w:tc>
      </w:tr>
      <w:tr w:rsidR="00976C6F" w:rsidRPr="00041CEF" w:rsidTr="00976C6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квалификационный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rPr>
                <w:rFonts w:ascii="Times New Roman" w:eastAsia="Times New Roman" w:hAnsi="Times New Roman" w:cs="Times New Roman"/>
                <w:sz w:val="24"/>
                <w:szCs w:val="24"/>
                <w:lang w:eastAsia="ru-RU"/>
              </w:rPr>
            </w:pPr>
          </w:p>
        </w:tc>
      </w:tr>
      <w:tr w:rsidR="00976C6F" w:rsidRPr="00041CEF" w:rsidTr="00976C6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5</w:t>
            </w:r>
          </w:p>
        </w:tc>
      </w:tr>
      <w:tr w:rsidR="00976C6F" w:rsidRPr="00041CEF" w:rsidTr="00976C6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 xml:space="preserve">Работа в дошкольных образовательных организациях (группах), реализующих адаптированные образовательные программы для воспитанников с туберкулезной интоксикацией, с ограниченными возможностями здоровья </w:t>
            </w:r>
            <w:r w:rsidRPr="007B3835">
              <w:rPr>
                <w:rFonts w:ascii="Times New Roman" w:eastAsia="Times New Roman" w:hAnsi="Times New Roman" w:cs="Times New Roman"/>
                <w:color w:val="2D2D2D"/>
                <w:sz w:val="20"/>
                <w:szCs w:val="20"/>
                <w:lang w:eastAsia="ru-RU"/>
              </w:rPr>
              <w:lastRenderedPageBreak/>
              <w:t>по слуху, по зрению, имеющих нарушения опорно-двигательного аппарата, с задержкой психического развития, с расстройствами аутистического развития, со сложными дефектами и для умственно отсталых детей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lastRenderedPageBreak/>
              <w:t>должности учебно-вспомогательного персонала первого уровня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7,0</w:t>
            </w:r>
          </w:p>
        </w:tc>
      </w:tr>
      <w:tr w:rsidR="00976C6F" w:rsidRPr="00041CEF" w:rsidTr="00976C6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1 - 2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7,0</w:t>
            </w:r>
          </w:p>
        </w:tc>
      </w:tr>
      <w:tr w:rsidR="00976C6F" w:rsidRPr="00041CEF" w:rsidTr="00976C6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041CEF">
            <w:pPr>
              <w:spacing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должности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1 - 4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7,0</w:t>
            </w:r>
          </w:p>
        </w:tc>
      </w:tr>
      <w:tr w:rsidR="00976C6F" w:rsidRPr="00041CEF" w:rsidTr="00976C6F">
        <w:tc>
          <w:tcPr>
            <w:tcW w:w="1201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94" w:history="1">
              <w:r w:rsidRPr="007B3835">
                <w:rPr>
                  <w:rFonts w:ascii="Times New Roman" w:eastAsia="Times New Roman" w:hAnsi="Times New Roman" w:cs="Times New Roman"/>
                  <w:color w:val="00466E"/>
                  <w:sz w:val="20"/>
                  <w:szCs w:val="20"/>
                  <w:u w:val="single"/>
                  <w:lang w:eastAsia="ru-RU"/>
                </w:rPr>
                <w:t>от 19.03.2019 N 869</w:t>
              </w:r>
            </w:hyperlink>
            <w:r w:rsidRPr="007B3835">
              <w:rPr>
                <w:rFonts w:ascii="Times New Roman" w:eastAsia="Times New Roman" w:hAnsi="Times New Roman" w:cs="Times New Roman"/>
                <w:color w:val="2D2D2D"/>
                <w:sz w:val="20"/>
                <w:szCs w:val="20"/>
                <w:lang w:eastAsia="ru-RU"/>
              </w:rPr>
              <w:t>)</w:t>
            </w:r>
          </w:p>
        </w:tc>
      </w:tr>
      <w:tr w:rsidR="00976C6F" w:rsidRPr="00041CEF" w:rsidTr="00976C6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Работа в дошкольных образовательных организациях (группах), реализующих адаптированные образовательные программы для воспитанников с тяжелыми нарушениями речи, в МБОУ "Центр лечебной педагогики и дифференцированного обучения г. Казани"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должности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041CEF">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1 - 4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41CEF" w:rsidRDefault="00976C6F" w:rsidP="00041CEF">
            <w:pPr>
              <w:spacing w:line="240" w:lineRule="auto"/>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4,0</w:t>
            </w:r>
          </w:p>
        </w:tc>
      </w:tr>
    </w:tbl>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7.12. Выплаты компенсационного характера за работу в дошкольных образовательных организациях, реализующих адаптированные образовательные программы,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 в отдельных учреждениях рассчитываются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95" w:history="1">
        <w:r w:rsidRPr="00041CEF">
          <w:rPr>
            <w:rFonts w:ascii="Times New Roman" w:eastAsia="Times New Roman" w:hAnsi="Times New Roman" w:cs="Times New Roman"/>
            <w:color w:val="00466E"/>
            <w:sz w:val="21"/>
            <w:u w:val="single"/>
            <w:lang w:eastAsia="ru-RU"/>
          </w:rPr>
          <w:t>от 19.03.2019 N 869</w:t>
        </w:r>
      </w:hyperlink>
      <w:r w:rsidRPr="00041CEF">
        <w:rPr>
          <w:rFonts w:ascii="Times New Roman" w:eastAsia="Times New Roman" w:hAnsi="Times New Roman" w:cs="Times New Roman"/>
          <w:color w:val="2D2D2D"/>
          <w:sz w:val="21"/>
          <w:szCs w:val="21"/>
          <w:lang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val="en-US" w:eastAsia="ru-RU"/>
        </w:rPr>
        <w:t>Bkhm = Od x Dkhm,</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val="en-US" w:eastAsia="ru-RU"/>
        </w:rPr>
      </w:pPr>
      <w:r w:rsidRPr="00041CEF">
        <w:rPr>
          <w:rFonts w:ascii="Times New Roman" w:eastAsia="Times New Roman" w:hAnsi="Times New Roman" w:cs="Times New Roman"/>
          <w:color w:val="2D2D2D"/>
          <w:sz w:val="21"/>
          <w:szCs w:val="21"/>
          <w:lang w:eastAsia="ru-RU"/>
        </w:rPr>
        <w:t>где</w:t>
      </w:r>
      <w:r w:rsidRPr="00041CEF">
        <w:rPr>
          <w:rFonts w:ascii="Times New Roman" w:eastAsia="Times New Roman" w:hAnsi="Times New Roman" w:cs="Times New Roman"/>
          <w:color w:val="2D2D2D"/>
          <w:sz w:val="21"/>
          <w:szCs w:val="21"/>
          <w:lang w:val="en-US" w:eastAsia="ru-RU"/>
        </w:rPr>
        <w:t>:</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Bkhm - выплата компенсационного характера;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работников профессионально-квалификационных групп должностей медицинских и фармацевтических работников;</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Dkhm - размер выплаты компенсационного характера за работу в дошкольных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равен 15 процентам.</w:t>
      </w:r>
    </w:p>
    <w:p w:rsidR="00976C6F" w:rsidRPr="007B3835" w:rsidRDefault="00976C6F" w:rsidP="0062304B">
      <w:pPr>
        <w:shd w:val="clear" w:color="auto" w:fill="FFFFFF"/>
        <w:spacing w:line="240" w:lineRule="auto"/>
        <w:ind w:firstLine="567"/>
        <w:jc w:val="center"/>
        <w:textAlignment w:val="baseline"/>
        <w:outlineLvl w:val="2"/>
        <w:rPr>
          <w:rFonts w:ascii="Times New Roman" w:eastAsia="Times New Roman" w:hAnsi="Times New Roman" w:cs="Times New Roman"/>
          <w:b/>
          <w:color w:val="4C4C4C"/>
          <w:sz w:val="24"/>
          <w:szCs w:val="24"/>
          <w:lang w:eastAsia="ru-RU"/>
        </w:rPr>
      </w:pPr>
      <w:r w:rsidRPr="007B3835">
        <w:rPr>
          <w:rFonts w:ascii="Times New Roman" w:eastAsia="Times New Roman" w:hAnsi="Times New Roman" w:cs="Times New Roman"/>
          <w:b/>
          <w:color w:val="4C4C4C"/>
          <w:sz w:val="24"/>
          <w:szCs w:val="24"/>
          <w:lang w:eastAsia="ru-RU"/>
        </w:rPr>
        <w:t>VIII. Порядок определения заработной платы руководителя организации, заместителя руководителя организации, главного бухгалтера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8.1.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8.2. Должностной оклад руководителя дошкольной образовательной организации устанавливается учредителем один раз в год на начало учебного года в зависимости от группы по оплате труда и рассчитывается по формуле: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ob x S,</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где:</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Od - должностной оклад руководителя дошкольной образовательной организации;</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Ob - размер базового оклада руководителя;</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S - фактическое отработанное время (ставка).</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Группа по оплате труда руководителя организации дошкольного образования определяется в зависимости от численности воспитанников.</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8.3. Должностные оклады заместителей руководителей и главных бухгалтеров дошкольной образовательной организации устанавливаются на 20 - 30 процентов ниже должностных окладов руководителей этих организаций.</w:t>
      </w:r>
    </w:p>
    <w:p w:rsidR="00976C6F" w:rsidRPr="00041CE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lastRenderedPageBreak/>
        <w:t>8.4. Группа по оплате труда руководителей, размеры базовых окладов руководителей представлены в таблице 12.</w:t>
      </w:r>
    </w:p>
    <w:p w:rsidR="00976C6F" w:rsidRPr="00976C6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041CEF">
        <w:rPr>
          <w:rFonts w:ascii="Times New Roman" w:eastAsia="Times New Roman" w:hAnsi="Times New Roman" w:cs="Times New Roman"/>
          <w:color w:val="2D2D2D"/>
          <w:sz w:val="21"/>
          <w:szCs w:val="21"/>
          <w:lang w:eastAsia="ru-RU"/>
        </w:rPr>
        <w:t>8.5. Управление образования Исполнительного комитета г. Казани дошкольной образовательной организации устанавливает руководителю дошкольной образовательной организации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Выплаты стимулирующего</w:t>
      </w:r>
      <w:r w:rsidRPr="00976C6F">
        <w:rPr>
          <w:rFonts w:ascii="Times New Roman" w:eastAsia="Times New Roman" w:hAnsi="Times New Roman" w:cs="Times New Roman"/>
          <w:color w:val="2D2D2D"/>
          <w:sz w:val="21"/>
          <w:szCs w:val="21"/>
          <w:lang w:eastAsia="ru-RU"/>
        </w:rPr>
        <w:t xml:space="preserve"> характера руководителю дошкольной образовательной организации могут осуществляться ежемесячно, по итогам работы за год, за выполнение важных и особо важных заданий.</w:t>
      </w:r>
    </w:p>
    <w:p w:rsidR="00976C6F" w:rsidRPr="00976C6F" w:rsidRDefault="00976C6F" w:rsidP="0062304B">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Выплаты стимулирующего характера руководителю дошкольной образовательной организации представлены в таблице 12.</w:t>
      </w:r>
    </w:p>
    <w:p w:rsidR="00976C6F" w:rsidRPr="00976C6F" w:rsidRDefault="00976C6F" w:rsidP="0062304B">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8.6. Руководитель дошкольной образовательной организации может устанавливать заместителям руководителя, главному бухгалтеру дошкольной образовательной организации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размер выплат стимулирующего характера заместителям руководителя, главному бухгалтеру устанавливается на уровне до 70 процентов выплат стимулирующего характера руководителя дошкольной образовательной организации.</w:t>
      </w:r>
    </w:p>
    <w:p w:rsidR="00976C6F" w:rsidRPr="007B3835" w:rsidRDefault="00976C6F" w:rsidP="0062304B">
      <w:pPr>
        <w:spacing w:line="240" w:lineRule="auto"/>
        <w:jc w:val="center"/>
        <w:textAlignment w:val="baseline"/>
        <w:outlineLvl w:val="3"/>
        <w:rPr>
          <w:rFonts w:ascii="Times New Roman" w:eastAsia="Times New Roman" w:hAnsi="Times New Roman" w:cs="Times New Roman"/>
          <w:b/>
          <w:sz w:val="24"/>
          <w:szCs w:val="24"/>
          <w:lang w:eastAsia="ru-RU"/>
        </w:rPr>
      </w:pPr>
      <w:r w:rsidRPr="007B3835">
        <w:rPr>
          <w:rFonts w:ascii="Times New Roman" w:eastAsia="Times New Roman" w:hAnsi="Times New Roman" w:cs="Times New Roman"/>
          <w:b/>
          <w:sz w:val="24"/>
          <w:szCs w:val="24"/>
          <w:lang w:eastAsia="ru-RU"/>
        </w:rPr>
        <w:t>Таблица 12. Размеры базовых окладов и выплат стимулирующего характера руководителей дошкольных образовательных организаций</w:t>
      </w:r>
    </w:p>
    <w:p w:rsidR="00976C6F" w:rsidRPr="00976C6F"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br/>
      </w:r>
      <w:r w:rsidRPr="00976C6F">
        <w:rPr>
          <w:rFonts w:ascii="Times New Roman" w:eastAsia="Times New Roman" w:hAnsi="Times New Roman" w:cs="Times New Roman"/>
          <w:color w:val="2D2D2D"/>
          <w:sz w:val="21"/>
          <w:szCs w:val="21"/>
          <w:lang w:eastAsia="ru-RU"/>
        </w:rPr>
        <w:br/>
        <w:t>Таблица 12</w:t>
      </w:r>
    </w:p>
    <w:tbl>
      <w:tblPr>
        <w:tblW w:w="0" w:type="auto"/>
        <w:tblCellMar>
          <w:left w:w="0" w:type="dxa"/>
          <w:right w:w="0" w:type="dxa"/>
        </w:tblCellMar>
        <w:tblLook w:val="04A0" w:firstRow="1" w:lastRow="0" w:firstColumn="1" w:lastColumn="0" w:noHBand="0" w:noVBand="1"/>
      </w:tblPr>
      <w:tblGrid>
        <w:gridCol w:w="1659"/>
        <w:gridCol w:w="3473"/>
        <w:gridCol w:w="2013"/>
        <w:gridCol w:w="2210"/>
      </w:tblGrid>
      <w:tr w:rsidR="00976C6F" w:rsidRPr="00976C6F" w:rsidTr="00976C6F">
        <w:trPr>
          <w:trHeight w:val="15"/>
        </w:trPr>
        <w:tc>
          <w:tcPr>
            <w:tcW w:w="1663" w:type="dxa"/>
            <w:hideMark/>
          </w:tcPr>
          <w:p w:rsidR="00976C6F" w:rsidRPr="00976C6F" w:rsidRDefault="00976C6F" w:rsidP="007B3835">
            <w:pPr>
              <w:spacing w:line="240" w:lineRule="auto"/>
              <w:jc w:val="left"/>
              <w:rPr>
                <w:rFonts w:ascii="Times New Roman" w:eastAsia="Times New Roman" w:hAnsi="Times New Roman" w:cs="Times New Roman"/>
                <w:sz w:val="2"/>
                <w:szCs w:val="24"/>
                <w:lang w:eastAsia="ru-RU"/>
              </w:rPr>
            </w:pPr>
          </w:p>
        </w:tc>
        <w:tc>
          <w:tcPr>
            <w:tcW w:w="3511" w:type="dxa"/>
            <w:hideMark/>
          </w:tcPr>
          <w:p w:rsidR="00976C6F" w:rsidRPr="00976C6F" w:rsidRDefault="00976C6F" w:rsidP="007B3835">
            <w:pPr>
              <w:spacing w:line="240" w:lineRule="auto"/>
              <w:jc w:val="left"/>
              <w:rPr>
                <w:rFonts w:ascii="Times New Roman" w:eastAsia="Times New Roman" w:hAnsi="Times New Roman" w:cs="Times New Roman"/>
                <w:sz w:val="2"/>
                <w:szCs w:val="24"/>
                <w:lang w:eastAsia="ru-RU"/>
              </w:rPr>
            </w:pPr>
          </w:p>
        </w:tc>
        <w:tc>
          <w:tcPr>
            <w:tcW w:w="2033" w:type="dxa"/>
            <w:hideMark/>
          </w:tcPr>
          <w:p w:rsidR="00976C6F" w:rsidRPr="00976C6F" w:rsidRDefault="00976C6F" w:rsidP="007B3835">
            <w:pPr>
              <w:spacing w:line="240" w:lineRule="auto"/>
              <w:jc w:val="left"/>
              <w:rPr>
                <w:rFonts w:ascii="Times New Roman" w:eastAsia="Times New Roman" w:hAnsi="Times New Roman" w:cs="Times New Roman"/>
                <w:sz w:val="2"/>
                <w:szCs w:val="24"/>
                <w:lang w:eastAsia="ru-RU"/>
              </w:rPr>
            </w:pPr>
          </w:p>
        </w:tc>
        <w:tc>
          <w:tcPr>
            <w:tcW w:w="2218" w:type="dxa"/>
            <w:hideMark/>
          </w:tcPr>
          <w:p w:rsidR="00976C6F" w:rsidRPr="00976C6F" w:rsidRDefault="00976C6F" w:rsidP="007B3835">
            <w:pPr>
              <w:spacing w:line="240" w:lineRule="auto"/>
              <w:jc w:val="left"/>
              <w:rPr>
                <w:rFonts w:ascii="Times New Roman" w:eastAsia="Times New Roman" w:hAnsi="Times New Roman" w:cs="Times New Roman"/>
                <w:sz w:val="2"/>
                <w:szCs w:val="24"/>
                <w:lang w:eastAsia="ru-RU"/>
              </w:rPr>
            </w:pP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Группа по оплате</w:t>
            </w:r>
          </w:p>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труда руководителя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Значение объемного показателя (численность воспитанников по состоянию на начало учебного года), человек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Базовый оклад,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Выплаты стимулирующего характера, рублей</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1 - 20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21 - 40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20 000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41 - 60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24 000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61 - 80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25 000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81 - 100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101 - 140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30 000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6 000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141 - 180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33 000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7 000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181 - 220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36 000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8 000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221 - 280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37 000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281 - 320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321 - 360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11 000</w:t>
            </w:r>
          </w:p>
        </w:tc>
      </w:tr>
      <w:tr w:rsidR="00976C6F" w:rsidRPr="007B3835"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360 и выше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39 000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12 000</w:t>
            </w:r>
          </w:p>
        </w:tc>
      </w:tr>
      <w:tr w:rsidR="00976C6F" w:rsidRPr="007B3835" w:rsidTr="00976C6F">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&lt;*&gt; Контингент воспитанников дошкольных образовательных организаций, реализующих адаптированные образовательные программы, учитывается с коэффициентом 3.</w:t>
            </w:r>
          </w:p>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Контингент воспитанников дошкольных образовательных организаций для детей с туберкулезной интоксикацией учитывается с коэффициентом 2</w:t>
            </w:r>
          </w:p>
        </w:tc>
      </w:tr>
      <w:tr w:rsidR="00976C6F" w:rsidRPr="00976C6F" w:rsidTr="00976C6F">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976C6F">
            <w:pPr>
              <w:spacing w:line="315" w:lineRule="atLeast"/>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(сноска в ред. Постановления Исполкома муниципального образования г. Казани </w:t>
            </w:r>
            <w:hyperlink r:id="rId96"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tc>
      </w:tr>
    </w:tbl>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8.7. Типовые критерии эффективности деятельности руководителей, заместителей руководителей и главных бухгалтеров дошкольных образовательных организаций и их весовые коэффициенты утверждаются Управлением образования Исполнительного комитета г. Казани.</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8.8. Выплаты стимулирующего характера за качество выполняемых работ с учетом результатов их деятельности рассчитываются по формуле:</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Bk = Bc x KVK,</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где:</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lastRenderedPageBreak/>
        <w:t>Bk - выплата стимулирующего характера;</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Bc - размер выплат стимулирующего характера, который приведен в таблице 12 настоящего Положения;</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KVK - коэффициент выполнения критериев качества.</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8.9. Выплаты компенсационного характера устанавливаются для руководителя учреждения, его заместителей, главного бухгалтера дошкольной образовательной организации в соответствии с </w:t>
      </w:r>
      <w:hyperlink r:id="rId97" w:history="1">
        <w:r w:rsidRPr="007B3835">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7B3835">
        <w:rPr>
          <w:rFonts w:ascii="Times New Roman" w:eastAsia="Times New Roman" w:hAnsi="Times New Roman" w:cs="Times New Roman"/>
          <w:color w:val="2D2D2D"/>
          <w:sz w:val="24"/>
          <w:szCs w:val="24"/>
          <w:lang w:eastAsia="ru-RU"/>
        </w:rPr>
        <w:t>.</w:t>
      </w:r>
    </w:p>
    <w:p w:rsidR="00976C6F" w:rsidRPr="007B3835" w:rsidRDefault="00976C6F" w:rsidP="00165693">
      <w:pPr>
        <w:shd w:val="clear" w:color="auto" w:fill="FFFFFF"/>
        <w:spacing w:line="240" w:lineRule="auto"/>
        <w:ind w:firstLine="567"/>
        <w:jc w:val="center"/>
        <w:textAlignment w:val="baseline"/>
        <w:outlineLvl w:val="2"/>
        <w:rPr>
          <w:rFonts w:ascii="Times New Roman" w:eastAsia="Times New Roman" w:hAnsi="Times New Roman" w:cs="Times New Roman"/>
          <w:color w:val="4C4C4C"/>
          <w:sz w:val="24"/>
          <w:szCs w:val="24"/>
          <w:lang w:eastAsia="ru-RU"/>
        </w:rPr>
      </w:pPr>
      <w:r w:rsidRPr="007B3835">
        <w:rPr>
          <w:rFonts w:ascii="Times New Roman" w:eastAsia="Times New Roman" w:hAnsi="Times New Roman" w:cs="Times New Roman"/>
          <w:color w:val="4C4C4C"/>
          <w:sz w:val="24"/>
          <w:szCs w:val="24"/>
          <w:lang w:eastAsia="ru-RU"/>
        </w:rPr>
        <w:t>IX. Порядок формирования фонда оплаты труда дошкольной образовательной организации</w:t>
      </w:r>
    </w:p>
    <w:p w:rsidR="00976C6F" w:rsidRPr="007B3835" w:rsidRDefault="00976C6F" w:rsidP="00165693">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9.1. Формирование фонда оплаты труда дошкольной образовательной организации осуществляется в пределах объема средств дошкольной образовательной организации на текущий финансовый год, определенного в соответствии с нормативами, количеством оказываемых услуг, и отражается в плане финансово-хозяйственной деятельности дошкольной образовательной организации.</w:t>
      </w:r>
    </w:p>
    <w:p w:rsidR="00976C6F" w:rsidRPr="007B3835" w:rsidRDefault="00976C6F" w:rsidP="007B3835">
      <w:pPr>
        <w:shd w:val="clear" w:color="auto" w:fill="FFFFFF"/>
        <w:spacing w:line="240" w:lineRule="auto"/>
        <w:jc w:val="center"/>
        <w:textAlignment w:val="baseline"/>
        <w:outlineLvl w:val="2"/>
        <w:rPr>
          <w:rFonts w:ascii="Times New Roman" w:eastAsia="Times New Roman" w:hAnsi="Times New Roman" w:cs="Times New Roman"/>
          <w:color w:val="4C4C4C"/>
          <w:sz w:val="24"/>
          <w:szCs w:val="24"/>
          <w:lang w:eastAsia="ru-RU"/>
        </w:rPr>
      </w:pPr>
      <w:r w:rsidRPr="007B3835">
        <w:rPr>
          <w:rFonts w:ascii="Times New Roman" w:eastAsia="Times New Roman" w:hAnsi="Times New Roman" w:cs="Times New Roman"/>
          <w:color w:val="4C4C4C"/>
          <w:sz w:val="24"/>
          <w:szCs w:val="24"/>
          <w:lang w:eastAsia="ru-RU"/>
        </w:rPr>
        <w:t>Приложение N 1. Перечень государственных и ведомственных наград, за наличие которых работникам дошкольной образовательной организации предоставляются соответствующие выплаты</w:t>
      </w:r>
    </w:p>
    <w:p w:rsidR="00165693" w:rsidRDefault="00165693"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Приложение N 1</w:t>
      </w: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к Положению об условиях оплаты труда</w:t>
      </w: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работников муниципальных дошкольных</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образовательных организаций г. Казани</w:t>
      </w:r>
    </w:p>
    <w:p w:rsidR="00976C6F" w:rsidRDefault="00976C6F" w:rsidP="007B3835">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98" w:history="1">
        <w:r w:rsidRPr="007B3835">
          <w:rPr>
            <w:rFonts w:ascii="Times New Roman" w:eastAsia="Times New Roman" w:hAnsi="Times New Roman" w:cs="Times New Roman"/>
            <w:color w:val="00466E"/>
            <w:sz w:val="24"/>
            <w:szCs w:val="24"/>
            <w:u w:val="single"/>
            <w:lang w:eastAsia="ru-RU"/>
          </w:rPr>
          <w:t>от 19.03.2019 N 869</w:t>
        </w:r>
      </w:hyperlink>
      <w:r w:rsidRPr="007B3835">
        <w:rPr>
          <w:rFonts w:ascii="Times New Roman" w:eastAsia="Times New Roman" w:hAnsi="Times New Roman" w:cs="Times New Roman"/>
          <w:color w:val="2D2D2D"/>
          <w:sz w:val="24"/>
          <w:szCs w:val="24"/>
          <w:lang w:eastAsia="ru-RU"/>
        </w:rPr>
        <w:t>)</w:t>
      </w:r>
      <w:r w:rsidR="00165693">
        <w:rPr>
          <w:rFonts w:ascii="Times New Roman" w:eastAsia="Times New Roman" w:hAnsi="Times New Roman" w:cs="Times New Roman"/>
          <w:color w:val="2D2D2D"/>
          <w:sz w:val="24"/>
          <w:szCs w:val="24"/>
          <w:lang w:eastAsia="ru-RU"/>
        </w:rPr>
        <w:t xml:space="preserve"> </w:t>
      </w:r>
    </w:p>
    <w:p w:rsidR="00165693" w:rsidRPr="007B3835" w:rsidRDefault="00165693" w:rsidP="007B3835">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p>
    <w:tbl>
      <w:tblPr>
        <w:tblW w:w="0" w:type="auto"/>
        <w:tblCellMar>
          <w:left w:w="0" w:type="dxa"/>
          <w:right w:w="0" w:type="dxa"/>
        </w:tblCellMar>
        <w:tblLook w:val="04A0" w:firstRow="1" w:lastRow="0" w:firstColumn="1" w:lastColumn="0" w:noHBand="0" w:noVBand="1"/>
      </w:tblPr>
      <w:tblGrid>
        <w:gridCol w:w="1288"/>
        <w:gridCol w:w="8067"/>
      </w:tblGrid>
      <w:tr w:rsidR="00976C6F" w:rsidRPr="007B3835" w:rsidTr="00976C6F">
        <w:trPr>
          <w:trHeight w:val="15"/>
        </w:trPr>
        <w:tc>
          <w:tcPr>
            <w:tcW w:w="1294"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8131"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награды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Народный учитель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учитель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науки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высшей школы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мастер производственного обучения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физической культуры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культуры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художник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экономист Российской Федерации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 Почетные звания Союза Советских Социалистических Республик</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Народный учитель СССР</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 Почетные звания союзных республик в составе Союза Советских Социалистических Республик</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физкультуры и спорта</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спорта</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физической культуры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физической культуры и спорта</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тренер РСФСР</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учитель школы РСФСР</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учитель профессионально-технического образования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мастер профессионально-технического образования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профессионально-технического образования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преподаватель</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высшей школы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lastRenderedPageBreak/>
              <w:t>3.12.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народного образования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высшей школы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науки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 Почетные звания автономных республик в составе Союза Советских Социалистических Республик</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физкультуры и спорта</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физической культуры и спорта</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школы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учитель школы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учитель профессионально-технического образования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мастер профессионально-технического образования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профессионально-технического образования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высшей школы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науки и культуры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культуры</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науки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 Почетные звания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Народный учитель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учитель школы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учитель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деятель науки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высшей школы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физической культуры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культуры Республики Татарстан</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экономист Республики Татарстан</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Министерство просвещения Российской Федерации (Министерство образования и науки Российской Федерации, Министерство образования Российской Федерации)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99" w:history="1">
              <w:r w:rsidRPr="007B3835">
                <w:rPr>
                  <w:rFonts w:ascii="Times New Roman" w:eastAsia="Times New Roman" w:hAnsi="Times New Roman" w:cs="Times New Roman"/>
                  <w:color w:val="00466E"/>
                  <w:sz w:val="20"/>
                  <w:szCs w:val="20"/>
                  <w:u w:val="single"/>
                  <w:lang w:eastAsia="ru-RU"/>
                </w:rPr>
                <w:t>от 19.03.2019 N 869</w:t>
              </w:r>
            </w:hyperlink>
            <w:r w:rsidRPr="007B3835">
              <w:rPr>
                <w:rFonts w:ascii="Times New Roman" w:eastAsia="Times New Roman" w:hAnsi="Times New Roman" w:cs="Times New Roman"/>
                <w:color w:val="2D2D2D"/>
                <w:sz w:val="20"/>
                <w:szCs w:val="20"/>
                <w:lang w:eastAsia="ru-RU"/>
              </w:rPr>
              <w:t>)</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общего образования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начального профессионального образования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среднего профессионального образования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высшего профессионального образования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науки и техники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сферы молодежной политики Российской Федерации</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 развитие научно-исследовательской работы студентов</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сферы образования Российской Федерации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(пп. 1.8 введен Постановлением Исполкома муниципального образования г. Казани </w:t>
            </w:r>
            <w:hyperlink r:id="rId100" w:history="1">
              <w:r w:rsidRPr="007B3835">
                <w:rPr>
                  <w:rFonts w:ascii="Times New Roman" w:eastAsia="Times New Roman" w:hAnsi="Times New Roman" w:cs="Times New Roman"/>
                  <w:color w:val="00466E"/>
                  <w:sz w:val="20"/>
                  <w:szCs w:val="20"/>
                  <w:u w:val="single"/>
                  <w:lang w:eastAsia="ru-RU"/>
                </w:rPr>
                <w:t>от 19.03.2019 N 869</w:t>
              </w:r>
            </w:hyperlink>
            <w:r w:rsidRPr="007B3835">
              <w:rPr>
                <w:rFonts w:ascii="Times New Roman" w:eastAsia="Times New Roman" w:hAnsi="Times New Roman" w:cs="Times New Roman"/>
                <w:color w:val="2D2D2D"/>
                <w:sz w:val="20"/>
                <w:szCs w:val="20"/>
                <w:lang w:eastAsia="ru-RU"/>
              </w:rPr>
              <w:t>)</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Почетный работник сферы воспитания детей и молодежи Российской Федерации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(пп. 1.9 введен Постановлением Исполкома муниципального образования г. Казани </w:t>
            </w:r>
            <w:hyperlink r:id="rId101" w:history="1">
              <w:r w:rsidRPr="007B3835">
                <w:rPr>
                  <w:rFonts w:ascii="Times New Roman" w:eastAsia="Times New Roman" w:hAnsi="Times New Roman" w:cs="Times New Roman"/>
                  <w:color w:val="00466E"/>
                  <w:sz w:val="20"/>
                  <w:szCs w:val="20"/>
                  <w:u w:val="single"/>
                  <w:lang w:eastAsia="ru-RU"/>
                </w:rPr>
                <w:t>от 19.03.2019 N 869</w:t>
              </w:r>
            </w:hyperlink>
            <w:r w:rsidRPr="007B3835">
              <w:rPr>
                <w:rFonts w:ascii="Times New Roman" w:eastAsia="Times New Roman" w:hAnsi="Times New Roman" w:cs="Times New Roman"/>
                <w:color w:val="2D2D2D"/>
                <w:sz w:val="20"/>
                <w:szCs w:val="20"/>
                <w:lang w:eastAsia="ru-RU"/>
              </w:rPr>
              <w:t>)</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 Министерство народного образования, Министерство просвещения СССР (РСФСР)</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Значок "Отличник просвещения СССР"</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Значок "Отличник народного просвещения"</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Значок "Отличник профтехобразования СССР"</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Значок "Отличник профтехобразования РСФСР"</w:t>
            </w:r>
          </w:p>
        </w:tc>
      </w:tr>
      <w:tr w:rsidR="00976C6F" w:rsidRPr="007B3835"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Значок "Отличник профессионально-технического образования Российской Федерации"</w:t>
            </w:r>
          </w:p>
        </w:tc>
      </w:tr>
      <w:tr w:rsidR="00976C6F" w:rsidRPr="007B3835"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(пп. 2.5 введен Постановлением Исполкома муниципального образования г. Казани </w:t>
            </w:r>
            <w:hyperlink r:id="rId102" w:history="1">
              <w:r w:rsidRPr="007B3835">
                <w:rPr>
                  <w:rFonts w:ascii="Times New Roman" w:eastAsia="Times New Roman" w:hAnsi="Times New Roman" w:cs="Times New Roman"/>
                  <w:color w:val="00466E"/>
                  <w:sz w:val="20"/>
                  <w:szCs w:val="20"/>
                  <w:u w:val="single"/>
                  <w:lang w:eastAsia="ru-RU"/>
                </w:rPr>
                <w:t>от 19.03.2019 N 869</w:t>
              </w:r>
            </w:hyperlink>
            <w:r w:rsidRPr="007B3835">
              <w:rPr>
                <w:rFonts w:ascii="Times New Roman" w:eastAsia="Times New Roman" w:hAnsi="Times New Roman" w:cs="Times New Roman"/>
                <w:color w:val="2D2D2D"/>
                <w:sz w:val="20"/>
                <w:szCs w:val="20"/>
                <w:lang w:eastAsia="ru-RU"/>
              </w:rPr>
              <w:t>)</w:t>
            </w:r>
          </w:p>
        </w:tc>
      </w:tr>
    </w:tbl>
    <w:p w:rsidR="00165693" w:rsidRDefault="00165693" w:rsidP="007B3835">
      <w:pPr>
        <w:shd w:val="clear" w:color="auto" w:fill="FFFFFF"/>
        <w:spacing w:line="240" w:lineRule="auto"/>
        <w:jc w:val="right"/>
        <w:textAlignment w:val="baseline"/>
        <w:outlineLvl w:val="2"/>
        <w:rPr>
          <w:rFonts w:ascii="Times New Roman" w:eastAsia="Times New Roman" w:hAnsi="Times New Roman" w:cs="Times New Roman"/>
          <w:color w:val="4C4C4C"/>
          <w:sz w:val="20"/>
          <w:szCs w:val="20"/>
          <w:lang w:eastAsia="ru-RU"/>
        </w:rPr>
      </w:pPr>
    </w:p>
    <w:p w:rsidR="00165693" w:rsidRDefault="00165693">
      <w:pPr>
        <w:rPr>
          <w:rFonts w:ascii="Times New Roman" w:eastAsia="Times New Roman" w:hAnsi="Times New Roman" w:cs="Times New Roman"/>
          <w:color w:val="4C4C4C"/>
          <w:sz w:val="20"/>
          <w:szCs w:val="20"/>
          <w:lang w:eastAsia="ru-RU"/>
        </w:rPr>
      </w:pPr>
      <w:r>
        <w:rPr>
          <w:rFonts w:ascii="Times New Roman" w:eastAsia="Times New Roman" w:hAnsi="Times New Roman" w:cs="Times New Roman"/>
          <w:color w:val="4C4C4C"/>
          <w:sz w:val="20"/>
          <w:szCs w:val="20"/>
          <w:lang w:eastAsia="ru-RU"/>
        </w:rPr>
        <w:br w:type="page"/>
      </w:r>
    </w:p>
    <w:p w:rsidR="00976C6F" w:rsidRPr="007B3835" w:rsidRDefault="00976C6F" w:rsidP="007B3835">
      <w:pPr>
        <w:shd w:val="clear" w:color="auto" w:fill="FFFFFF"/>
        <w:spacing w:line="240" w:lineRule="auto"/>
        <w:jc w:val="right"/>
        <w:textAlignment w:val="baseline"/>
        <w:outlineLvl w:val="2"/>
        <w:rPr>
          <w:rFonts w:ascii="Times New Roman" w:eastAsia="Times New Roman" w:hAnsi="Times New Roman" w:cs="Times New Roman"/>
          <w:color w:val="4C4C4C"/>
          <w:sz w:val="20"/>
          <w:szCs w:val="20"/>
          <w:lang w:eastAsia="ru-RU"/>
        </w:rPr>
      </w:pPr>
      <w:r w:rsidRPr="007B3835">
        <w:rPr>
          <w:rFonts w:ascii="Times New Roman" w:eastAsia="Times New Roman" w:hAnsi="Times New Roman" w:cs="Times New Roman"/>
          <w:color w:val="4C4C4C"/>
          <w:sz w:val="20"/>
          <w:szCs w:val="20"/>
          <w:lang w:eastAsia="ru-RU"/>
        </w:rPr>
        <w:lastRenderedPageBreak/>
        <w:t>Приложение N 2. 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w:t>
      </w:r>
    </w:p>
    <w:p w:rsidR="00165693" w:rsidRDefault="00165693" w:rsidP="007B3835">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Приложение N 2</w:t>
      </w: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 Положению об условиях оплаты труда</w:t>
      </w: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работников муниципальных дошкольных</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образовательных организаций г. Казани</w:t>
      </w:r>
    </w:p>
    <w:p w:rsidR="00976C6F" w:rsidRPr="007B3835" w:rsidRDefault="00976C6F" w:rsidP="007B3835">
      <w:pPr>
        <w:shd w:val="clear" w:color="auto" w:fill="FFFFFF"/>
        <w:spacing w:line="240" w:lineRule="auto"/>
        <w:jc w:val="center"/>
        <w:textAlignment w:val="baseline"/>
        <w:rPr>
          <w:rFonts w:ascii="Times New Roman" w:eastAsia="Times New Roman" w:hAnsi="Times New Roman" w:cs="Times New Roman"/>
          <w:color w:val="3C3C3C"/>
          <w:sz w:val="20"/>
          <w:szCs w:val="20"/>
          <w:lang w:eastAsia="ru-RU"/>
        </w:rPr>
      </w:pPr>
      <w:r w:rsidRPr="007B3835">
        <w:rPr>
          <w:rFonts w:ascii="Times New Roman" w:eastAsia="Times New Roman" w:hAnsi="Times New Roman" w:cs="Times New Roman"/>
          <w:color w:val="3C3C3C"/>
          <w:sz w:val="20"/>
          <w:szCs w:val="20"/>
          <w:lang w:eastAsia="ru-RU"/>
        </w:rPr>
        <w:t>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w:t>
      </w:r>
    </w:p>
    <w:tbl>
      <w:tblPr>
        <w:tblW w:w="0" w:type="auto"/>
        <w:tblCellMar>
          <w:left w:w="0" w:type="dxa"/>
          <w:right w:w="0" w:type="dxa"/>
        </w:tblCellMar>
        <w:tblLook w:val="04A0" w:firstRow="1" w:lastRow="0" w:firstColumn="1" w:lastColumn="0" w:noHBand="0" w:noVBand="1"/>
      </w:tblPr>
      <w:tblGrid>
        <w:gridCol w:w="1109"/>
        <w:gridCol w:w="8131"/>
      </w:tblGrid>
      <w:tr w:rsidR="00976C6F" w:rsidRPr="007B3835" w:rsidTr="00976C6F">
        <w:trPr>
          <w:trHeight w:val="15"/>
        </w:trPr>
        <w:tc>
          <w:tcPr>
            <w:tcW w:w="1109" w:type="dxa"/>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8131" w:type="dxa"/>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государственной награды</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r>
      <w:tr w:rsidR="00976C6F" w:rsidRPr="007B3835"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врач Российской Федерации</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здравоохранения Российской Федерации</w:t>
            </w:r>
          </w:p>
        </w:tc>
      </w:tr>
      <w:tr w:rsidR="00976C6F" w:rsidRPr="007B3835"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 Почетные звания Республики Татарстан</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врач Республики Татарстан</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здравоохранения Республики Татарстан</w:t>
            </w:r>
          </w:p>
        </w:tc>
      </w:tr>
      <w:tr w:rsidR="00976C6F" w:rsidRPr="007B3835"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 Почетные звания Союза Советских Социалистических Республик</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Народный врач СССР</w:t>
            </w:r>
          </w:p>
        </w:tc>
      </w:tr>
      <w:tr w:rsidR="00976C6F" w:rsidRPr="007B3835"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 Почетные звания союзных республик в составе Союза Советских Социалистических Республик</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Народный врач</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здравоохранения</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врач</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провизор</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фармацевт</w:t>
            </w:r>
          </w:p>
        </w:tc>
      </w:tr>
      <w:tr w:rsidR="00976C6F" w:rsidRPr="007B3835"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 Почетные звания автономных республик в составе Союза Советских Социалистических Республик</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работник здравоохранения</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врач</w:t>
            </w:r>
          </w:p>
        </w:tc>
      </w:tr>
      <w:tr w:rsidR="00976C6F" w:rsidRPr="007B3835"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Заслуженный провизор</w:t>
            </w:r>
          </w:p>
        </w:tc>
      </w:tr>
    </w:tbl>
    <w:p w:rsidR="00165693" w:rsidRDefault="00165693" w:rsidP="007B3835">
      <w:pPr>
        <w:shd w:val="clear" w:color="auto" w:fill="FFFFFF"/>
        <w:spacing w:line="240" w:lineRule="auto"/>
        <w:jc w:val="center"/>
        <w:textAlignment w:val="baseline"/>
        <w:outlineLvl w:val="1"/>
        <w:rPr>
          <w:rFonts w:ascii="Times New Roman" w:eastAsia="Times New Roman" w:hAnsi="Times New Roman" w:cs="Times New Roman"/>
          <w:color w:val="3C3C3C"/>
          <w:sz w:val="24"/>
          <w:szCs w:val="24"/>
          <w:lang w:eastAsia="ru-RU"/>
        </w:rPr>
      </w:pPr>
    </w:p>
    <w:p w:rsidR="00976C6F" w:rsidRPr="007B3835" w:rsidRDefault="00976C6F" w:rsidP="007B3835">
      <w:pPr>
        <w:shd w:val="clear" w:color="auto" w:fill="FFFFFF"/>
        <w:spacing w:line="240" w:lineRule="auto"/>
        <w:jc w:val="center"/>
        <w:textAlignment w:val="baseline"/>
        <w:outlineLvl w:val="1"/>
        <w:rPr>
          <w:rFonts w:ascii="Times New Roman" w:eastAsia="Times New Roman" w:hAnsi="Times New Roman" w:cs="Times New Roman"/>
          <w:color w:val="3C3C3C"/>
          <w:sz w:val="24"/>
          <w:szCs w:val="24"/>
          <w:lang w:eastAsia="ru-RU"/>
        </w:rPr>
      </w:pPr>
      <w:r w:rsidRPr="007B3835">
        <w:rPr>
          <w:rFonts w:ascii="Times New Roman" w:eastAsia="Times New Roman" w:hAnsi="Times New Roman" w:cs="Times New Roman"/>
          <w:color w:val="3C3C3C"/>
          <w:sz w:val="24"/>
          <w:szCs w:val="24"/>
          <w:lang w:eastAsia="ru-RU"/>
        </w:rPr>
        <w:t>Приложение N 3. Положение об условиях оплаты труда работников муниципальных образовательных организаций дополнительного образования г. Казани</w:t>
      </w: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Приложение N 3</w:t>
      </w: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к постановлению</w:t>
      </w:r>
    </w:p>
    <w:p w:rsidR="00165693"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Исполнительного комитета г. Казани</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от 3 июля 2018 г. N 3854</w:t>
      </w:r>
    </w:p>
    <w:p w:rsidR="00976C6F" w:rsidRPr="007B3835" w:rsidRDefault="00976C6F" w:rsidP="007B3835">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03" w:history="1">
        <w:r w:rsidRPr="007B3835">
          <w:rPr>
            <w:rFonts w:ascii="Times New Roman" w:eastAsia="Times New Roman" w:hAnsi="Times New Roman" w:cs="Times New Roman"/>
            <w:color w:val="00466E"/>
            <w:sz w:val="24"/>
            <w:szCs w:val="24"/>
            <w:u w:val="single"/>
            <w:lang w:eastAsia="ru-RU"/>
          </w:rPr>
          <w:t>от 19.03.2019 N 869</w:t>
        </w:r>
      </w:hyperlink>
      <w:r w:rsidRPr="007B3835">
        <w:rPr>
          <w:rFonts w:ascii="Times New Roman" w:eastAsia="Times New Roman" w:hAnsi="Times New Roman" w:cs="Times New Roman"/>
          <w:color w:val="2D2D2D"/>
          <w:sz w:val="24"/>
          <w:szCs w:val="24"/>
          <w:lang w:eastAsia="ru-RU"/>
        </w:rPr>
        <w:t>)</w:t>
      </w:r>
    </w:p>
    <w:p w:rsidR="00976C6F" w:rsidRPr="007B3835" w:rsidRDefault="00976C6F" w:rsidP="00165693">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7B3835">
        <w:rPr>
          <w:rFonts w:ascii="Times New Roman" w:eastAsia="Times New Roman" w:hAnsi="Times New Roman" w:cs="Times New Roman"/>
          <w:color w:val="4C4C4C"/>
          <w:sz w:val="24"/>
          <w:szCs w:val="24"/>
          <w:lang w:eastAsia="ru-RU"/>
        </w:rPr>
        <w:t>I. Общие положения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1.1. Настоящее Положение об условиях оплаты труда работников в муниципальных образовательных организациях дополнительного образования г. Казани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1.2. В настоящем Положении используются следующие понятия и определения: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система оплаты труда - совокупность норм, определяющих условия и размеры оплаты труда работников, включая размеры базовых (должностных окладов),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lastRenderedPageBreak/>
        <w:t>базовый оклад - оклад, ставка заработной платы работника организации,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выплаты стимулирующего характера - доплаты и надбавки стимулирующего характера, премии и иные поощрительные выплаты.</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1.3. Заработная плата (оплата труда работника) работников профессиональных квалификационных групп должностей работников образования, работников, занятых в сфере культуры, искусства и кинематографии, работников профессиональных квалификационных групп должностей работников физической культуры и спорта, работников профессиональных квалификационных групп должностей медицинских и фармацевтических работников, работников профессиональных квалификационных групп должностей сельского хозяйства (далее - работники образования, работники культуры, работники физической культуры, медицинские работники, работники сельского хозяйства) в муниципальных образовательных организациях дополнительного образования г. Казани (далее - организация дополнительного образования) определяется исходя из:</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 должностных окладов;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 выплат стимулирующего характера;</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 выплат компенсационного характера.</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1.4. 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1.5. Руководители муниципальных образовательных организаций дополнительного образования: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проверяют документы об образовании, стаже педагогической работы (работы по специальности, в определенной должности) и по другим основаниям, в соответствии с которыми определяются размеры ставок заработной платы (должностных окладов) педагогических работников;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ежегодно составляют и утверждают на работников организаций дополнительного образования тарификационные списки;</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несут ответственность за своевременное и правильное определение размеров заработной платы работников организаций дополнительного образования.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1.6. Управление образования Исполнительного комитета г. Казани:</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ежегодно утверждают должностные оклады руководителям муниципальных образовательных организаций дополнительного образования на начало учебного года;</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lastRenderedPageBreak/>
        <w:t>осуществляют оценку эффективности деятельности руководителей муниципальных образовательных организаций дополнительного образования, на основании которой устанавливают им стимулирующие выплаты.</w:t>
      </w:r>
    </w:p>
    <w:p w:rsidR="00976C6F" w:rsidRPr="007B3835" w:rsidRDefault="00976C6F" w:rsidP="00165693">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7B3835">
        <w:rPr>
          <w:rFonts w:ascii="Times New Roman" w:eastAsia="Times New Roman" w:hAnsi="Times New Roman" w:cs="Times New Roman"/>
          <w:color w:val="4C4C4C"/>
          <w:sz w:val="24"/>
          <w:szCs w:val="24"/>
          <w:lang w:eastAsia="ru-RU"/>
        </w:rPr>
        <w:t>II. Определение базовых окладов заработной платы работников в организациях дополнительного образования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2.1. Базовые оклады заработной платы работников образования в муниципальных образовательных организациях дополнительного образования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1981"/>
        <w:gridCol w:w="2021"/>
        <w:gridCol w:w="1383"/>
        <w:gridCol w:w="2034"/>
        <w:gridCol w:w="1936"/>
      </w:tblGrid>
      <w:tr w:rsidR="00976C6F" w:rsidRPr="007B3835" w:rsidTr="00976C6F">
        <w:trPr>
          <w:trHeight w:val="15"/>
        </w:trPr>
        <w:tc>
          <w:tcPr>
            <w:tcW w:w="240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4066"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1663"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77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587"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Квалификационный уровень</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должности</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основное общее образование, среднее общее образование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w:t>
            </w:r>
          </w:p>
        </w:tc>
      </w:tr>
      <w:tr w:rsidR="00976C6F" w:rsidRPr="007B3835" w:rsidTr="00976C6F">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Профессионально-квалификационная группа учебно-вспомогательного персонала первого уровня</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Секретарь учебной части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9 868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r>
      <w:tr w:rsidR="00976C6F" w:rsidRPr="007B3835" w:rsidTr="00976C6F">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Профессионально-квалификационная группа должностей педагогических работников</w:t>
            </w: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Инструктор по труду Инструктор по физической культуре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14 200</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Музыкальный руководитель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Тренер-преподаватель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11 687</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14 220</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Концертмейстер</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Педагог дополнительного образования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Педагог-организатор</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Социальный педагог</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Инструктор-методист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14 220</w:t>
            </w: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Третий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Мастер производственного обучения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11 693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14 232</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Педагог-психолог</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Методист</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14 232</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 xml:space="preserve">Старший педагог дополнительного </w:t>
            </w:r>
            <w:r w:rsidRPr="007B3835">
              <w:rPr>
                <w:rFonts w:ascii="Times New Roman" w:eastAsia="Times New Roman" w:hAnsi="Times New Roman" w:cs="Times New Roman"/>
                <w:color w:val="2D2D2D"/>
                <w:sz w:val="20"/>
                <w:szCs w:val="20"/>
                <w:lang w:eastAsia="ru-RU"/>
              </w:rPr>
              <w:lastRenderedPageBreak/>
              <w:t>образования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Старший тренер-преподаватель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Старший инструктор-методист</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Четвертый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Преподаватель (кроме должности преподавателя, отнесенного к профессорско-преподавательскому составу)</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11 695</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14 236</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Руководитель физического воспитания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Старший методист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14 236</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Тьютор (за исключением тьютора, занятого в сфере высшего и дополнительного профессионального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Профессионально-квалификационная группа должностей руководителей структурных подразделений</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14 301</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14 364</w:t>
            </w:r>
          </w:p>
        </w:tc>
      </w:tr>
    </w:tbl>
    <w:p w:rsidR="00976C6F" w:rsidRPr="007B3835" w:rsidRDefault="00976C6F" w:rsidP="007B3835">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lastRenderedPageBreak/>
        <w:t>2.2. Базовые оклады работников профессиональных квалификационных групп должностей работников физической культуры в муниципальных образовательных организациях дополнительного образования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2016"/>
        <w:gridCol w:w="1887"/>
        <w:gridCol w:w="1406"/>
        <w:gridCol w:w="2073"/>
        <w:gridCol w:w="1973"/>
      </w:tblGrid>
      <w:tr w:rsidR="00976C6F" w:rsidRPr="007B3835" w:rsidTr="00976C6F">
        <w:trPr>
          <w:trHeight w:val="15"/>
        </w:trPr>
        <w:tc>
          <w:tcPr>
            <w:tcW w:w="240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77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1663"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77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587"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Квалификационный уровень</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должности</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основное общее образование, среднее общее образование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w:t>
            </w:r>
          </w:p>
        </w:tc>
      </w:tr>
      <w:tr w:rsidR="00976C6F" w:rsidRPr="007B3835" w:rsidTr="00976C6F">
        <w:tc>
          <w:tcPr>
            <w:tcW w:w="12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должностей работников физической культуры первого уровня</w:t>
            </w: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Дежурный по спортивному залу</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Сопровождающий спортсмена-инвалида первой группы инвалидности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Спортсмен</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Спортсмен-ведущий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12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должностей работников физической культуры второго уровня</w:t>
            </w: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Инструктор по адаптивной физической культуре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14 200</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Инструктор по спорту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14 200</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Спортсмен-инструктор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Тренер-наездник лошадей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Техник по эксплуатации и ремонту спортивной техники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Инструктор-методист по адаптивной физической культуре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14 220</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Тренер-преподаватель по адаптивной физической культуре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14 220</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Хореограф</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14 220</w:t>
            </w: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Третий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Старший инструктор-методист по адаптивной физической культуре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11 693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14 232</w:t>
            </w:r>
          </w:p>
        </w:tc>
      </w:tr>
      <w:tr w:rsidR="00976C6F" w:rsidRPr="007B3835" w:rsidTr="00976C6F">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Старший тренер-преподаватель по адаптивной физической культуре</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bl>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2.3. Базовые оклады работников профессиональных квалификационных групп должностей работников сельского хозяйства в муниципальных образовательных организациях дополнительного образования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2052"/>
        <w:gridCol w:w="1710"/>
        <w:gridCol w:w="1429"/>
        <w:gridCol w:w="2136"/>
        <w:gridCol w:w="2028"/>
      </w:tblGrid>
      <w:tr w:rsidR="00976C6F" w:rsidRPr="007B3835" w:rsidTr="00976C6F">
        <w:trPr>
          <w:trHeight w:val="15"/>
        </w:trPr>
        <w:tc>
          <w:tcPr>
            <w:tcW w:w="240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77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1663"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77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587"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Квалификационный уровень</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должности</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основное общее образование, среднее общее образование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5</w:t>
            </w:r>
          </w:p>
        </w:tc>
      </w:tr>
      <w:tr w:rsidR="00976C6F" w:rsidRPr="007B3835" w:rsidTr="00976C6F">
        <w:tc>
          <w:tcPr>
            <w:tcW w:w="12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должностей работников сельского хозяйства второго уровня</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Ветеринарный фельдшер</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9 956</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Агроном по защите</w:t>
            </w:r>
          </w:p>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растений (средней квалификации)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12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должностей работников сельского хозяйства третьего уровня</w:t>
            </w: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Агроном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10 512</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Зоотехник</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Ветеринарный врач</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 xml:space="preserve">Второй квалификационный </w:t>
            </w:r>
            <w:r w:rsidRPr="007B3835">
              <w:rPr>
                <w:rFonts w:ascii="Times New Roman" w:eastAsia="Times New Roman" w:hAnsi="Times New Roman" w:cs="Times New Roman"/>
                <w:color w:val="2D2D2D"/>
                <w:sz w:val="20"/>
                <w:szCs w:val="20"/>
                <w:lang w:eastAsia="ru-RU"/>
              </w:rPr>
              <w:lastRenderedPageBreak/>
              <w:t>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lastRenderedPageBreak/>
              <w:t>Агроном II категории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10 567</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Зоотехник II категории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Ветеринарный врач II категории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Третий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Агроном I категории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10 622</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Зоотехник I категории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Ветеринарный врач I категории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Четвертый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Ведущий агроном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10 677</w:t>
            </w: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Ведущий зоотехник</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Ведущий ветеринарный врач</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121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должностей работников сельского хозяйства третьего уровня</w:t>
            </w:r>
          </w:p>
        </w:tc>
      </w:tr>
      <w:tr w:rsidR="00976C6F" w:rsidRPr="007B3835"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Первый квалификационный уровень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Главный агроном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11 403</w:t>
            </w:r>
          </w:p>
        </w:tc>
      </w:tr>
    </w:tbl>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2.4. Базовые оклады работников профессиональных квалификационных групп должностей медицинских работников в муниципальных образовательных организациях дополнительного образования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2578"/>
        <w:gridCol w:w="4396"/>
        <w:gridCol w:w="2381"/>
      </w:tblGrid>
      <w:tr w:rsidR="00976C6F" w:rsidRPr="007B3835" w:rsidTr="00976C6F">
        <w:trPr>
          <w:trHeight w:val="15"/>
        </w:trPr>
        <w:tc>
          <w:tcPr>
            <w:tcW w:w="2587"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4435"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40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r>
      <w:tr w:rsidR="00976C6F" w:rsidRPr="007B3835" w:rsidTr="00976C6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Квалификационный уровень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7B3835"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должностей среднего медицинского и фармацевтического персонала</w:t>
            </w:r>
          </w:p>
        </w:tc>
      </w:tr>
      <w:tr w:rsidR="00976C6F" w:rsidRPr="007B3835" w:rsidTr="00976C6F">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Третий квалификационный уровень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Медицинская сестра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11 000</w:t>
            </w:r>
          </w:p>
        </w:tc>
      </w:tr>
      <w:tr w:rsidR="00976C6F" w:rsidRPr="007B3835" w:rsidTr="00976C6F">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Медицинская сестра по массажу</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rPr>
                <w:rFonts w:ascii="Times New Roman" w:eastAsia="Times New Roman" w:hAnsi="Times New Roman" w:cs="Times New Roman"/>
                <w:sz w:val="20"/>
                <w:szCs w:val="20"/>
                <w:lang w:eastAsia="ru-RU"/>
              </w:rPr>
            </w:pPr>
          </w:p>
        </w:tc>
      </w:tr>
      <w:tr w:rsidR="00976C6F" w:rsidRPr="007B3835" w:rsidTr="00976C6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Пятый квалификационный уровень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Старшая медицинская сестра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12 700</w:t>
            </w:r>
          </w:p>
        </w:tc>
      </w:tr>
      <w:tr w:rsidR="00976C6F" w:rsidRPr="007B3835"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должностей врачей и провизоров</w:t>
            </w:r>
          </w:p>
        </w:tc>
      </w:tr>
      <w:tr w:rsidR="00976C6F" w:rsidRPr="007B3835" w:rsidTr="00976C6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Второй квалификационный уровень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Врачи-специалисты (кроме врачей-специалистов, отнесенных к третьему и четвертому квалификационным уровням)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14 200</w:t>
            </w:r>
          </w:p>
        </w:tc>
      </w:tr>
      <w:tr w:rsidR="00976C6F" w:rsidRPr="007B3835"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p w:rsidR="00976C6F" w:rsidRPr="007B383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&lt;*&gt; Должность устанавливается в организации при наличии в подчинении трех и более медицинских сестер</w:t>
            </w:r>
          </w:p>
        </w:tc>
      </w:tr>
    </w:tbl>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2.5. Базовые оклады работников профессиональных квалификационных групп должностей работников культуры в образовательных организациях дополнительного образования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2670"/>
        <w:gridCol w:w="1635"/>
        <w:gridCol w:w="2530"/>
        <w:gridCol w:w="2520"/>
      </w:tblGrid>
      <w:tr w:rsidR="00976C6F" w:rsidRPr="007B3835" w:rsidTr="00976C6F">
        <w:trPr>
          <w:trHeight w:val="15"/>
        </w:trPr>
        <w:tc>
          <w:tcPr>
            <w:tcW w:w="277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663"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258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258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r>
      <w:tr w:rsidR="00976C6F" w:rsidRPr="007B3835" w:rsidTr="00976C6F">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Наименование должности</w:t>
            </w: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7B3835" w:rsidTr="00976C6F">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основное общее образование, среднее общее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 xml:space="preserve">среднее профессиональное образование по программам подготовки квалифицированных рабочих, служащих, </w:t>
            </w:r>
            <w:r w:rsidRPr="007B3835">
              <w:rPr>
                <w:rFonts w:ascii="Times New Roman" w:eastAsia="Times New Roman" w:hAnsi="Times New Roman" w:cs="Times New Roman"/>
                <w:color w:val="2D2D2D"/>
                <w:sz w:val="20"/>
                <w:szCs w:val="20"/>
                <w:lang w:eastAsia="ru-RU"/>
              </w:rPr>
              <w:lastRenderedPageBreak/>
              <w:t>среднее профессиональное образование по программам подготовки специалистов среднего звена, неполное высшее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lastRenderedPageBreak/>
              <w:t xml:space="preserve">высшее профессиональное образование, подтверждаемое присвоением лицу, успешно прошедшему </w:t>
            </w:r>
            <w:r w:rsidRPr="007B3835">
              <w:rPr>
                <w:rFonts w:ascii="Times New Roman" w:eastAsia="Times New Roman" w:hAnsi="Times New Roman" w:cs="Times New Roman"/>
                <w:color w:val="2D2D2D"/>
                <w:sz w:val="20"/>
                <w:szCs w:val="20"/>
                <w:lang w:eastAsia="ru-RU"/>
              </w:rPr>
              <w:lastRenderedPageBreak/>
              <w:t>аттестацию, квалификации "бакалавр", "магистр" или "дипломированный специалист"</w:t>
            </w: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4</w:t>
            </w:r>
          </w:p>
        </w:tc>
      </w:tr>
      <w:tr w:rsidR="00976C6F" w:rsidRPr="007B3835" w:rsidTr="00976C6F">
        <w:tc>
          <w:tcPr>
            <w:tcW w:w="96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"Должности работников культуры, искусства и кинематографии среднего звена"</w:t>
            </w: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Аккомпаниатор</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10 000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10 300</w:t>
            </w: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костюмерной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Культорганизатор</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96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"Должности работников культуры, искусства и кинематографии ведущего звена"</w:t>
            </w: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Библиограф</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9 489</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10 500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13 000</w:t>
            </w: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Библиотекарь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Ведущий библиотекарь</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Звукооператор</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Хранитель фондов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Художник-скульптор</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Художник-постановщик</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96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отделом (сектором) музея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11 700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14 300</w:t>
            </w: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отделом (сектором) библиотеки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Заведующий отделением (пунктом) по прокату кино- и видеофильмов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Звукорежиссер</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Режиссер-постановщик</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976C6F">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7B3835">
              <w:rPr>
                <w:rFonts w:ascii="Times New Roman" w:eastAsia="Times New Roman" w:hAnsi="Times New Roman" w:cs="Times New Roman"/>
                <w:color w:val="2D2D2D"/>
                <w:sz w:val="20"/>
                <w:szCs w:val="20"/>
                <w:lang w:eastAsia="ru-RU"/>
              </w:rPr>
              <w:t>Художественный руководитель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7B3835" w:rsidRDefault="00976C6F" w:rsidP="007B3835">
            <w:pPr>
              <w:spacing w:line="240" w:lineRule="auto"/>
              <w:jc w:val="left"/>
              <w:rPr>
                <w:rFonts w:ascii="Times New Roman" w:eastAsia="Times New Roman" w:hAnsi="Times New Roman" w:cs="Times New Roman"/>
                <w:sz w:val="20"/>
                <w:szCs w:val="20"/>
                <w:lang w:eastAsia="ru-RU"/>
              </w:rPr>
            </w:pPr>
          </w:p>
        </w:tc>
      </w:tr>
    </w:tbl>
    <w:p w:rsidR="00165693" w:rsidRDefault="00165693" w:rsidP="007B3835">
      <w:pPr>
        <w:shd w:val="clear" w:color="auto" w:fill="FFFFFF"/>
        <w:spacing w:line="240" w:lineRule="auto"/>
        <w:jc w:val="center"/>
        <w:textAlignment w:val="baseline"/>
        <w:outlineLvl w:val="2"/>
        <w:rPr>
          <w:rFonts w:ascii="Times New Roman" w:eastAsia="Times New Roman" w:hAnsi="Times New Roman" w:cs="Times New Roman"/>
          <w:b/>
          <w:color w:val="4C4C4C"/>
          <w:sz w:val="24"/>
          <w:szCs w:val="24"/>
          <w:lang w:eastAsia="ru-RU"/>
        </w:rPr>
      </w:pPr>
    </w:p>
    <w:p w:rsidR="00976C6F" w:rsidRPr="007B3835" w:rsidRDefault="00976C6F" w:rsidP="007B3835">
      <w:pPr>
        <w:shd w:val="clear" w:color="auto" w:fill="FFFFFF"/>
        <w:spacing w:line="240" w:lineRule="auto"/>
        <w:jc w:val="center"/>
        <w:textAlignment w:val="baseline"/>
        <w:outlineLvl w:val="2"/>
        <w:rPr>
          <w:rFonts w:ascii="Times New Roman" w:eastAsia="Times New Roman" w:hAnsi="Times New Roman" w:cs="Times New Roman"/>
          <w:b/>
          <w:color w:val="4C4C4C"/>
          <w:sz w:val="24"/>
          <w:szCs w:val="24"/>
          <w:lang w:eastAsia="ru-RU"/>
        </w:rPr>
      </w:pPr>
      <w:r w:rsidRPr="007B3835">
        <w:rPr>
          <w:rFonts w:ascii="Times New Roman" w:eastAsia="Times New Roman" w:hAnsi="Times New Roman" w:cs="Times New Roman"/>
          <w:b/>
          <w:color w:val="4C4C4C"/>
          <w:sz w:val="24"/>
          <w:szCs w:val="24"/>
          <w:lang w:eastAsia="ru-RU"/>
        </w:rPr>
        <w:t>III. Норма часов за базовую ставку заработной платы (базовый оклад) работников организаций дополнительного образования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3.1. Продолжительность рабочего времени (нормы часов педагогической работы за ставку заработной платы) определена </w:t>
      </w:r>
      <w:hyperlink r:id="rId104" w:history="1">
        <w:r w:rsidRPr="007B3835">
          <w:rPr>
            <w:rFonts w:ascii="Times New Roman" w:eastAsia="Times New Roman" w:hAnsi="Times New Roman" w:cs="Times New Roman"/>
            <w:color w:val="00466E"/>
            <w:sz w:val="24"/>
            <w:szCs w:val="24"/>
            <w:u w:val="single"/>
            <w:lang w:eastAsia="ru-RU"/>
          </w:rPr>
          <w:t>приказом Министерства образования и науки Российской Федерации от 22 декабря 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7B3835">
        <w:rPr>
          <w:rFonts w:ascii="Times New Roman" w:eastAsia="Times New Roman" w:hAnsi="Times New Roman" w:cs="Times New Roman"/>
          <w:color w:val="2D2D2D"/>
          <w:sz w:val="24"/>
          <w:szCs w:val="24"/>
          <w:lang w:eastAsia="ru-RU"/>
        </w:rPr>
        <w:t>.</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Продолжительность рабочего времени (норма часов педагогической работы за ставку заработной платы) для педагогических работников организаций дополнительного образования устанавливается исходя из сокращенной продолжительности рабочего времени не более 36 часов в неделю, которая включает в себя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(абзац введен Постановлением Исполкома муниципального образования г. Казани </w:t>
      </w:r>
      <w:hyperlink r:id="rId105" w:history="1">
        <w:r w:rsidRPr="007B3835">
          <w:rPr>
            <w:rFonts w:ascii="Times New Roman" w:eastAsia="Times New Roman" w:hAnsi="Times New Roman" w:cs="Times New Roman"/>
            <w:color w:val="00466E"/>
            <w:sz w:val="24"/>
            <w:szCs w:val="24"/>
            <w:u w:val="single"/>
            <w:lang w:eastAsia="ru-RU"/>
          </w:rPr>
          <w:t>от 19.03.2019 N 869</w:t>
        </w:r>
      </w:hyperlink>
      <w:r w:rsidRPr="007B3835">
        <w:rPr>
          <w:rFonts w:ascii="Times New Roman" w:eastAsia="Times New Roman" w:hAnsi="Times New Roman" w:cs="Times New Roman"/>
          <w:color w:val="2D2D2D"/>
          <w:sz w:val="24"/>
          <w:szCs w:val="24"/>
          <w:lang w:eastAsia="ru-RU"/>
        </w:rPr>
        <w:t>)</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3.2. Продолжительность рабочего времени (нормы часов работы за ставку заработной платы) работников физической культуры, культуры, сельского хозяйства, медицины и других определяется </w:t>
      </w:r>
      <w:hyperlink r:id="rId106" w:history="1">
        <w:r w:rsidRPr="007B3835">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7B3835">
        <w:rPr>
          <w:rFonts w:ascii="Times New Roman" w:eastAsia="Times New Roman" w:hAnsi="Times New Roman" w:cs="Times New Roman"/>
          <w:color w:val="2D2D2D"/>
          <w:sz w:val="24"/>
          <w:szCs w:val="24"/>
          <w:lang w:eastAsia="ru-RU"/>
        </w:rPr>
        <w:t>.</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lastRenderedPageBreak/>
        <w:t>3.3. Отдельным категориям работников продолжительность рабочего времени (нормы часов работы за ставку заработной платы) может устанавливаться трехсторонними отраслевыми соглашениями на федеральном и региональном уровнях.</w:t>
      </w:r>
    </w:p>
    <w:p w:rsidR="00976C6F" w:rsidRPr="007B3835" w:rsidRDefault="00976C6F" w:rsidP="00165693">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7B3835">
        <w:rPr>
          <w:rFonts w:ascii="Times New Roman" w:eastAsia="Times New Roman" w:hAnsi="Times New Roman" w:cs="Times New Roman"/>
          <w:color w:val="4C4C4C"/>
          <w:sz w:val="24"/>
          <w:szCs w:val="24"/>
          <w:lang w:eastAsia="ru-RU"/>
        </w:rPr>
        <w:t>IV. Нормативное количество услуг за час базовой ставки заработной платы (базового оклада), оказываемых работниками организаций дополнительного образования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4.1. Нормативное количество услуг за час базовой ставки заработной платы (базового оклада), оказываемых работниками образования организаций дополнительного образования, составляет:</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4.1.1. Педагогам дополнительного образования, тренерам-преподавателям организаций дополнительного образования, за исключением детско-юношеских спортивных школ и детских школ искусств: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15 человек - на первом году обучения;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12 человек - на втором году обучения;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10 человек - на третьем и последующих годах обучения.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4.1.2. Педагогам дополнительного образования, концертмейстерам в организациях дополнительного образования детей художественно-эстетической направленности:</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для музыкальных школ (музыкальных отделений школ искусств):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 человек - на индивидуальных занятиях;</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10 человек - на групповых занятиях при семилетнем сроке обучения;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6 человек - на групповых занятиях при пятилетнем сроке обучения;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40 человек - на сводных занятиях при семилетнем сроке обучения;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18 человек - на сводных занятиях при пятилетнем сроке обучения;</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10 человек - для художественных школ (отделений школы искусств), отделений общеэстетического образования школы искусств;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8 человек - для отделений раннего эстетического образования школы искусств;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для фольклорных отделений школы искусств: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 человек - на индивидуальных занятиях;</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6 человек - на занятиях по фольклорной хореографии;</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10 человек - на групповых занятиях;</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20 человек - на сводных занятиях;</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для хореографических школ (хореографических отделений школы искусств), отделений театрального искусства школы искусств:</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 человек - на индивидуальных занятиях;</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5 человек - на занятиях по предметам специализации;</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10 человек - на групповых занятиях.</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4.2. Нормативы оплаты труда тренеров-преподавателей (старших тренеров-преподавателей) образовательных организаций дополнительного образования, реализующих образовательные программы в области физической культуры и спорта.</w:t>
      </w:r>
    </w:p>
    <w:p w:rsidR="00976C6F" w:rsidRPr="00FB74E5" w:rsidRDefault="00976C6F" w:rsidP="00165693">
      <w:pPr>
        <w:spacing w:line="240" w:lineRule="auto"/>
        <w:ind w:firstLine="567"/>
        <w:jc w:val="center"/>
        <w:textAlignment w:val="baseline"/>
        <w:outlineLvl w:val="3"/>
        <w:rPr>
          <w:rFonts w:ascii="Times New Roman" w:eastAsia="Times New Roman" w:hAnsi="Times New Roman" w:cs="Times New Roman"/>
          <w:b/>
          <w:sz w:val="24"/>
          <w:szCs w:val="24"/>
          <w:lang w:eastAsia="ru-RU"/>
        </w:rPr>
      </w:pPr>
      <w:r w:rsidRPr="00FB74E5">
        <w:rPr>
          <w:rFonts w:ascii="Times New Roman" w:eastAsia="Times New Roman" w:hAnsi="Times New Roman" w:cs="Times New Roman"/>
          <w:b/>
          <w:sz w:val="24"/>
          <w:szCs w:val="24"/>
          <w:lang w:eastAsia="ru-RU"/>
        </w:rPr>
        <w:t>Таблица 1. Нормативы оплаты труда тренеров-преподавателей (в том числе старших) организаций дополнительного образования, реализующих образовательные программы в области физической культуры и спорта, за одного занимающегося на этапах спортивной ...</w:t>
      </w:r>
    </w:p>
    <w:p w:rsidR="00976C6F" w:rsidRPr="007B3835" w:rsidRDefault="00976C6F" w:rsidP="00165693">
      <w:pPr>
        <w:spacing w:line="240" w:lineRule="auto"/>
        <w:ind w:firstLine="567"/>
        <w:jc w:val="center"/>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Таблица 1</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3C3C3C"/>
          <w:sz w:val="24"/>
          <w:szCs w:val="24"/>
          <w:lang w:eastAsia="ru-RU"/>
        </w:rPr>
      </w:pPr>
      <w:r w:rsidRPr="007B3835">
        <w:rPr>
          <w:rFonts w:ascii="Times New Roman" w:eastAsia="Times New Roman" w:hAnsi="Times New Roman" w:cs="Times New Roman"/>
          <w:color w:val="3C3C3C"/>
          <w:sz w:val="24"/>
          <w:szCs w:val="24"/>
          <w:lang w:eastAsia="ru-RU"/>
        </w:rPr>
        <w:t>Нормативы оплаты труда тренеров-преподавателей (в том числе старших) организаций дополнительного образования,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976C6F" w:rsidRPr="007B3835" w:rsidRDefault="00976C6F" w:rsidP="00165693">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(процентов)</w:t>
      </w:r>
    </w:p>
    <w:tbl>
      <w:tblPr>
        <w:tblW w:w="0" w:type="auto"/>
        <w:tblCellMar>
          <w:left w:w="0" w:type="dxa"/>
          <w:right w:w="0" w:type="dxa"/>
        </w:tblCellMar>
        <w:tblLook w:val="04A0" w:firstRow="1" w:lastRow="0" w:firstColumn="1" w:lastColumn="0" w:noHBand="0" w:noVBand="1"/>
      </w:tblPr>
      <w:tblGrid>
        <w:gridCol w:w="475"/>
        <w:gridCol w:w="1237"/>
        <w:gridCol w:w="1283"/>
        <w:gridCol w:w="543"/>
        <w:gridCol w:w="667"/>
        <w:gridCol w:w="528"/>
        <w:gridCol w:w="528"/>
        <w:gridCol w:w="528"/>
        <w:gridCol w:w="528"/>
        <w:gridCol w:w="528"/>
        <w:gridCol w:w="588"/>
        <w:gridCol w:w="918"/>
        <w:gridCol w:w="1004"/>
      </w:tblGrid>
      <w:tr w:rsidR="00976C6F" w:rsidRPr="007B3835" w:rsidTr="00976C6F">
        <w:trPr>
          <w:trHeight w:val="15"/>
        </w:trPr>
        <w:tc>
          <w:tcPr>
            <w:tcW w:w="739"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2772"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3326"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739"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924"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739"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924"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924"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554"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924"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739"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1663"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c>
          <w:tcPr>
            <w:tcW w:w="1478" w:type="dxa"/>
            <w:hideMark/>
          </w:tcPr>
          <w:p w:rsidR="00976C6F" w:rsidRPr="007B3835" w:rsidRDefault="00976C6F" w:rsidP="007B3835">
            <w:pPr>
              <w:spacing w:line="240" w:lineRule="auto"/>
              <w:rPr>
                <w:rFonts w:ascii="Times New Roman" w:eastAsia="Times New Roman" w:hAnsi="Times New Roman" w:cs="Times New Roman"/>
                <w:sz w:val="24"/>
                <w:szCs w:val="24"/>
                <w:lang w:eastAsia="ru-RU"/>
              </w:rPr>
            </w:pPr>
          </w:p>
        </w:tc>
      </w:tr>
      <w:tr w:rsidR="00976C6F" w:rsidRPr="00FB74E5" w:rsidTr="00976C6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Вид спорта</w:t>
            </w:r>
          </w:p>
        </w:tc>
        <w:tc>
          <w:tcPr>
            <w:tcW w:w="1293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Этапы спортивной подготовки</w:t>
            </w:r>
          </w:p>
        </w:tc>
      </w:tr>
      <w:tr w:rsidR="00976C6F" w:rsidRPr="00FB74E5"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спортивно-оздоровительный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начальной подготовки</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тренировочный (спортивной специализации)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совершенствования спортивного мастерства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высшего спортивного мастерства</w:t>
            </w:r>
          </w:p>
        </w:tc>
      </w:tr>
      <w:tr w:rsidR="00976C6F" w:rsidRPr="00FB74E5" w:rsidTr="00976C6F">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до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свыше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1-й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2-й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3-й год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4-й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до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свыше года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rPr>
                <w:rFonts w:ascii="Times New Roman" w:eastAsia="Times New Roman" w:hAnsi="Times New Roman" w:cs="Times New Roman"/>
                <w:sz w:val="20"/>
                <w:szCs w:val="20"/>
                <w:lang w:eastAsia="ru-RU"/>
              </w:rPr>
            </w:pP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Авиамодельный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Армспорт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Бадминтон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Баскетбол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Биатлон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Бильярд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Бодибилдинг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Борьба на поясах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Велоспорт-маунтинбайк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Велоспорт-шоссе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Водное поло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Воднолыжный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Волейбол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Гандбол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Гиревой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Гольф</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Горнолыжный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Гребля на байдарках и каноэ</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Гребной слалом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Гребной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Дзюдо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24.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Каратэ</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Картинг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Керлинг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Кикбоксинг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Киокусинкай (ката, категория)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Конькобежный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Конькобежный спорт (шорт-трек)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Корэш</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Легкая атлетика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Лыжное двоеборье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Лыжные гонки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Мотоциклетный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Настольный теннис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Начальное техническое моделирование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Парашютный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Парусный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Пауэрлифтинг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Плавание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Планерный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в воду</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на батуте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на лыжах с трамплина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Пулевая стрельба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Регби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49.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Рукопашный бой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Самбо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Синхронное плавание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Сноуборд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акробатика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гимнастика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аэробика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1644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от 19.03.2019</w:t>
            </w:r>
          </w:p>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N 869)</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борьба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Спортивное ориентирование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Спортивный туризм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Стендовая стрельба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Стрельба из лука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Судомоделизм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Танцевальный спорт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Теннис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Тхэквондо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Тяжелая атлетика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Фехтование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Фигурное катание на коньках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Фристайл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Футбол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Хоккей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Хоккей на траве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Хоккей с мячом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Художественная гимнастик</w:t>
            </w:r>
            <w:r w:rsidRPr="00FB74E5">
              <w:rPr>
                <w:rFonts w:ascii="Times New Roman" w:eastAsia="Times New Roman" w:hAnsi="Times New Roman" w:cs="Times New Roman"/>
                <w:color w:val="2D2D2D"/>
                <w:sz w:val="20"/>
                <w:szCs w:val="20"/>
                <w:lang w:eastAsia="ru-RU"/>
              </w:rPr>
              <w:lastRenderedPageBreak/>
              <w:t>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74.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Шахматы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Шашки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Велоспорт-ВМХ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Восточное боевое единоборство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Триатлон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Всестилевое каратэ</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r w:rsidR="00976C6F" w:rsidRPr="00FB74E5"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Джиу-джитсу</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35,0</w:t>
            </w:r>
          </w:p>
        </w:tc>
      </w:tr>
    </w:tbl>
    <w:p w:rsidR="00976C6F" w:rsidRPr="00FB74E5" w:rsidRDefault="00976C6F" w:rsidP="00165693">
      <w:pPr>
        <w:spacing w:line="240" w:lineRule="auto"/>
        <w:jc w:val="center"/>
        <w:textAlignment w:val="baseline"/>
        <w:outlineLvl w:val="3"/>
        <w:rPr>
          <w:rFonts w:ascii="Times New Roman" w:eastAsia="Times New Roman" w:hAnsi="Times New Roman" w:cs="Times New Roman"/>
          <w:b/>
          <w:sz w:val="24"/>
          <w:szCs w:val="24"/>
          <w:lang w:eastAsia="ru-RU"/>
        </w:rPr>
      </w:pPr>
      <w:r w:rsidRPr="00FB74E5">
        <w:rPr>
          <w:rFonts w:ascii="Times New Roman" w:eastAsia="Times New Roman" w:hAnsi="Times New Roman" w:cs="Times New Roman"/>
          <w:b/>
          <w:sz w:val="24"/>
          <w:szCs w:val="24"/>
          <w:lang w:eastAsia="ru-RU"/>
        </w:rPr>
        <w:t>Таблица 2. Недельный режим учебно-тренировочной работы на этапах спортивной подготовки по видам спорта</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Таблица 2</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(часов)</w:t>
      </w:r>
    </w:p>
    <w:tbl>
      <w:tblPr>
        <w:tblW w:w="0" w:type="auto"/>
        <w:tblInd w:w="-709" w:type="dxa"/>
        <w:tblCellMar>
          <w:left w:w="0" w:type="dxa"/>
          <w:right w:w="0" w:type="dxa"/>
        </w:tblCellMar>
        <w:tblLook w:val="04A0" w:firstRow="1" w:lastRow="0" w:firstColumn="1" w:lastColumn="0" w:noHBand="0" w:noVBand="1"/>
      </w:tblPr>
      <w:tblGrid>
        <w:gridCol w:w="506"/>
        <w:gridCol w:w="1401"/>
        <w:gridCol w:w="1455"/>
        <w:gridCol w:w="586"/>
        <w:gridCol w:w="732"/>
        <w:gridCol w:w="518"/>
        <w:gridCol w:w="518"/>
        <w:gridCol w:w="518"/>
        <w:gridCol w:w="518"/>
        <w:gridCol w:w="518"/>
        <w:gridCol w:w="729"/>
        <w:gridCol w:w="937"/>
        <w:gridCol w:w="1128"/>
      </w:tblGrid>
      <w:tr w:rsidR="00976C6F" w:rsidRPr="007B3835" w:rsidTr="00FB74E5">
        <w:trPr>
          <w:trHeight w:val="15"/>
        </w:trPr>
        <w:tc>
          <w:tcPr>
            <w:tcW w:w="91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32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37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6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70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0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0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0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0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0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67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915"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071"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r>
      <w:tr w:rsidR="00976C6F" w:rsidRPr="007B3835" w:rsidTr="00FB74E5">
        <w:tc>
          <w:tcPr>
            <w:tcW w:w="9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N п/п</w:t>
            </w:r>
          </w:p>
        </w:tc>
        <w:tc>
          <w:tcPr>
            <w:tcW w:w="13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Вид спорта</w:t>
            </w:r>
          </w:p>
        </w:tc>
        <w:tc>
          <w:tcPr>
            <w:tcW w:w="781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Этапы спортивной подготовки</w:t>
            </w:r>
          </w:p>
        </w:tc>
      </w:tr>
      <w:tr w:rsidR="00976C6F" w:rsidRPr="007B3835" w:rsidTr="00FB74E5">
        <w:tc>
          <w:tcPr>
            <w:tcW w:w="91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32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3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спортивно-оздоровительный</w:t>
            </w:r>
          </w:p>
        </w:tc>
        <w:tc>
          <w:tcPr>
            <w:tcW w:w="12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начальной подготовки</w:t>
            </w:r>
          </w:p>
        </w:tc>
        <w:tc>
          <w:tcPr>
            <w:tcW w:w="25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тренировочный (спортивной специализации)</w:t>
            </w:r>
          </w:p>
        </w:tc>
        <w:tc>
          <w:tcPr>
            <w:tcW w:w="15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совершенствования спортивного мастерства</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высшего спортивного мастерства</w:t>
            </w:r>
          </w:p>
        </w:tc>
      </w:tr>
      <w:tr w:rsidR="00976C6F" w:rsidRPr="007B3835" w:rsidTr="00FB74E5">
        <w:tc>
          <w:tcPr>
            <w:tcW w:w="91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32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37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до года</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свыше года</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1-й год</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2-й год</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3-й год</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4-й год</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5-й год</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до года</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свыше года</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Авиамодельный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Армспорт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Бадминтон</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Баскетбол</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Биатлон</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Бильярд</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Бодибилдинг</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Бокс</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Борьба на поясах</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27</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Велоспорт-маунтинбайк</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Велоспорт-шоссе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Водное поло</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Воднолыжный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Волейбол</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r w:rsidRPr="00FB74E5">
              <w:rPr>
                <w:rFonts w:ascii="Times New Roman" w:eastAsia="Times New Roman" w:hAnsi="Times New Roman" w:cs="Times New Roman"/>
                <w:color w:val="2D2D2D"/>
                <w:sz w:val="20"/>
                <w:szCs w:val="20"/>
                <w:lang w:eastAsia="ru-RU"/>
              </w:rPr>
              <w:lastRenderedPageBreak/>
              <w:t>.</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Гандбол</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16.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Гиревой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Гольф</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Горнолыжный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Гребля на байдарках и каноэ</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Гребной слалом</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Гребной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Дзюдо</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Каратэ</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Картинг</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Керлинг</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Кикбоксинг</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Киокусинкай (ката, категория)</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Конькобежный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27</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Конькобежный спорт (шорт-трек)</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Корэш</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27</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Легкая атлетика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Лыжное двоеборье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Лыжные гонки</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Мотоциклетный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Настольный теннис</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Начальное техническое моделирование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Парашютный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Парусный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Пауэрлифтинг</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Плавание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43.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Планерный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в воду</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на батуте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на лыжах с трамплина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Пулевая стрельба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Регби</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Рукопашный бой</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Самбо</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Синхронное плавание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Сноуборд</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акробатика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гимнастика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аэробика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борьба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Спортивное ориентирование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Спортивный туризм</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Стендовая стрельба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Стрельба из лука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61.</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Судомоделизм</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Танцевальный спорт</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Теннис</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Тхэквондо</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Тяжелая атлетика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Фехтование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Фигурное катание на коньках</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Фристайл</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Футбол</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Хоккей</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71</w:t>
            </w:r>
            <w:r w:rsidRPr="00FB74E5">
              <w:rPr>
                <w:rFonts w:ascii="Times New Roman" w:eastAsia="Times New Roman" w:hAnsi="Times New Roman" w:cs="Times New Roman"/>
                <w:color w:val="2D2D2D"/>
                <w:sz w:val="20"/>
                <w:szCs w:val="20"/>
                <w:lang w:eastAsia="ru-RU"/>
              </w:rPr>
              <w:lastRenderedPageBreak/>
              <w:t>.</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 xml:space="preserve">Хоккей на </w:t>
            </w:r>
            <w:r w:rsidRPr="00FB74E5">
              <w:rPr>
                <w:rFonts w:ascii="Times New Roman" w:eastAsia="Times New Roman" w:hAnsi="Times New Roman" w:cs="Times New Roman"/>
                <w:color w:val="2D2D2D"/>
                <w:sz w:val="20"/>
                <w:szCs w:val="20"/>
                <w:lang w:eastAsia="ru-RU"/>
              </w:rPr>
              <w:lastRenderedPageBreak/>
              <w:t>траве</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72.</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Хоккей с мячом</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73.</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Художественная гимнастика</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Шахматы</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75.</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Шашки</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76.</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Велоспорт-ВМХ</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77.</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Восточное боевое единоборство</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Триатлон</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79.</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Всестилевое каратэ</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r>
      <w:tr w:rsidR="00976C6F" w:rsidRPr="007B3835" w:rsidTr="00FB74E5">
        <w:tc>
          <w:tcPr>
            <w:tcW w:w="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80.</w:t>
            </w:r>
          </w:p>
        </w:tc>
        <w:tc>
          <w:tcPr>
            <w:tcW w:w="1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Джиу-джитсу</w:t>
            </w:r>
          </w:p>
        </w:tc>
        <w:tc>
          <w:tcPr>
            <w:tcW w:w="1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r>
    </w:tbl>
    <w:p w:rsidR="00976C6F" w:rsidRPr="00FB74E5" w:rsidRDefault="00976C6F" w:rsidP="00FB74E5">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FB74E5">
        <w:rPr>
          <w:rFonts w:ascii="Times New Roman" w:eastAsia="Times New Roman" w:hAnsi="Times New Roman" w:cs="Times New Roman"/>
          <w:b/>
          <w:sz w:val="24"/>
          <w:szCs w:val="24"/>
          <w:lang w:eastAsia="ru-RU"/>
        </w:rPr>
        <w:t>Таблица 3. Нормативная наполняемость групп на этапах спортивной подготовки по видам спорта</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Таблица 3</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(человек)</w:t>
      </w:r>
    </w:p>
    <w:tbl>
      <w:tblPr>
        <w:tblW w:w="0" w:type="auto"/>
        <w:tblInd w:w="-709" w:type="dxa"/>
        <w:tblLayout w:type="fixed"/>
        <w:tblCellMar>
          <w:left w:w="0" w:type="dxa"/>
          <w:right w:w="0" w:type="dxa"/>
        </w:tblCellMar>
        <w:tblLook w:val="04A0" w:firstRow="1" w:lastRow="0" w:firstColumn="1" w:lastColumn="0" w:noHBand="0" w:noVBand="1"/>
      </w:tblPr>
      <w:tblGrid>
        <w:gridCol w:w="506"/>
        <w:gridCol w:w="1763"/>
        <w:gridCol w:w="1094"/>
        <w:gridCol w:w="586"/>
        <w:gridCol w:w="732"/>
        <w:gridCol w:w="518"/>
        <w:gridCol w:w="518"/>
        <w:gridCol w:w="518"/>
        <w:gridCol w:w="518"/>
        <w:gridCol w:w="518"/>
        <w:gridCol w:w="705"/>
        <w:gridCol w:w="960"/>
        <w:gridCol w:w="1128"/>
      </w:tblGrid>
      <w:tr w:rsidR="00976C6F" w:rsidRPr="007B3835" w:rsidTr="00FB74E5">
        <w:trPr>
          <w:trHeight w:val="15"/>
        </w:trPr>
        <w:tc>
          <w:tcPr>
            <w:tcW w:w="506"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763"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094"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86"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732"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1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1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1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1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1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705"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960"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12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r>
      <w:tr w:rsidR="00976C6F" w:rsidRPr="007B3835" w:rsidTr="00FB74E5">
        <w:tc>
          <w:tcPr>
            <w:tcW w:w="5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N п/п</w:t>
            </w:r>
          </w:p>
        </w:tc>
        <w:tc>
          <w:tcPr>
            <w:tcW w:w="17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Вид спорта</w:t>
            </w:r>
          </w:p>
        </w:tc>
        <w:tc>
          <w:tcPr>
            <w:tcW w:w="779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Этапы спортивной подготовки</w:t>
            </w:r>
          </w:p>
        </w:tc>
      </w:tr>
      <w:tr w:rsidR="00976C6F" w:rsidRPr="007B3835" w:rsidTr="00FB74E5">
        <w:tc>
          <w:tcPr>
            <w:tcW w:w="50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7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0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спортивно-оздоровительный</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начальной подготовки</w:t>
            </w:r>
          </w:p>
        </w:tc>
        <w:tc>
          <w:tcPr>
            <w:tcW w:w="25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тренировочный (спортивной специализации)</w:t>
            </w:r>
          </w:p>
        </w:tc>
        <w:tc>
          <w:tcPr>
            <w:tcW w:w="16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совершенствования спортивного мастерства</w:t>
            </w:r>
          </w:p>
        </w:tc>
        <w:tc>
          <w:tcPr>
            <w:tcW w:w="11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высшего спортивного мастерства</w:t>
            </w:r>
          </w:p>
        </w:tc>
      </w:tr>
      <w:tr w:rsidR="00976C6F" w:rsidRPr="007B3835" w:rsidTr="00FB74E5">
        <w:tc>
          <w:tcPr>
            <w:tcW w:w="50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7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109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до года</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свыше года</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1-й год</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2-й год</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3-й год</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4-й год</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5-й год</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до года</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свыше года</w:t>
            </w:r>
          </w:p>
        </w:tc>
        <w:tc>
          <w:tcPr>
            <w:tcW w:w="112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rPr>
                <w:rFonts w:ascii="Times New Roman" w:eastAsia="Times New Roman" w:hAnsi="Times New Roman" w:cs="Times New Roman"/>
                <w:sz w:val="20"/>
                <w:szCs w:val="20"/>
                <w:lang w:eastAsia="ru-RU"/>
              </w:rPr>
            </w:pP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Авиамодельный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Армспорт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Бадминтон</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Баскетбол</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Биатлон</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Бильярд</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Бодибилдинг</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Бокс</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Борьба на поясах</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Велоспорт-маунтинбайк</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Велоспорт-шоссе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Водное поло</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Воднолыжный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14.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Волейбол</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Гандбол</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Гиревой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Гольф</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Горнолыжный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Гребля на байдарках и каноэ</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Гребной слалом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22.</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Гребной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Дзюдо</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Каратэ</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Картинг</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Керлинг</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Кикбоксинг</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Киокусинкай (ката, категория)</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Конькобежный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Конькобежный спорт (шорт-трек)</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32.</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Корэш</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Легкая атлетика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Лыжное двоеборье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Лыжные гонки</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Мотоциклетный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Настольный теннис</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Начальное техническое моделирование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Парашютный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Парусный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Пауэрлифтинг</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42</w:t>
            </w:r>
            <w:r w:rsidRPr="00FB74E5">
              <w:rPr>
                <w:rFonts w:ascii="Times New Roman" w:eastAsia="Times New Roman" w:hAnsi="Times New Roman" w:cs="Times New Roman"/>
                <w:color w:val="2D2D2D"/>
                <w:sz w:val="20"/>
                <w:szCs w:val="20"/>
                <w:lang w:eastAsia="ru-RU"/>
              </w:rPr>
              <w:lastRenderedPageBreak/>
              <w:t>.</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Плавание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43.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Планерный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в воду</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на батуте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Прыжки на лыжах с трамплина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Пулевая стрельба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Регби</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Рукопашный бой</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Самбо</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Синхронное плавание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52.</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Сноуборд</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акробатика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гимнастика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аэробика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9</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Спортивная борьба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Спортивное ориентирование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Спортивный туризм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Стендовая стрельба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Стрельба из лука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61.</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Судомоделизм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62.</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Танцевальный спорт</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Теннис</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Тхэквондо</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Тяжелая атлетика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Фехтование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Фигурное катание на коньках</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Фристайл</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5</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Футбол</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Хоккей</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71</w:t>
            </w:r>
            <w:r w:rsidRPr="00FB74E5">
              <w:rPr>
                <w:rFonts w:ascii="Times New Roman" w:eastAsia="Times New Roman" w:hAnsi="Times New Roman" w:cs="Times New Roman"/>
                <w:color w:val="2D2D2D"/>
                <w:sz w:val="20"/>
                <w:szCs w:val="20"/>
                <w:lang w:eastAsia="ru-RU"/>
              </w:rPr>
              <w:lastRenderedPageBreak/>
              <w:t>.</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Хоккей на траве</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lastRenderedPageBreak/>
              <w:t>72.</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Хоккей с мячом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Художественная гимнастика</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74.</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Шахматы</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75.</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Шашки</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76.</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Велоспорт-ВМХ</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18</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16</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77.</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Восточное боевое единоборство</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78.</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Триатлон</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11</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6</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79.</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Всестилевое каратэ</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10</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3</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r w:rsidR="00976C6F" w:rsidRPr="007B3835" w:rsidTr="00FB74E5">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80.</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left"/>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Джиу-джитсу</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15</w:t>
            </w:r>
          </w:p>
        </w:tc>
        <w:tc>
          <w:tcPr>
            <w:tcW w:w="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14</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12</w:t>
            </w:r>
          </w:p>
        </w:tc>
        <w:tc>
          <w:tcPr>
            <w:tcW w:w="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0</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4</w:t>
            </w:r>
          </w:p>
        </w:tc>
        <w:tc>
          <w:tcPr>
            <w:tcW w:w="11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FB74E5" w:rsidRDefault="00976C6F" w:rsidP="007B3835">
            <w:pPr>
              <w:spacing w:line="240" w:lineRule="auto"/>
              <w:jc w:val="center"/>
              <w:textAlignment w:val="baseline"/>
              <w:rPr>
                <w:rFonts w:ascii="Times New Roman" w:eastAsia="Times New Roman" w:hAnsi="Times New Roman" w:cs="Times New Roman"/>
                <w:color w:val="2D2D2D"/>
                <w:sz w:val="20"/>
                <w:szCs w:val="20"/>
                <w:lang w:eastAsia="ru-RU"/>
              </w:rPr>
            </w:pPr>
            <w:r w:rsidRPr="00FB74E5">
              <w:rPr>
                <w:rFonts w:ascii="Times New Roman" w:eastAsia="Times New Roman" w:hAnsi="Times New Roman" w:cs="Times New Roman"/>
                <w:color w:val="2D2D2D"/>
                <w:sz w:val="20"/>
                <w:szCs w:val="20"/>
                <w:lang w:eastAsia="ru-RU"/>
              </w:rPr>
              <w:t>2</w:t>
            </w:r>
          </w:p>
        </w:tc>
      </w:tr>
    </w:tbl>
    <w:p w:rsidR="00976C6F" w:rsidRPr="00FB74E5" w:rsidRDefault="00976C6F" w:rsidP="00FB74E5">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FB74E5">
        <w:rPr>
          <w:rFonts w:ascii="Times New Roman" w:eastAsia="Times New Roman" w:hAnsi="Times New Roman" w:cs="Times New Roman"/>
          <w:b/>
          <w:sz w:val="24"/>
          <w:szCs w:val="24"/>
          <w:lang w:eastAsia="ru-RU"/>
        </w:rPr>
        <w:t>Таблица 4. Нормативы оплаты труда тренеров-преподавателей (в том числе старших) образовательных организаций дополнительного образования, реализующих образовательные программы в области физической культуры и спорта, за одного занимающегося на этапах ...</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Таблица 4</w:t>
      </w:r>
    </w:p>
    <w:p w:rsidR="00976C6F" w:rsidRPr="007B3835" w:rsidRDefault="00976C6F" w:rsidP="007B3835">
      <w:pPr>
        <w:shd w:val="clear" w:color="auto" w:fill="FFFFFF"/>
        <w:spacing w:line="240" w:lineRule="auto"/>
        <w:jc w:val="center"/>
        <w:textAlignment w:val="baseline"/>
        <w:rPr>
          <w:rFonts w:ascii="Times New Roman" w:eastAsia="Times New Roman" w:hAnsi="Times New Roman" w:cs="Times New Roman"/>
          <w:color w:val="3C3C3C"/>
          <w:sz w:val="24"/>
          <w:szCs w:val="24"/>
          <w:lang w:eastAsia="ru-RU"/>
        </w:rPr>
      </w:pPr>
      <w:r w:rsidRPr="007B3835">
        <w:rPr>
          <w:rFonts w:ascii="Times New Roman" w:eastAsia="Times New Roman" w:hAnsi="Times New Roman" w:cs="Times New Roman"/>
          <w:color w:val="3C3C3C"/>
          <w:sz w:val="24"/>
          <w:szCs w:val="24"/>
          <w:lang w:eastAsia="ru-RU"/>
        </w:rPr>
        <w:t>Нормативы оплаты труда тренеров-преподавателей (в том числе старших) образовательных организаций дополнительного образования, реализующих образовательные программы в области физической культуры и спорта, за одного занимающегося на этапах спортивной подготовки по адаптивным видам спорта</w:t>
      </w:r>
    </w:p>
    <w:p w:rsidR="00976C6F" w:rsidRPr="007B3835" w:rsidRDefault="00976C6F" w:rsidP="007B3835">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7B3835">
        <w:rPr>
          <w:rFonts w:ascii="Times New Roman" w:eastAsia="Times New Roman" w:hAnsi="Times New Roman" w:cs="Times New Roman"/>
          <w:color w:val="2D2D2D"/>
          <w:sz w:val="24"/>
          <w:szCs w:val="24"/>
          <w:lang w:eastAsia="ru-RU"/>
        </w:rPr>
        <w:t>(процентов)</w:t>
      </w:r>
    </w:p>
    <w:tbl>
      <w:tblPr>
        <w:tblW w:w="0" w:type="auto"/>
        <w:tblInd w:w="-851" w:type="dxa"/>
        <w:tblCellMar>
          <w:left w:w="0" w:type="dxa"/>
          <w:right w:w="0" w:type="dxa"/>
        </w:tblCellMar>
        <w:tblLook w:val="04A0" w:firstRow="1" w:lastRow="0" w:firstColumn="1" w:lastColumn="0" w:noHBand="0" w:noVBand="1"/>
      </w:tblPr>
      <w:tblGrid>
        <w:gridCol w:w="471"/>
        <w:gridCol w:w="1153"/>
        <w:gridCol w:w="986"/>
        <w:gridCol w:w="1032"/>
        <w:gridCol w:w="1043"/>
        <w:gridCol w:w="484"/>
        <w:gridCol w:w="577"/>
        <w:gridCol w:w="472"/>
        <w:gridCol w:w="472"/>
        <w:gridCol w:w="472"/>
        <w:gridCol w:w="472"/>
        <w:gridCol w:w="472"/>
        <w:gridCol w:w="601"/>
        <w:gridCol w:w="667"/>
        <w:gridCol w:w="832"/>
      </w:tblGrid>
      <w:tr w:rsidR="00976C6F" w:rsidRPr="007B3835" w:rsidTr="00FB74E5">
        <w:trPr>
          <w:trHeight w:val="15"/>
        </w:trPr>
        <w:tc>
          <w:tcPr>
            <w:tcW w:w="1278"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102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855"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925"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934"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45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536"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44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44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44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44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447"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489"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716"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c>
          <w:tcPr>
            <w:tcW w:w="754" w:type="dxa"/>
            <w:hideMark/>
          </w:tcPr>
          <w:p w:rsidR="00976C6F" w:rsidRPr="007B3835" w:rsidRDefault="00976C6F" w:rsidP="007B3835">
            <w:pPr>
              <w:spacing w:line="240" w:lineRule="auto"/>
              <w:jc w:val="left"/>
              <w:rPr>
                <w:rFonts w:ascii="Times New Roman" w:eastAsia="Times New Roman" w:hAnsi="Times New Roman" w:cs="Times New Roman"/>
                <w:sz w:val="24"/>
                <w:szCs w:val="24"/>
                <w:lang w:eastAsia="ru-RU"/>
              </w:rPr>
            </w:pPr>
          </w:p>
        </w:tc>
      </w:tr>
      <w:tr w:rsidR="00976C6F" w:rsidRPr="007B3835" w:rsidTr="00FB74E5">
        <w:tc>
          <w:tcPr>
            <w:tcW w:w="12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N п/п</w:t>
            </w:r>
          </w:p>
        </w:tc>
        <w:tc>
          <w:tcPr>
            <w:tcW w:w="10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Вид спорта</w:t>
            </w:r>
          </w:p>
        </w:tc>
        <w:tc>
          <w:tcPr>
            <w:tcW w:w="8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Спортивная дисциплина</w:t>
            </w:r>
          </w:p>
        </w:tc>
        <w:tc>
          <w:tcPr>
            <w:tcW w:w="9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Группа степени функциональных возможностей</w:t>
            </w:r>
          </w:p>
        </w:tc>
        <w:tc>
          <w:tcPr>
            <w:tcW w:w="612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Этапы спортивной подготовки</w:t>
            </w:r>
          </w:p>
        </w:tc>
      </w:tr>
      <w:tr w:rsidR="00976C6F" w:rsidRPr="007B3835" w:rsidTr="00FB74E5">
        <w:tc>
          <w:tcPr>
            <w:tcW w:w="127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02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85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2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спортивно-оздоровительный</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начальной подготовки</w:t>
            </w:r>
          </w:p>
        </w:tc>
        <w:tc>
          <w:tcPr>
            <w:tcW w:w="22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тренировочный (спортивной специализации)</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совершенствования спортивного мастерства</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высшего спортивного мастерства</w:t>
            </w:r>
          </w:p>
        </w:tc>
      </w:tr>
      <w:tr w:rsidR="00976C6F" w:rsidRPr="007B3835" w:rsidTr="00FB74E5">
        <w:tc>
          <w:tcPr>
            <w:tcW w:w="127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02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85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25"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3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до года</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свыше года</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1-й год</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2-й год</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3-й год</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4-й год</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5-й год</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до года</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свыше года</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интеллектуальными нарушениями</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36,1</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интеллектуальными нарушениями</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 xml:space="preserve">Спорт лиц </w:t>
            </w:r>
            <w:r w:rsidRPr="00165693">
              <w:rPr>
                <w:rFonts w:ascii="Times New Roman" w:eastAsia="Times New Roman" w:hAnsi="Times New Roman" w:cs="Times New Roman"/>
                <w:color w:val="2D2D2D"/>
                <w:sz w:val="18"/>
                <w:szCs w:val="18"/>
                <w:lang w:eastAsia="ru-RU"/>
              </w:rPr>
              <w:lastRenderedPageBreak/>
              <w:t>с интеллектуальными нарушениями</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Настоль</w:t>
            </w:r>
            <w:r w:rsidRPr="00165693">
              <w:rPr>
                <w:rFonts w:ascii="Times New Roman" w:eastAsia="Times New Roman" w:hAnsi="Times New Roman" w:cs="Times New Roman"/>
                <w:color w:val="2D2D2D"/>
                <w:sz w:val="18"/>
                <w:szCs w:val="18"/>
                <w:lang w:eastAsia="ru-RU"/>
              </w:rPr>
              <w:lastRenderedPageBreak/>
              <w:t>ный теннис</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r w:rsidRPr="00165693">
              <w:rPr>
                <w:rFonts w:ascii="Times New Roman" w:eastAsia="Times New Roman" w:hAnsi="Times New Roman" w:cs="Times New Roman"/>
                <w:color w:val="2D2D2D"/>
                <w:sz w:val="18"/>
                <w:szCs w:val="18"/>
                <w:lang w:eastAsia="ru-RU"/>
              </w:rPr>
              <w:lastRenderedPageBreak/>
              <w:t>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r w:rsidRPr="00165693">
              <w:rPr>
                <w:rFonts w:ascii="Times New Roman" w:eastAsia="Times New Roman" w:hAnsi="Times New Roman" w:cs="Times New Roman"/>
                <w:color w:val="2D2D2D"/>
                <w:sz w:val="18"/>
                <w:szCs w:val="18"/>
                <w:lang w:eastAsia="ru-RU"/>
              </w:rPr>
              <w:lastRenderedPageBreak/>
              <w:t>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w:t>
            </w:r>
            <w:r w:rsidRPr="00165693">
              <w:rPr>
                <w:rFonts w:ascii="Times New Roman" w:eastAsia="Times New Roman" w:hAnsi="Times New Roman" w:cs="Times New Roman"/>
                <w:color w:val="2D2D2D"/>
                <w:sz w:val="18"/>
                <w:szCs w:val="18"/>
                <w:lang w:eastAsia="ru-RU"/>
              </w:rPr>
              <w:lastRenderedPageBreak/>
              <w:t>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w:t>
            </w:r>
            <w:r w:rsidRPr="00165693">
              <w:rPr>
                <w:rFonts w:ascii="Times New Roman" w:eastAsia="Times New Roman" w:hAnsi="Times New Roman" w:cs="Times New Roman"/>
                <w:color w:val="2D2D2D"/>
                <w:sz w:val="18"/>
                <w:szCs w:val="18"/>
                <w:lang w:eastAsia="ru-RU"/>
              </w:rPr>
              <w:lastRenderedPageBreak/>
              <w:t>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2</w:t>
            </w:r>
            <w:r w:rsidRPr="00165693">
              <w:rPr>
                <w:rFonts w:ascii="Times New Roman" w:eastAsia="Times New Roman" w:hAnsi="Times New Roman" w:cs="Times New Roman"/>
                <w:color w:val="2D2D2D"/>
                <w:sz w:val="18"/>
                <w:szCs w:val="18"/>
                <w:lang w:eastAsia="ru-RU"/>
              </w:rPr>
              <w:lastRenderedPageBreak/>
              <w:t>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2</w:t>
            </w:r>
            <w:r w:rsidRPr="00165693">
              <w:rPr>
                <w:rFonts w:ascii="Times New Roman" w:eastAsia="Times New Roman" w:hAnsi="Times New Roman" w:cs="Times New Roman"/>
                <w:color w:val="2D2D2D"/>
                <w:sz w:val="18"/>
                <w:szCs w:val="18"/>
                <w:lang w:eastAsia="ru-RU"/>
              </w:rPr>
              <w:lastRenderedPageBreak/>
              <w:t>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44,</w:t>
            </w:r>
            <w:r w:rsidRPr="00165693">
              <w:rPr>
                <w:rFonts w:ascii="Times New Roman" w:eastAsia="Times New Roman" w:hAnsi="Times New Roman" w:cs="Times New Roman"/>
                <w:color w:val="2D2D2D"/>
                <w:sz w:val="18"/>
                <w:szCs w:val="18"/>
                <w:lang w:eastAsia="ru-RU"/>
              </w:rPr>
              <w:lastRenderedPageBreak/>
              <w:t>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интеллектуальными нарушениями</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Велоспорт-тандем</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Велоспорт-тандем</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Велоспорт-тандем</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111,1</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Голбол</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Голбол</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Голбол</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111,1</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40,7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144,4</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24.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опорно-двигательного аппарата (далее -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24,1</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36,1</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Бочча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Бочча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Бочча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41.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Велоспорт-трек</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Велоспорт-трек</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52,8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Велоспорт-трек</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105,6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111,1</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52,8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105,6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111,1</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сидя</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сидя</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сидя</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7B3835"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31,5</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Конный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Конный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58.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Конный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Парусный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51,9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Парусный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Парусный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155,6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177,8</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Пауэрлифтинг</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Пауэрлифтинг</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Пауэрлифтинг</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63,9</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75.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94,4</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Регби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Регби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Регби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Стрельба из лука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Стрельба из лука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Стрельба из лука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 на колясках</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Фехтование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Фехтование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Фехтование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92.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Хоккей-следж</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Хоккей-следж</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Хоккей-следж</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Бадминтон</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Боулинг</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69,4</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Водное поло</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0,9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пляжный</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0,9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6,5</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18,5</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Вольная борьба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Гандбол</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29,2</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34,7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Греко-римская борьба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58,3</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17,8</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Каратэ</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18,1</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31,5</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110.</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112.</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19,4</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66,7</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113.</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14,8</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r w:rsidRPr="00165693">
              <w:rPr>
                <w:rFonts w:ascii="Times New Roman" w:eastAsia="Times New Roman" w:hAnsi="Times New Roman" w:cs="Times New Roman"/>
                <w:color w:val="2D2D2D"/>
                <w:sz w:val="18"/>
                <w:szCs w:val="18"/>
                <w:lang w:eastAsia="ru-RU"/>
              </w:rPr>
              <w:lastRenderedPageBreak/>
              <w:t>14.</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 xml:space="preserve">Спорт </w:t>
            </w:r>
            <w:r w:rsidRPr="00165693">
              <w:rPr>
                <w:rFonts w:ascii="Times New Roman" w:eastAsia="Times New Roman" w:hAnsi="Times New Roman" w:cs="Times New Roman"/>
                <w:color w:val="2D2D2D"/>
                <w:sz w:val="18"/>
                <w:szCs w:val="18"/>
                <w:lang w:eastAsia="ru-RU"/>
              </w:rPr>
              <w:lastRenderedPageBreak/>
              <w:t>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Сноубор</w:t>
            </w:r>
            <w:r w:rsidRPr="00165693">
              <w:rPr>
                <w:rFonts w:ascii="Times New Roman" w:eastAsia="Times New Roman" w:hAnsi="Times New Roman" w:cs="Times New Roman"/>
                <w:color w:val="2D2D2D"/>
                <w:sz w:val="18"/>
                <w:szCs w:val="18"/>
                <w:lang w:eastAsia="ru-RU"/>
              </w:rPr>
              <w:lastRenderedPageBreak/>
              <w:t>д</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r w:rsidRPr="00165693">
              <w:rPr>
                <w:rFonts w:ascii="Times New Roman" w:eastAsia="Times New Roman" w:hAnsi="Times New Roman" w:cs="Times New Roman"/>
                <w:color w:val="2D2D2D"/>
                <w:sz w:val="18"/>
                <w:szCs w:val="18"/>
                <w:lang w:eastAsia="ru-RU"/>
              </w:rPr>
              <w:lastRenderedPageBreak/>
              <w:t>9</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r w:rsidRPr="00165693">
              <w:rPr>
                <w:rFonts w:ascii="Times New Roman" w:eastAsia="Times New Roman" w:hAnsi="Times New Roman" w:cs="Times New Roman"/>
                <w:color w:val="2D2D2D"/>
                <w:sz w:val="18"/>
                <w:szCs w:val="18"/>
                <w:lang w:eastAsia="ru-RU"/>
              </w:rPr>
              <w:lastRenderedPageBreak/>
              <w:t>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6,</w:t>
            </w:r>
            <w:r w:rsidRPr="00165693">
              <w:rPr>
                <w:rFonts w:ascii="Times New Roman" w:eastAsia="Times New Roman" w:hAnsi="Times New Roman" w:cs="Times New Roman"/>
                <w:color w:val="2D2D2D"/>
                <w:sz w:val="18"/>
                <w:szCs w:val="18"/>
                <w:lang w:eastAsia="ru-RU"/>
              </w:rPr>
              <w:lastRenderedPageBreak/>
              <w:t>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r w:rsidRPr="00165693">
              <w:rPr>
                <w:rFonts w:ascii="Times New Roman" w:eastAsia="Times New Roman" w:hAnsi="Times New Roman" w:cs="Times New Roman"/>
                <w:color w:val="2D2D2D"/>
                <w:sz w:val="18"/>
                <w:szCs w:val="18"/>
                <w:lang w:eastAsia="ru-RU"/>
              </w:rPr>
              <w:lastRenderedPageBreak/>
              <w:t>3,9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w:t>
            </w:r>
            <w:r w:rsidRPr="00165693">
              <w:rPr>
                <w:rFonts w:ascii="Times New Roman" w:eastAsia="Times New Roman" w:hAnsi="Times New Roman" w:cs="Times New Roman"/>
                <w:color w:val="2D2D2D"/>
                <w:sz w:val="18"/>
                <w:szCs w:val="18"/>
                <w:lang w:eastAsia="ru-RU"/>
              </w:rPr>
              <w:lastRenderedPageBreak/>
              <w:t>6,7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23,</w:t>
            </w:r>
            <w:r w:rsidRPr="00165693">
              <w:rPr>
                <w:rFonts w:ascii="Times New Roman" w:eastAsia="Times New Roman" w:hAnsi="Times New Roman" w:cs="Times New Roman"/>
                <w:color w:val="2D2D2D"/>
                <w:sz w:val="18"/>
                <w:szCs w:val="18"/>
                <w:lang w:eastAsia="ru-RU"/>
              </w:rPr>
              <w:lastRenderedPageBreak/>
              <w:t>3</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27,8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55,6</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115.</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Спортивное ориентирование</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18,5</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30,6</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22,2</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117.</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Тхэквондо</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36,1</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118.</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Футбол</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3,2</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13,9</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20,8</w:t>
            </w:r>
          </w:p>
        </w:tc>
      </w:tr>
      <w:tr w:rsidR="00976C6F" w:rsidRPr="00976C6F" w:rsidTr="00FB74E5">
        <w:tc>
          <w:tcPr>
            <w:tcW w:w="12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119.</w:t>
            </w:r>
          </w:p>
        </w:tc>
        <w:tc>
          <w:tcPr>
            <w:tcW w:w="1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w:t>
            </w:r>
          </w:p>
        </w:tc>
        <w:tc>
          <w:tcPr>
            <w:tcW w:w="9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9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6,8</w:t>
            </w:r>
          </w:p>
        </w:tc>
        <w:tc>
          <w:tcPr>
            <w:tcW w:w="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w:t>
            </w:r>
          </w:p>
        </w:tc>
        <w:tc>
          <w:tcPr>
            <w:tcW w:w="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15,2</w:t>
            </w:r>
          </w:p>
        </w:tc>
      </w:tr>
    </w:tbl>
    <w:p w:rsidR="00976C6F" w:rsidRPr="00FB74E5" w:rsidRDefault="00976C6F" w:rsidP="00FB74E5">
      <w:pPr>
        <w:spacing w:after="225" w:line="240" w:lineRule="auto"/>
        <w:ind w:left="-1125"/>
        <w:jc w:val="center"/>
        <w:textAlignment w:val="baseline"/>
        <w:outlineLvl w:val="3"/>
        <w:rPr>
          <w:rFonts w:ascii="Times New Roman" w:eastAsia="Times New Roman" w:hAnsi="Times New Roman" w:cs="Times New Roman"/>
          <w:b/>
          <w:sz w:val="24"/>
          <w:szCs w:val="24"/>
          <w:lang w:eastAsia="ru-RU"/>
        </w:rPr>
      </w:pPr>
      <w:r w:rsidRPr="00FB74E5">
        <w:rPr>
          <w:rFonts w:ascii="Times New Roman" w:eastAsia="Times New Roman" w:hAnsi="Times New Roman" w:cs="Times New Roman"/>
          <w:b/>
          <w:sz w:val="24"/>
          <w:szCs w:val="24"/>
          <w:lang w:eastAsia="ru-RU"/>
        </w:rPr>
        <w:t>Таблица 5. Недельный режим учебно-тренировочной работы на этапах спортивной подготовки по адаптивным видам спорта</w:t>
      </w:r>
    </w:p>
    <w:p w:rsidR="00976C6F" w:rsidRPr="00976C6F"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5</w:t>
      </w:r>
    </w:p>
    <w:p w:rsidR="00976C6F" w:rsidRPr="00976C6F"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(часов)</w:t>
      </w:r>
    </w:p>
    <w:tbl>
      <w:tblPr>
        <w:tblW w:w="0" w:type="auto"/>
        <w:tblInd w:w="-851" w:type="dxa"/>
        <w:tblCellMar>
          <w:left w:w="0" w:type="dxa"/>
          <w:right w:w="0" w:type="dxa"/>
        </w:tblCellMar>
        <w:tblLook w:val="04A0" w:firstRow="1" w:lastRow="0" w:firstColumn="1" w:lastColumn="0" w:noHBand="0" w:noVBand="1"/>
      </w:tblPr>
      <w:tblGrid>
        <w:gridCol w:w="220"/>
        <w:gridCol w:w="257"/>
        <w:gridCol w:w="1177"/>
        <w:gridCol w:w="1005"/>
        <w:gridCol w:w="1053"/>
        <w:gridCol w:w="1064"/>
        <w:gridCol w:w="489"/>
        <w:gridCol w:w="585"/>
        <w:gridCol w:w="444"/>
        <w:gridCol w:w="444"/>
        <w:gridCol w:w="444"/>
        <w:gridCol w:w="444"/>
        <w:gridCol w:w="444"/>
        <w:gridCol w:w="583"/>
        <w:gridCol w:w="705"/>
        <w:gridCol w:w="848"/>
      </w:tblGrid>
      <w:tr w:rsidR="00FB74E5" w:rsidRPr="00976C6F" w:rsidTr="00FB74E5">
        <w:trPr>
          <w:gridBefore w:val="1"/>
          <w:wBefore w:w="160" w:type="dxa"/>
          <w:trHeight w:val="15"/>
        </w:trPr>
        <w:tc>
          <w:tcPr>
            <w:tcW w:w="471"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148"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984"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030"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040"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483"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576"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43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43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43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43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43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584"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705"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830"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r>
      <w:tr w:rsidR="00976C6F" w:rsidRPr="00165693" w:rsidTr="00FB74E5">
        <w:tc>
          <w:tcPr>
            <w:tcW w:w="63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N п/п</w:t>
            </w:r>
          </w:p>
        </w:tc>
        <w:tc>
          <w:tcPr>
            <w:tcW w:w="11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Вид спорта</w:t>
            </w:r>
          </w:p>
        </w:tc>
        <w:tc>
          <w:tcPr>
            <w:tcW w:w="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Спортивная дисциплина</w:t>
            </w:r>
          </w:p>
        </w:tc>
        <w:tc>
          <w:tcPr>
            <w:tcW w:w="10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Группа степени функциональных возможностей</w:t>
            </w:r>
          </w:p>
        </w:tc>
        <w:tc>
          <w:tcPr>
            <w:tcW w:w="641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Этапы спортивной подготовки</w:t>
            </w:r>
          </w:p>
        </w:tc>
      </w:tr>
      <w:tr w:rsidR="00FB74E5" w:rsidRPr="00165693" w:rsidTr="00FB74E5">
        <w:tc>
          <w:tcPr>
            <w:tcW w:w="63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8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03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0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спортивно-оздоровительный</w:t>
            </w:r>
          </w:p>
        </w:tc>
        <w:tc>
          <w:tcPr>
            <w:tcW w:w="1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начальной подготовки</w:t>
            </w:r>
          </w:p>
        </w:tc>
        <w:tc>
          <w:tcPr>
            <w:tcW w:w="21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тренировочный (спортивной специализации)</w:t>
            </w:r>
          </w:p>
        </w:tc>
        <w:tc>
          <w:tcPr>
            <w:tcW w:w="12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совершенствования спортивного мастерства</w:t>
            </w:r>
          </w:p>
        </w:tc>
        <w:tc>
          <w:tcPr>
            <w:tcW w:w="8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высшего спортивного мастерства</w:t>
            </w:r>
          </w:p>
        </w:tc>
      </w:tr>
      <w:tr w:rsidR="00FB74E5" w:rsidRPr="00165693" w:rsidTr="00FB74E5">
        <w:tc>
          <w:tcPr>
            <w:tcW w:w="63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14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98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03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104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до года</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свыше года</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1-й год</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2-й год</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3-й год</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4-й год</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5-й год</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до года</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свыше года</w:t>
            </w:r>
          </w:p>
        </w:tc>
        <w:tc>
          <w:tcPr>
            <w:tcW w:w="83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rPr>
                <w:rFonts w:ascii="Times New Roman" w:eastAsia="Times New Roman" w:hAnsi="Times New Roman" w:cs="Times New Roman"/>
                <w:sz w:val="18"/>
                <w:szCs w:val="18"/>
                <w:lang w:eastAsia="ru-RU"/>
              </w:rPr>
            </w:pP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интеллектуальными нарушениями</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интеллектуальными нарушениями</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интеллектуальными нарушениями</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интеллектуальными нарушения</w:t>
            </w:r>
            <w:r w:rsidRPr="00165693">
              <w:rPr>
                <w:rFonts w:ascii="Times New Roman" w:eastAsia="Times New Roman" w:hAnsi="Times New Roman" w:cs="Times New Roman"/>
                <w:color w:val="2D2D2D"/>
                <w:sz w:val="18"/>
                <w:szCs w:val="18"/>
                <w:lang w:eastAsia="ru-RU"/>
              </w:rPr>
              <w:lastRenderedPageBreak/>
              <w:t>ми</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Велоспорт-тандем</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Велоспорт-тандем</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Велоспорт-тандем</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Голбол</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Голбол</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Голбол</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слепых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Академическая гребля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32.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Биатлон</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Бочча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Бочча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Бочча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Велоспорт-трек</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Велоспорт-трек</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Велоспорт-трек</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19</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сидя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сидя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49.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сидя</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Конный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Конный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Конный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66.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Парусный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Парусный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Парусный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Пауэр-лифтинг</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Пауэрлифтинг</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Пауэрлифтинг</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23</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79.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Регби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Регби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Регби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83.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Стрельба из лука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Стрельба из лука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Стрельба из лука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 на колясках</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Фехтование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Фехтование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Фехтование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Хоккей-следж</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Хоккей-следж</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лиц с поражением ОДА</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Хоккей-следж</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I</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Бадминтон</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Баскетбол</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Боулинг</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Велоспорт-шоссе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Водное поло</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Волейбол пляжный</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Вольная борьба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r w:rsidRPr="00165693">
              <w:rPr>
                <w:rFonts w:ascii="Times New Roman" w:eastAsia="Times New Roman" w:hAnsi="Times New Roman" w:cs="Times New Roman"/>
                <w:color w:val="2D2D2D"/>
                <w:sz w:val="18"/>
                <w:szCs w:val="18"/>
                <w:lang w:eastAsia="ru-RU"/>
              </w:rPr>
              <w:lastRenderedPageBreak/>
              <w:t>03.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 xml:space="preserve">Спорт </w:t>
            </w:r>
            <w:r w:rsidRPr="00165693">
              <w:rPr>
                <w:rFonts w:ascii="Times New Roman" w:eastAsia="Times New Roman" w:hAnsi="Times New Roman" w:cs="Times New Roman"/>
                <w:color w:val="2D2D2D"/>
                <w:sz w:val="18"/>
                <w:szCs w:val="18"/>
                <w:lang w:eastAsia="ru-RU"/>
              </w:rPr>
              <w:lastRenderedPageBreak/>
              <w:t>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Гандбол</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w:t>
            </w:r>
            <w:r w:rsidRPr="00165693">
              <w:rPr>
                <w:rFonts w:ascii="Times New Roman" w:eastAsia="Times New Roman" w:hAnsi="Times New Roman" w:cs="Times New Roman"/>
                <w:color w:val="2D2D2D"/>
                <w:sz w:val="18"/>
                <w:szCs w:val="18"/>
                <w:lang w:eastAsia="ru-RU"/>
              </w:rPr>
              <w:lastRenderedPageBreak/>
              <w:t>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w:t>
            </w:r>
            <w:r w:rsidRPr="00165693">
              <w:rPr>
                <w:rFonts w:ascii="Times New Roman" w:eastAsia="Times New Roman" w:hAnsi="Times New Roman" w:cs="Times New Roman"/>
                <w:color w:val="2D2D2D"/>
                <w:sz w:val="18"/>
                <w:szCs w:val="18"/>
                <w:lang w:eastAsia="ru-RU"/>
              </w:rPr>
              <w:lastRenderedPageBreak/>
              <w:t>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w:t>
            </w:r>
            <w:r w:rsidRPr="00165693">
              <w:rPr>
                <w:rFonts w:ascii="Times New Roman" w:eastAsia="Times New Roman" w:hAnsi="Times New Roman" w:cs="Times New Roman"/>
                <w:color w:val="2D2D2D"/>
                <w:sz w:val="18"/>
                <w:szCs w:val="18"/>
                <w:lang w:eastAsia="ru-RU"/>
              </w:rPr>
              <w:lastRenderedPageBreak/>
              <w:t>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w:t>
            </w:r>
            <w:r w:rsidRPr="00165693">
              <w:rPr>
                <w:rFonts w:ascii="Times New Roman" w:eastAsia="Times New Roman" w:hAnsi="Times New Roman" w:cs="Times New Roman"/>
                <w:color w:val="2D2D2D"/>
                <w:sz w:val="18"/>
                <w:szCs w:val="18"/>
                <w:lang w:eastAsia="ru-RU"/>
              </w:rPr>
              <w:lastRenderedPageBreak/>
              <w:t>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w:t>
            </w:r>
            <w:r w:rsidRPr="00165693">
              <w:rPr>
                <w:rFonts w:ascii="Times New Roman" w:eastAsia="Times New Roman" w:hAnsi="Times New Roman" w:cs="Times New Roman"/>
                <w:color w:val="2D2D2D"/>
                <w:sz w:val="18"/>
                <w:szCs w:val="18"/>
                <w:lang w:eastAsia="ru-RU"/>
              </w:rPr>
              <w:lastRenderedPageBreak/>
              <w:t>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lastRenderedPageBreak/>
              <w:t>104.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Горнолыжный спорт</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Греко-римская борьба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Дзюдо</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Каратэ</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Керлинг</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Легкая атлетика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Лыжные гонки</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111.</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Настольный теннис</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112.</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Плавание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24</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Пулевая стрельба</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Сноуборд</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Спортивное ориентирование</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13</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17</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20</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116.</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Теннис</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Тхэквондо</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14</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26</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118.</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Футбол</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9</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15</w:t>
            </w:r>
          </w:p>
        </w:tc>
      </w:tr>
      <w:tr w:rsidR="00FB74E5" w:rsidRPr="00165693" w:rsidTr="00FB74E5">
        <w:tc>
          <w:tcPr>
            <w:tcW w:w="6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119.</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Спорт глухих</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left"/>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Хоккей</w:t>
            </w:r>
          </w:p>
        </w:tc>
        <w:tc>
          <w:tcPr>
            <w:tcW w:w="1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4</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8</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10</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12</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16</w:t>
            </w:r>
          </w:p>
        </w:tc>
        <w:tc>
          <w:tcPr>
            <w:tcW w:w="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18</w:t>
            </w:r>
          </w:p>
        </w:tc>
        <w:tc>
          <w:tcPr>
            <w:tcW w:w="5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21</w:t>
            </w:r>
          </w:p>
        </w:tc>
        <w:tc>
          <w:tcPr>
            <w:tcW w:w="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25</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165693" w:rsidRDefault="00976C6F" w:rsidP="00165693">
            <w:pPr>
              <w:spacing w:line="240" w:lineRule="auto"/>
              <w:jc w:val="center"/>
              <w:textAlignment w:val="baseline"/>
              <w:rPr>
                <w:rFonts w:ascii="Times New Roman" w:eastAsia="Times New Roman" w:hAnsi="Times New Roman" w:cs="Times New Roman"/>
                <w:color w:val="2D2D2D"/>
                <w:sz w:val="18"/>
                <w:szCs w:val="18"/>
                <w:lang w:eastAsia="ru-RU"/>
              </w:rPr>
            </w:pPr>
            <w:r w:rsidRPr="00165693">
              <w:rPr>
                <w:rFonts w:ascii="Times New Roman" w:eastAsia="Times New Roman" w:hAnsi="Times New Roman" w:cs="Times New Roman"/>
                <w:color w:val="2D2D2D"/>
                <w:sz w:val="18"/>
                <w:szCs w:val="18"/>
                <w:lang w:eastAsia="ru-RU"/>
              </w:rPr>
              <w:t>30</w:t>
            </w:r>
          </w:p>
        </w:tc>
      </w:tr>
    </w:tbl>
    <w:p w:rsidR="00976C6F" w:rsidRPr="00165693" w:rsidRDefault="00976C6F" w:rsidP="00165693">
      <w:pPr>
        <w:shd w:val="clear" w:color="auto" w:fill="E9ECF1"/>
        <w:spacing w:line="240" w:lineRule="auto"/>
        <w:ind w:left="-1125"/>
        <w:jc w:val="left"/>
        <w:textAlignment w:val="baseline"/>
        <w:outlineLvl w:val="3"/>
        <w:rPr>
          <w:rFonts w:ascii="Times New Roman" w:eastAsia="Times New Roman" w:hAnsi="Times New Roman" w:cs="Times New Roman"/>
          <w:sz w:val="18"/>
          <w:szCs w:val="18"/>
          <w:lang w:eastAsia="ru-RU"/>
        </w:rPr>
      </w:pPr>
      <w:r w:rsidRPr="00165693">
        <w:rPr>
          <w:rFonts w:ascii="Times New Roman" w:eastAsia="Times New Roman" w:hAnsi="Times New Roman" w:cs="Times New Roman"/>
          <w:sz w:val="18"/>
          <w:szCs w:val="18"/>
          <w:lang w:eastAsia="ru-RU"/>
        </w:rPr>
        <w:t>Таблица 6. Нормативная наполняемость групп на этапах спортивной подготовки по адаптивным видам спорта</w:t>
      </w:r>
    </w:p>
    <w:p w:rsidR="00165693" w:rsidRDefault="00165693" w:rsidP="00976C6F">
      <w:pPr>
        <w:shd w:val="clear" w:color="auto" w:fill="FFFFFF"/>
        <w:spacing w:line="315" w:lineRule="atLeast"/>
        <w:jc w:val="right"/>
        <w:textAlignment w:val="baseline"/>
        <w:rPr>
          <w:rFonts w:ascii="Times New Roman" w:eastAsia="Times New Roman" w:hAnsi="Times New Roman" w:cs="Times New Roman"/>
          <w:color w:val="2D2D2D"/>
          <w:sz w:val="16"/>
          <w:szCs w:val="16"/>
          <w:lang w:eastAsia="ru-RU"/>
        </w:rPr>
      </w:pPr>
    </w:p>
    <w:p w:rsidR="00976C6F" w:rsidRPr="00FB74E5"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16"/>
          <w:szCs w:val="16"/>
          <w:lang w:eastAsia="ru-RU"/>
        </w:rPr>
      </w:pPr>
      <w:r w:rsidRPr="00FB74E5">
        <w:rPr>
          <w:rFonts w:ascii="Times New Roman" w:eastAsia="Times New Roman" w:hAnsi="Times New Roman" w:cs="Times New Roman"/>
          <w:color w:val="2D2D2D"/>
          <w:sz w:val="16"/>
          <w:szCs w:val="16"/>
          <w:lang w:eastAsia="ru-RU"/>
        </w:rPr>
        <w:t>Таблица 6</w:t>
      </w:r>
    </w:p>
    <w:p w:rsidR="00976C6F" w:rsidRPr="00FB74E5"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16"/>
          <w:szCs w:val="16"/>
          <w:lang w:eastAsia="ru-RU"/>
        </w:rPr>
      </w:pPr>
      <w:r w:rsidRPr="00FB74E5">
        <w:rPr>
          <w:rFonts w:ascii="Times New Roman" w:eastAsia="Times New Roman" w:hAnsi="Times New Roman" w:cs="Times New Roman"/>
          <w:color w:val="2D2D2D"/>
          <w:sz w:val="16"/>
          <w:szCs w:val="16"/>
          <w:lang w:eastAsia="ru-RU"/>
        </w:rPr>
        <w:t>(человек)</w:t>
      </w:r>
    </w:p>
    <w:tbl>
      <w:tblPr>
        <w:tblW w:w="0" w:type="auto"/>
        <w:tblCellMar>
          <w:left w:w="0" w:type="dxa"/>
          <w:right w:w="0" w:type="dxa"/>
        </w:tblCellMar>
        <w:tblLook w:val="04A0" w:firstRow="1" w:lastRow="0" w:firstColumn="1" w:lastColumn="0" w:noHBand="0" w:noVBand="1"/>
      </w:tblPr>
      <w:tblGrid>
        <w:gridCol w:w="450"/>
        <w:gridCol w:w="1047"/>
        <w:gridCol w:w="901"/>
        <w:gridCol w:w="941"/>
        <w:gridCol w:w="951"/>
        <w:gridCol w:w="461"/>
        <w:gridCol w:w="542"/>
        <w:gridCol w:w="422"/>
        <w:gridCol w:w="422"/>
        <w:gridCol w:w="422"/>
        <w:gridCol w:w="422"/>
        <w:gridCol w:w="422"/>
        <w:gridCol w:w="557"/>
        <w:gridCol w:w="629"/>
        <w:gridCol w:w="766"/>
      </w:tblGrid>
      <w:tr w:rsidR="00976C6F" w:rsidRPr="000C7CEF" w:rsidTr="00976C6F">
        <w:trPr>
          <w:trHeight w:val="15"/>
        </w:trPr>
        <w:tc>
          <w:tcPr>
            <w:tcW w:w="924"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402"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218"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033"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3326"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924"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924"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739"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739"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739"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739"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739"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924"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1478"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1663" w:type="dxa"/>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r>
      <w:tr w:rsidR="00976C6F" w:rsidRPr="000C7CEF" w:rsidTr="00976C6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Вид спорта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Спортивная дисциплина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Группа степени функциональных возможностей</w:t>
            </w:r>
          </w:p>
        </w:tc>
        <w:tc>
          <w:tcPr>
            <w:tcW w:w="1293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Этапы спортивной подготовки</w:t>
            </w:r>
          </w:p>
        </w:tc>
      </w:tr>
      <w:tr w:rsidR="00976C6F" w:rsidRPr="000C7CEF" w:rsidTr="00976C6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спортивно-оздоров</w:t>
            </w:r>
            <w:r w:rsidRPr="000C7CEF">
              <w:rPr>
                <w:rFonts w:ascii="Times New Roman" w:eastAsia="Times New Roman" w:hAnsi="Times New Roman" w:cs="Times New Roman"/>
                <w:color w:val="2D2D2D"/>
                <w:sz w:val="18"/>
                <w:szCs w:val="18"/>
                <w:lang w:eastAsia="ru-RU"/>
              </w:rPr>
              <w:lastRenderedPageBreak/>
              <w:t>ительный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начальной подготов</w:t>
            </w:r>
            <w:r w:rsidRPr="000C7CEF">
              <w:rPr>
                <w:rFonts w:ascii="Times New Roman" w:eastAsia="Times New Roman" w:hAnsi="Times New Roman" w:cs="Times New Roman"/>
                <w:color w:val="2D2D2D"/>
                <w:sz w:val="18"/>
                <w:szCs w:val="18"/>
                <w:lang w:eastAsia="ru-RU"/>
              </w:rPr>
              <w:lastRenderedPageBreak/>
              <w:t>ки</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тренировочный (спортивной специализации)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совершенствования спортивног</w:t>
            </w:r>
            <w:r w:rsidRPr="000C7CEF">
              <w:rPr>
                <w:rFonts w:ascii="Times New Roman" w:eastAsia="Times New Roman" w:hAnsi="Times New Roman" w:cs="Times New Roman"/>
                <w:color w:val="2D2D2D"/>
                <w:sz w:val="18"/>
                <w:szCs w:val="18"/>
                <w:lang w:eastAsia="ru-RU"/>
              </w:rPr>
              <w:lastRenderedPageBreak/>
              <w:t>о мастерства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высшего спорт</w:t>
            </w:r>
            <w:r w:rsidRPr="000C7CEF">
              <w:rPr>
                <w:rFonts w:ascii="Times New Roman" w:eastAsia="Times New Roman" w:hAnsi="Times New Roman" w:cs="Times New Roman"/>
                <w:color w:val="2D2D2D"/>
                <w:sz w:val="18"/>
                <w:szCs w:val="18"/>
                <w:lang w:eastAsia="ru-RU"/>
              </w:rPr>
              <w:lastRenderedPageBreak/>
              <w:t>ивного мастерства</w:t>
            </w:r>
          </w:p>
        </w:tc>
      </w:tr>
      <w:tr w:rsidR="00976C6F" w:rsidRPr="000C7CEF" w:rsidTr="00976C6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до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свыше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5-й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до года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свыше года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rPr>
                <w:rFonts w:ascii="Times New Roman" w:eastAsia="Times New Roman" w:hAnsi="Times New Roman" w:cs="Times New Roman"/>
                <w:sz w:val="18"/>
                <w:szCs w:val="18"/>
                <w:lang w:eastAsia="ru-RU"/>
              </w:rPr>
            </w:pP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интеллектуальными нарушениями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Академическая гребля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интеллектуальными нарушениями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интеллектуальными нарушениями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Настольный теннис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интеллектуальными нарушениями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Биатлон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Биатлон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Биатлон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Велоспорт-тандем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Велоспорт-тандем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Велоспорт-тандем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Голбол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Голбол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Голбол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Горнолыжный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Горнолыжный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r w:rsidRPr="000C7CEF">
              <w:rPr>
                <w:rFonts w:ascii="Times New Roman" w:eastAsia="Times New Roman" w:hAnsi="Times New Roman" w:cs="Times New Roman"/>
                <w:color w:val="2D2D2D"/>
                <w:sz w:val="18"/>
                <w:szCs w:val="18"/>
                <w:lang w:eastAsia="ru-RU"/>
              </w:rPr>
              <w:lastRenderedPageBreak/>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 xml:space="preserve">Спорт </w:t>
            </w:r>
            <w:r w:rsidRPr="000C7CEF">
              <w:rPr>
                <w:rFonts w:ascii="Times New Roman" w:eastAsia="Times New Roman" w:hAnsi="Times New Roman" w:cs="Times New Roman"/>
                <w:color w:val="2D2D2D"/>
                <w:sz w:val="18"/>
                <w:szCs w:val="18"/>
                <w:lang w:eastAsia="ru-RU"/>
              </w:rPr>
              <w:lastRenderedPageBreak/>
              <w:t>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Горнол</w:t>
            </w:r>
            <w:r w:rsidRPr="000C7CEF">
              <w:rPr>
                <w:rFonts w:ascii="Times New Roman" w:eastAsia="Times New Roman" w:hAnsi="Times New Roman" w:cs="Times New Roman"/>
                <w:color w:val="2D2D2D"/>
                <w:sz w:val="18"/>
                <w:szCs w:val="18"/>
                <w:lang w:eastAsia="ru-RU"/>
              </w:rPr>
              <w:lastRenderedPageBreak/>
              <w:t>ыжный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Дзюдо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Дзюдо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Дзюдо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Лыжные гонки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Лыжные гонки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Лыжные гонки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слепых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Академическая гребля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Академическая гребля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Академическая гребля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Баскетбол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Баскетбол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Баскетбол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Биатлон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Биатлон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Биатлон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w:t>
            </w:r>
            <w:r w:rsidRPr="000C7CEF">
              <w:rPr>
                <w:rFonts w:ascii="Times New Roman" w:eastAsia="Times New Roman" w:hAnsi="Times New Roman" w:cs="Times New Roman"/>
                <w:color w:val="2D2D2D"/>
                <w:sz w:val="18"/>
                <w:szCs w:val="18"/>
                <w:lang w:eastAsia="ru-RU"/>
              </w:rPr>
              <w:lastRenderedPageBreak/>
              <w:t>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Бочча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Бочча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Бочча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Велоспорт-трек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Велоспорт-трек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Велоспорт-трек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Велоспорт-шоссе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Велоспорт-шоссе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Велоспорт-шоссе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Волейбол сидя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Волейбол сидя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Волейбол сидя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Горнолыжный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Горнолыжный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Горнолыжный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Керлинг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Керлинг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w:t>
            </w:r>
            <w:r w:rsidRPr="000C7CEF">
              <w:rPr>
                <w:rFonts w:ascii="Times New Roman" w:eastAsia="Times New Roman" w:hAnsi="Times New Roman" w:cs="Times New Roman"/>
                <w:color w:val="2D2D2D"/>
                <w:sz w:val="18"/>
                <w:szCs w:val="18"/>
                <w:lang w:eastAsia="ru-RU"/>
              </w:rPr>
              <w:lastRenderedPageBreak/>
              <w:t>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Керлинг на коляска</w:t>
            </w:r>
            <w:r w:rsidRPr="000C7CEF">
              <w:rPr>
                <w:rFonts w:ascii="Times New Roman" w:eastAsia="Times New Roman" w:hAnsi="Times New Roman" w:cs="Times New Roman"/>
                <w:color w:val="2D2D2D"/>
                <w:sz w:val="18"/>
                <w:szCs w:val="18"/>
                <w:lang w:eastAsia="ru-RU"/>
              </w:rPr>
              <w:lastRenderedPageBreak/>
              <w:t>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56.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Конный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Конный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Конный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Лыжные гонки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Лыжные гонки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Лыжные гонки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Настольный теннис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Настольный теннис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Настольный теннис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Парусный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Парусный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Парусный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Пауэрлифтинг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w:t>
            </w:r>
            <w:r w:rsidRPr="000C7CEF">
              <w:rPr>
                <w:rFonts w:ascii="Times New Roman" w:eastAsia="Times New Roman" w:hAnsi="Times New Roman" w:cs="Times New Roman"/>
                <w:color w:val="2D2D2D"/>
                <w:sz w:val="18"/>
                <w:szCs w:val="18"/>
                <w:lang w:eastAsia="ru-RU"/>
              </w:rPr>
              <w:lastRenderedPageBreak/>
              <w:t>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Пауэрлифтинг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73.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Пауэрлифтинг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Пулевая стрельба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Пулевая стрельба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Пулевая стрельба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Регби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Регби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Регби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Стрельба из лука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Стрельба из лука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Стрельба из лука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Теннис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Теннис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Теннис на колясках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w:t>
            </w:r>
            <w:r w:rsidRPr="000C7CEF">
              <w:rPr>
                <w:rFonts w:ascii="Times New Roman" w:eastAsia="Times New Roman" w:hAnsi="Times New Roman" w:cs="Times New Roman"/>
                <w:color w:val="2D2D2D"/>
                <w:sz w:val="18"/>
                <w:szCs w:val="18"/>
                <w:lang w:eastAsia="ru-RU"/>
              </w:rPr>
              <w:lastRenderedPageBreak/>
              <w:t>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Фехтование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90.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Фехтование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Фехтование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Хоккей-следж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Хоккей-следж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лиц с поражением 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Хоккей-следж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Бадминтон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Баскетбол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Боулинг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Велоспорт-шоссе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Водное поло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Волейбол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Волейбол пляжный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Вольная борьба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Гандбол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Горнолыжный спорт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Греко-римская борьба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Дзюдо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Каратэ</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Керлинг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Легкая атлетика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Лыжные гонки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r w:rsidRPr="000C7CEF">
              <w:rPr>
                <w:rFonts w:ascii="Times New Roman" w:eastAsia="Times New Roman" w:hAnsi="Times New Roman" w:cs="Times New Roman"/>
                <w:color w:val="2D2D2D"/>
                <w:sz w:val="18"/>
                <w:szCs w:val="18"/>
                <w:lang w:eastAsia="ru-RU"/>
              </w:rPr>
              <w:lastRenderedPageBreak/>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 xml:space="preserve">Спорт </w:t>
            </w:r>
            <w:r w:rsidRPr="000C7CEF">
              <w:rPr>
                <w:rFonts w:ascii="Times New Roman" w:eastAsia="Times New Roman" w:hAnsi="Times New Roman" w:cs="Times New Roman"/>
                <w:color w:val="2D2D2D"/>
                <w:sz w:val="18"/>
                <w:szCs w:val="18"/>
                <w:lang w:eastAsia="ru-RU"/>
              </w:rPr>
              <w:lastRenderedPageBreak/>
              <w:t>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Настол</w:t>
            </w:r>
            <w:r w:rsidRPr="000C7CEF">
              <w:rPr>
                <w:rFonts w:ascii="Times New Roman" w:eastAsia="Times New Roman" w:hAnsi="Times New Roman" w:cs="Times New Roman"/>
                <w:color w:val="2D2D2D"/>
                <w:sz w:val="18"/>
                <w:szCs w:val="18"/>
                <w:lang w:eastAsia="ru-RU"/>
              </w:rPr>
              <w:lastRenderedPageBreak/>
              <w:t>ьный теннис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r w:rsidRPr="000C7CEF">
              <w:rPr>
                <w:rFonts w:ascii="Times New Roman" w:eastAsia="Times New Roman" w:hAnsi="Times New Roman" w:cs="Times New Roman"/>
                <w:color w:val="2D2D2D"/>
                <w:sz w:val="18"/>
                <w:szCs w:val="18"/>
                <w:lang w:eastAsia="ru-RU"/>
              </w:rPr>
              <w:lastRenderedPageBreak/>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w:t>
            </w:r>
            <w:r w:rsidRPr="000C7CEF">
              <w:rPr>
                <w:rFonts w:ascii="Times New Roman" w:eastAsia="Times New Roman" w:hAnsi="Times New Roman" w:cs="Times New Roman"/>
                <w:color w:val="2D2D2D"/>
                <w:sz w:val="18"/>
                <w:szCs w:val="18"/>
                <w:lang w:eastAsia="ru-RU"/>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lastRenderedPageBreak/>
              <w:t>112.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Плавание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Пулевая стрельба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Сноуборд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3</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Спортивное ориентирование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Теннис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2</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Тхэквондо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Футбол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4</w:t>
            </w:r>
          </w:p>
        </w:tc>
      </w:tr>
      <w:tr w:rsidR="00976C6F" w:rsidRPr="000C7CE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Спорт глухих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left"/>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Хоккей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0C7CEF" w:rsidRDefault="00976C6F" w:rsidP="000C7CEF">
            <w:pPr>
              <w:spacing w:line="240" w:lineRule="auto"/>
              <w:jc w:val="center"/>
              <w:textAlignment w:val="baseline"/>
              <w:rPr>
                <w:rFonts w:ascii="Times New Roman" w:eastAsia="Times New Roman" w:hAnsi="Times New Roman" w:cs="Times New Roman"/>
                <w:color w:val="2D2D2D"/>
                <w:sz w:val="18"/>
                <w:szCs w:val="18"/>
                <w:lang w:eastAsia="ru-RU"/>
              </w:rPr>
            </w:pPr>
            <w:r w:rsidRPr="000C7CEF">
              <w:rPr>
                <w:rFonts w:ascii="Times New Roman" w:eastAsia="Times New Roman" w:hAnsi="Times New Roman" w:cs="Times New Roman"/>
                <w:color w:val="2D2D2D"/>
                <w:sz w:val="18"/>
                <w:szCs w:val="18"/>
                <w:lang w:eastAsia="ru-RU"/>
              </w:rPr>
              <w:t>11</w:t>
            </w:r>
          </w:p>
        </w:tc>
      </w:tr>
    </w:tbl>
    <w:p w:rsidR="00976C6F" w:rsidRPr="00FB74E5" w:rsidRDefault="00976C6F" w:rsidP="00FB74E5">
      <w:pPr>
        <w:spacing w:after="225" w:line="240" w:lineRule="auto"/>
        <w:ind w:left="-1125"/>
        <w:jc w:val="center"/>
        <w:textAlignment w:val="baseline"/>
        <w:outlineLvl w:val="3"/>
        <w:rPr>
          <w:rFonts w:ascii="Times New Roman" w:eastAsia="Times New Roman" w:hAnsi="Times New Roman" w:cs="Times New Roman"/>
          <w:b/>
          <w:sz w:val="24"/>
          <w:szCs w:val="24"/>
          <w:lang w:eastAsia="ru-RU"/>
        </w:rPr>
      </w:pPr>
      <w:r w:rsidRPr="00FB74E5">
        <w:rPr>
          <w:rFonts w:ascii="Times New Roman" w:eastAsia="Times New Roman" w:hAnsi="Times New Roman" w:cs="Times New Roman"/>
          <w:b/>
          <w:sz w:val="24"/>
          <w:szCs w:val="24"/>
          <w:lang w:eastAsia="ru-RU"/>
        </w:rPr>
        <w:t>Таблица 7. Нормативы оплаты труда тренеров-преподавателей (в том числе старших) за подготовку высококвалифицированных спортсменов согласно занятому месту на соревнованиях за одного занимающегося</w:t>
      </w:r>
    </w:p>
    <w:p w:rsidR="00976C6F" w:rsidRPr="00976C6F"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7</w:t>
      </w:r>
    </w:p>
    <w:p w:rsidR="00976C6F" w:rsidRPr="00976C6F"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(процентов)</w:t>
      </w:r>
    </w:p>
    <w:tbl>
      <w:tblPr>
        <w:tblW w:w="0" w:type="auto"/>
        <w:tblCellMar>
          <w:left w:w="0" w:type="dxa"/>
          <w:right w:w="0" w:type="dxa"/>
        </w:tblCellMar>
        <w:tblLook w:val="04A0" w:firstRow="1" w:lastRow="0" w:firstColumn="1" w:lastColumn="0" w:noHBand="0" w:noVBand="1"/>
      </w:tblPr>
      <w:tblGrid>
        <w:gridCol w:w="2759"/>
        <w:gridCol w:w="1086"/>
        <w:gridCol w:w="1546"/>
        <w:gridCol w:w="1442"/>
        <w:gridCol w:w="1081"/>
        <w:gridCol w:w="1441"/>
      </w:tblGrid>
      <w:tr w:rsidR="00976C6F" w:rsidRPr="00976C6F" w:rsidTr="00976C6F">
        <w:trPr>
          <w:trHeight w:val="15"/>
        </w:trPr>
        <w:tc>
          <w:tcPr>
            <w:tcW w:w="2957"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10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663"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478"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10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1478"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Уровень соревнований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Занятое место</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Нормативы оплаты труда</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олимпийские виды спорта, олимпийские дисциплины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неолимпийские виды спорта, неолимпийские дисциплины</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личные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командные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личные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командные</w:t>
            </w:r>
          </w:p>
        </w:tc>
      </w:tr>
      <w:tr w:rsidR="00976C6F" w:rsidRPr="00410BD4" w:rsidTr="00976C6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Олимпийские игры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188,0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участие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Чемпионат мира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lastRenderedPageBreak/>
              <w:t>Кубок мира, чемпионат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7 - 12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Официальные международные соревнования среди мужчин и женщин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8,8</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Кубок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5 - 10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11,3</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Всемирная универсиада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Чемпионат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8,8</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6,3</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Кубок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6,3</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4,3</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Чемпионат федерального округа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3,8</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w:t>
            </w:r>
          </w:p>
        </w:tc>
      </w:tr>
      <w:tr w:rsidR="00976C6F" w:rsidRPr="00410BD4" w:rsidTr="00976C6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Чемпионат республики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1,8</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Первенство России (молодежь, юниоры)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3,4</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2,9</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Всероссийская универсиада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3,4</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2,9</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lastRenderedPageBreak/>
              <w:t>Первенство мира,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Всемирные юношеские игры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Европейский юношеский фестиваль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Официальные международные соревнования среди юниоров, старших юношей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Первенство России (старшие юноши)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Финал Спартакиады молодежи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3,8</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3,3</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Финал Спартакиады учащихся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3,8</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3,3</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4 - 6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3,0</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Всероссийские соревнования, включенные в единый календарный план Министерства спорта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1,3</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0,8</w:t>
            </w:r>
          </w:p>
        </w:tc>
      </w:tr>
      <w:tr w:rsidR="00976C6F" w:rsidRPr="00410BD4" w:rsidTr="00976C6F">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Первенство Приволжского федерального округа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2,9</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2,7</w:t>
            </w:r>
          </w:p>
        </w:tc>
      </w:tr>
      <w:tr w:rsidR="00976C6F" w:rsidRPr="00410BD4" w:rsidTr="00976C6F">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410BD4" w:rsidRDefault="00976C6F" w:rsidP="00976C6F">
            <w:pPr>
              <w:spacing w:line="240" w:lineRule="auto"/>
              <w:jc w:val="left"/>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2,4</w:t>
            </w:r>
          </w:p>
        </w:tc>
      </w:tr>
      <w:tr w:rsidR="00976C6F" w:rsidRPr="00410BD4" w:rsidTr="00976C6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left"/>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Зачисление в государственное училище олимпийского резерва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410BD4" w:rsidRDefault="00976C6F" w:rsidP="00976C6F">
            <w:pPr>
              <w:spacing w:line="315" w:lineRule="atLeast"/>
              <w:jc w:val="center"/>
              <w:textAlignment w:val="baseline"/>
              <w:rPr>
                <w:rFonts w:ascii="Times New Roman" w:eastAsia="Times New Roman" w:hAnsi="Times New Roman" w:cs="Times New Roman"/>
                <w:color w:val="2D2D2D"/>
                <w:sz w:val="20"/>
                <w:szCs w:val="20"/>
                <w:lang w:eastAsia="ru-RU"/>
              </w:rPr>
            </w:pPr>
            <w:r w:rsidRPr="00410BD4">
              <w:rPr>
                <w:rFonts w:ascii="Times New Roman" w:eastAsia="Times New Roman" w:hAnsi="Times New Roman" w:cs="Times New Roman"/>
                <w:color w:val="2D2D2D"/>
                <w:sz w:val="20"/>
                <w:szCs w:val="20"/>
                <w:lang w:eastAsia="ru-RU"/>
              </w:rPr>
              <w:t>-</w:t>
            </w:r>
          </w:p>
        </w:tc>
      </w:tr>
    </w:tbl>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4.4.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- 12 человек, учебно-тренировочного - 16 человек для занимающихся свыше двух лет и 20 человек - для занимающихся менее двух лет с учетом правил техники безопасности на учебно-тренировочных занятиях.</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4.5.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тренера-преподавателя по спорту.</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4.6. Размер норматива оплаты труда тренеров-преподавателей (в том числе старших)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4.7. Норматив оплаты труда тренеров-преподавателей (в том числе старших) за подготовку высококвалифицированного спортсмена согласно занятому месту на соревнованиях устанавливается на один календарный год.</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4.8.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результата, размер норматива оплаты труда тренеров-преподавателей (в том числе старших) устанавливается в соответствии с таблицами 1 и 4.</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4.9. Норматив оплаты труда тренеров-преподавателей (в том числе старших) за подготовку высококвалифицированного спортсмена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 показанный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4.10. 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 устанавливаются нормативы оплаты труда тренеров-преподавателей (в том числе старших) за подготовку высококвалифицированных спортсменов согласно занятому месту на тех же условиях, что и основным тренерам-преподавателям (в том числе старшим) в размере пропорционально отработанному времени от недельного режима учебно-тренировочной работы спортсменов, установленного в таблицах 2 и 5.</w:t>
      </w:r>
    </w:p>
    <w:p w:rsidR="00976C6F" w:rsidRPr="00410BD4"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1"/>
          <w:szCs w:val="21"/>
          <w:lang w:eastAsia="ru-RU"/>
        </w:rPr>
        <w:t>4</w:t>
      </w:r>
      <w:r w:rsidRPr="00410BD4">
        <w:rPr>
          <w:rFonts w:ascii="Times New Roman" w:eastAsia="Times New Roman" w:hAnsi="Times New Roman" w:cs="Times New Roman"/>
          <w:color w:val="2D2D2D"/>
          <w:sz w:val="24"/>
          <w:szCs w:val="24"/>
          <w:lang w:eastAsia="ru-RU"/>
        </w:rPr>
        <w:t xml:space="preserve">.11.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w:t>
      </w:r>
      <w:r w:rsidRPr="00410BD4">
        <w:rPr>
          <w:rFonts w:ascii="Times New Roman" w:eastAsia="Times New Roman" w:hAnsi="Times New Roman" w:cs="Times New Roman"/>
          <w:color w:val="2D2D2D"/>
          <w:sz w:val="24"/>
          <w:szCs w:val="24"/>
          <w:lang w:eastAsia="ru-RU"/>
        </w:rPr>
        <w:lastRenderedPageBreak/>
        <w:t>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976C6F" w:rsidRPr="00410BD4"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10BD4">
        <w:rPr>
          <w:rFonts w:ascii="Times New Roman" w:eastAsia="Times New Roman" w:hAnsi="Times New Roman" w:cs="Times New Roman"/>
          <w:color w:val="2D2D2D"/>
          <w:sz w:val="24"/>
          <w:szCs w:val="24"/>
          <w:lang w:eastAsia="ru-RU"/>
        </w:rPr>
        <w:t>4.12.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976C6F" w:rsidRPr="00410BD4"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10BD4">
        <w:rPr>
          <w:rFonts w:ascii="Times New Roman" w:eastAsia="Times New Roman" w:hAnsi="Times New Roman" w:cs="Times New Roman"/>
          <w:color w:val="2D2D2D"/>
          <w:sz w:val="24"/>
          <w:szCs w:val="24"/>
          <w:lang w:eastAsia="ru-RU"/>
        </w:rPr>
        <w:t>4.13.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976C6F" w:rsidRPr="00410BD4"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10BD4">
        <w:rPr>
          <w:rFonts w:ascii="Times New Roman" w:eastAsia="Times New Roman" w:hAnsi="Times New Roman" w:cs="Times New Roman"/>
          <w:color w:val="2D2D2D"/>
          <w:sz w:val="24"/>
          <w:szCs w:val="24"/>
          <w:lang w:eastAsia="ru-RU"/>
        </w:rPr>
        <w:t>4.14. Перечень всероссийских соревнований, включенных в единый календарный план Министерства спорта Российской Федерации, по которому производится выплата вознаграждений тренерам-преподавателям (старшим тренерам-преподавателям) за подготовку высококвалифицированных спортсменов, выступивших успешно на соревнованиях, определяется Министерством спорта Республики Татарстан.</w:t>
      </w:r>
    </w:p>
    <w:p w:rsidR="00976C6F" w:rsidRPr="00410BD4"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10BD4">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07" w:history="1">
        <w:r w:rsidRPr="00410BD4">
          <w:rPr>
            <w:rFonts w:ascii="Times New Roman" w:eastAsia="Times New Roman" w:hAnsi="Times New Roman" w:cs="Times New Roman"/>
            <w:color w:val="00466E"/>
            <w:sz w:val="24"/>
            <w:szCs w:val="24"/>
            <w:u w:val="single"/>
            <w:lang w:eastAsia="ru-RU"/>
          </w:rPr>
          <w:t>от 19.03.2019 N 869</w:t>
        </w:r>
      </w:hyperlink>
      <w:r w:rsidRPr="00410BD4">
        <w:rPr>
          <w:rFonts w:ascii="Times New Roman" w:eastAsia="Times New Roman" w:hAnsi="Times New Roman" w:cs="Times New Roman"/>
          <w:color w:val="2D2D2D"/>
          <w:sz w:val="24"/>
          <w:szCs w:val="24"/>
          <w:lang w:eastAsia="ru-RU"/>
        </w:rPr>
        <w:t>)</w:t>
      </w:r>
    </w:p>
    <w:p w:rsidR="004C2030" w:rsidRDefault="004C2030" w:rsidP="00D74176">
      <w:pPr>
        <w:shd w:val="clear" w:color="auto" w:fill="FFFFFF"/>
        <w:spacing w:line="240" w:lineRule="auto"/>
        <w:jc w:val="center"/>
        <w:textAlignment w:val="baseline"/>
        <w:outlineLvl w:val="2"/>
        <w:rPr>
          <w:rFonts w:ascii="Times New Roman" w:eastAsia="Times New Roman" w:hAnsi="Times New Roman" w:cs="Times New Roman"/>
          <w:b/>
          <w:color w:val="4C4C4C"/>
          <w:sz w:val="24"/>
          <w:szCs w:val="24"/>
          <w:lang w:eastAsia="ru-RU"/>
        </w:rPr>
      </w:pPr>
    </w:p>
    <w:p w:rsidR="00976C6F" w:rsidRPr="00410BD4" w:rsidRDefault="00976C6F" w:rsidP="00D74176">
      <w:pPr>
        <w:shd w:val="clear" w:color="auto" w:fill="FFFFFF"/>
        <w:spacing w:line="240" w:lineRule="auto"/>
        <w:jc w:val="center"/>
        <w:textAlignment w:val="baseline"/>
        <w:outlineLvl w:val="2"/>
        <w:rPr>
          <w:rFonts w:ascii="Times New Roman" w:eastAsia="Times New Roman" w:hAnsi="Times New Roman" w:cs="Times New Roman"/>
          <w:b/>
          <w:color w:val="4C4C4C"/>
          <w:sz w:val="24"/>
          <w:szCs w:val="24"/>
          <w:lang w:eastAsia="ru-RU"/>
        </w:rPr>
      </w:pPr>
      <w:r w:rsidRPr="00410BD4">
        <w:rPr>
          <w:rFonts w:ascii="Times New Roman" w:eastAsia="Times New Roman" w:hAnsi="Times New Roman" w:cs="Times New Roman"/>
          <w:b/>
          <w:color w:val="4C4C4C"/>
          <w:sz w:val="24"/>
          <w:szCs w:val="24"/>
          <w:lang w:eastAsia="ru-RU"/>
        </w:rPr>
        <w:t>V. Порядок формирования должностных окладов работников в организациях дополнительного образования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5.1. Должностной оклад педагогических работников в организациях дополнительного образования (кроме тренеров-преподавателей (в том числе старших)) рассчитывается по формуле: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noProof/>
          <w:color w:val="2D2D2D"/>
          <w:sz w:val="24"/>
          <w:szCs w:val="24"/>
          <w:lang w:eastAsia="ru-RU"/>
        </w:rPr>
        <w:drawing>
          <wp:inline distT="0" distB="0" distL="0" distR="0">
            <wp:extent cx="1457325" cy="581025"/>
            <wp:effectExtent l="19050" t="0" r="9525" b="0"/>
            <wp:docPr id="22" name="Рисунок 22"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25"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педагогических работников;</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Ob - размер базового оклада педагогических работников, принимаемый в соответствии с разделом II настоящего Положения;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Hf - фактическое количество отработанных часов педагогических работников в организациях дополнительного образования;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HN - норма часов за базовую ставку заработной платы педагогических работников в организациях дополнительного образования, установленная разделом IV настоящего Положения;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5.2. Должностной оклад тренеров-преподавателей (в том числе старших) организаций дополнительного образования, реализующих программы в области физической культуры и спорта, которым установлены нормы часов педагогической работы в неделю за ставку заработной платы, рассчитывается по формуле: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noProof/>
          <w:color w:val="2D2D2D"/>
          <w:sz w:val="24"/>
          <w:szCs w:val="24"/>
          <w:lang w:eastAsia="ru-RU"/>
        </w:rPr>
        <w:lastRenderedPageBreak/>
        <w:drawing>
          <wp:inline distT="0" distB="0" distL="0" distR="0">
            <wp:extent cx="2085975" cy="581025"/>
            <wp:effectExtent l="19050" t="0" r="9525" b="0"/>
            <wp:docPr id="23" name="Рисунок 23"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08" cstate="print"/>
                    <a:srcRect/>
                    <a:stretch>
                      <a:fillRect/>
                    </a:stretch>
                  </pic:blipFill>
                  <pic:spPr bwMode="auto">
                    <a:xfrm>
                      <a:off x="0" y="0"/>
                      <a:ext cx="2085975" cy="581025"/>
                    </a:xfrm>
                    <a:prstGeom prst="rect">
                      <a:avLst/>
                    </a:prstGeom>
                    <a:noFill/>
                    <a:ln w="9525">
                      <a:noFill/>
                      <a:miter lim="800000"/>
                      <a:headEnd/>
                      <a:tailEnd/>
                    </a:ln>
                  </pic:spPr>
                </pic:pic>
              </a:graphicData>
            </a:graphic>
          </wp:inline>
        </w:drawing>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оклад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Ob - размер базового оклада работников образования, принимаемый в соответствии с разделом II настоящего Положения;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Ni - нормативы оплаты труда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P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K - коэффициент компенсации на переходный период, обеспечивающий доведение фактического количества оказываемых услуг до нормативного значения на спортивно-оздоровительном этапе и этапе начальной подготовки;</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n - количество обучающихся.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5.3. Оклад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 рассчитывается по формуле: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noProof/>
          <w:color w:val="2D2D2D"/>
          <w:sz w:val="24"/>
          <w:szCs w:val="24"/>
          <w:lang w:eastAsia="ru-RU"/>
        </w:rPr>
        <w:drawing>
          <wp:inline distT="0" distB="0" distL="0" distR="0">
            <wp:extent cx="1343025" cy="542925"/>
            <wp:effectExtent l="19050" t="0" r="9525" b="0"/>
            <wp:docPr id="24" name="Рисунок 24"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09" cstate="print"/>
                    <a:srcRect/>
                    <a:stretch>
                      <a:fillRect/>
                    </a:stretch>
                  </pic:blipFill>
                  <pic:spPr bwMode="auto">
                    <a:xfrm>
                      <a:off x="0" y="0"/>
                      <a:ext cx="1343025" cy="542925"/>
                    </a:xfrm>
                    <a:prstGeom prst="rect">
                      <a:avLst/>
                    </a:prstGeom>
                    <a:noFill/>
                    <a:ln w="9525">
                      <a:noFill/>
                      <a:miter lim="800000"/>
                      <a:headEnd/>
                      <a:tailEnd/>
                    </a:ln>
                  </pic:spPr>
                </pic:pic>
              </a:graphicData>
            </a:graphic>
          </wp:inline>
        </w:drawing>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Ov - оклад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Ob - размер базового оклада работников образования, принимаемый в соответствии с разделом II настоящего Положения;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 нормативы оплаты труда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n - количество обучающихся.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5.4. Должностной оклад работников образования (за исключением педагогических работников, оклад которых определен пунктами 5.1 - 5.3 раздела V настоящего Положения), работников культуры, работников физической культуры, медицинских работников, работников сельского хозяйства в организациях дополнительного образования рассчитывается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10" w:history="1">
        <w:r w:rsidRPr="00D74176">
          <w:rPr>
            <w:rFonts w:ascii="Times New Roman" w:eastAsia="Times New Roman" w:hAnsi="Times New Roman" w:cs="Times New Roman"/>
            <w:color w:val="00466E"/>
            <w:sz w:val="24"/>
            <w:szCs w:val="24"/>
            <w:u w:val="single"/>
            <w:lang w:eastAsia="ru-RU"/>
          </w:rPr>
          <w:t>от 19.03.2019 N 869</w:t>
        </w:r>
      </w:hyperlink>
      <w:r w:rsidRPr="00D74176">
        <w:rPr>
          <w:rFonts w:ascii="Times New Roman" w:eastAsia="Times New Roman" w:hAnsi="Times New Roman" w:cs="Times New Roman"/>
          <w:color w:val="2D2D2D"/>
          <w:sz w:val="24"/>
          <w:szCs w:val="24"/>
          <w:lang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ob x S,</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Ob - размер базового оклада работников образования, принимаемый в соответствии с разделом II настоящего Положения;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lastRenderedPageBreak/>
        <w:t>S - фактически отработанное время (ставка).</w:t>
      </w:r>
    </w:p>
    <w:p w:rsidR="00976C6F" w:rsidRPr="006930B2" w:rsidRDefault="00976C6F" w:rsidP="004C2030">
      <w:pPr>
        <w:shd w:val="clear" w:color="auto" w:fill="FFFFFF"/>
        <w:spacing w:line="240" w:lineRule="auto"/>
        <w:ind w:firstLine="567"/>
        <w:textAlignment w:val="baseline"/>
        <w:outlineLvl w:val="2"/>
        <w:rPr>
          <w:rFonts w:ascii="Times New Roman" w:eastAsia="Times New Roman" w:hAnsi="Times New Roman" w:cs="Times New Roman"/>
          <w:b/>
          <w:color w:val="4C4C4C"/>
          <w:sz w:val="24"/>
          <w:szCs w:val="24"/>
          <w:lang w:eastAsia="ru-RU"/>
        </w:rPr>
      </w:pPr>
      <w:r w:rsidRPr="006930B2">
        <w:rPr>
          <w:rFonts w:ascii="Times New Roman" w:eastAsia="Times New Roman" w:hAnsi="Times New Roman" w:cs="Times New Roman"/>
          <w:b/>
          <w:color w:val="4C4C4C"/>
          <w:sz w:val="24"/>
          <w:szCs w:val="24"/>
          <w:lang w:eastAsia="ru-RU"/>
        </w:rPr>
        <w:t>VI. Выплаты стимулирующего характера</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 Выплаты стимулирующего характера включают в себя: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специфику деятельности;</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наличие почетных званий, государственных наград;</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спортивные звания, спортивные разряды;</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обеспечение высококачественного учебно-тренировочного процесса;</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интенсивность труда;</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11" w:history="1">
        <w:r w:rsidRPr="00D74176">
          <w:rPr>
            <w:rFonts w:ascii="Times New Roman" w:eastAsia="Times New Roman" w:hAnsi="Times New Roman" w:cs="Times New Roman"/>
            <w:color w:val="00466E"/>
            <w:sz w:val="24"/>
            <w:szCs w:val="24"/>
            <w:u w:val="single"/>
            <w:lang w:eastAsia="ru-RU"/>
          </w:rPr>
          <w:t>от 19.03.2019 N 869</w:t>
        </w:r>
      </w:hyperlink>
      <w:r w:rsidRPr="00D74176">
        <w:rPr>
          <w:rFonts w:ascii="Times New Roman" w:eastAsia="Times New Roman" w:hAnsi="Times New Roman" w:cs="Times New Roman"/>
          <w:color w:val="2D2D2D"/>
          <w:sz w:val="24"/>
          <w:szCs w:val="24"/>
          <w:lang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высокие результаты работы;</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обеспечение высококачественного учебно-тренировочного процесса;</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стаж работы по профилю;</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квалификационную категорию;</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премиальные и иные поощрительные выплаты;</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выплаты за качество выполняемых работ.</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6.3. Размеры и порядок установления выплат стимулирующего характера работникам образования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6.4.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Bkk = Od x Dkk,</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Dkk - размер надбавки за квалификационную категорию, который приведен в таблице 8.</w:t>
      </w:r>
    </w:p>
    <w:p w:rsidR="00976C6F" w:rsidRPr="006930B2" w:rsidRDefault="00976C6F" w:rsidP="004C2030">
      <w:pPr>
        <w:spacing w:after="225" w:line="240" w:lineRule="auto"/>
        <w:ind w:firstLine="567"/>
        <w:textAlignment w:val="baseline"/>
        <w:outlineLvl w:val="3"/>
        <w:rPr>
          <w:rFonts w:ascii="Times New Roman" w:eastAsia="Times New Roman" w:hAnsi="Times New Roman" w:cs="Times New Roman"/>
          <w:b/>
          <w:sz w:val="24"/>
          <w:szCs w:val="24"/>
          <w:lang w:eastAsia="ru-RU"/>
        </w:rPr>
      </w:pPr>
      <w:r w:rsidRPr="00D74176">
        <w:rPr>
          <w:rFonts w:ascii="Times New Roman" w:eastAsia="Times New Roman" w:hAnsi="Times New Roman" w:cs="Times New Roman"/>
          <w:sz w:val="24"/>
          <w:szCs w:val="24"/>
          <w:lang w:eastAsia="ru-RU"/>
        </w:rPr>
        <w:t xml:space="preserve">Таблица </w:t>
      </w:r>
      <w:r w:rsidRPr="006930B2">
        <w:rPr>
          <w:rFonts w:ascii="Times New Roman" w:eastAsia="Times New Roman" w:hAnsi="Times New Roman" w:cs="Times New Roman"/>
          <w:b/>
          <w:sz w:val="24"/>
          <w:szCs w:val="24"/>
          <w:lang w:eastAsia="ru-RU"/>
        </w:rPr>
        <w:t>8. Размеры надбавок за квалификационную ктегорию работникам образования</w:t>
      </w:r>
    </w:p>
    <w:p w:rsidR="00976C6F" w:rsidRPr="00D74176" w:rsidRDefault="00976C6F" w:rsidP="00D74176">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Таблица 8</w:t>
      </w:r>
    </w:p>
    <w:tbl>
      <w:tblPr>
        <w:tblW w:w="0" w:type="auto"/>
        <w:tblCellMar>
          <w:left w:w="0" w:type="dxa"/>
          <w:right w:w="0" w:type="dxa"/>
        </w:tblCellMar>
        <w:tblLook w:val="04A0" w:firstRow="1" w:lastRow="0" w:firstColumn="1" w:lastColumn="0" w:noHBand="0" w:noVBand="1"/>
      </w:tblPr>
      <w:tblGrid>
        <w:gridCol w:w="2352"/>
        <w:gridCol w:w="5240"/>
        <w:gridCol w:w="1763"/>
      </w:tblGrid>
      <w:tr w:rsidR="00976C6F" w:rsidRPr="00D74176" w:rsidTr="00976C6F">
        <w:trPr>
          <w:trHeight w:val="15"/>
        </w:trPr>
        <w:tc>
          <w:tcPr>
            <w:tcW w:w="2402" w:type="dxa"/>
            <w:hideMark/>
          </w:tcPr>
          <w:p w:rsidR="00976C6F" w:rsidRPr="00D74176" w:rsidRDefault="00976C6F" w:rsidP="00D74176">
            <w:pPr>
              <w:spacing w:line="240" w:lineRule="auto"/>
              <w:rPr>
                <w:rFonts w:ascii="Times New Roman" w:eastAsia="Times New Roman" w:hAnsi="Times New Roman" w:cs="Times New Roman"/>
                <w:sz w:val="24"/>
                <w:szCs w:val="24"/>
                <w:lang w:eastAsia="ru-RU"/>
              </w:rPr>
            </w:pPr>
          </w:p>
        </w:tc>
        <w:tc>
          <w:tcPr>
            <w:tcW w:w="5729" w:type="dxa"/>
            <w:hideMark/>
          </w:tcPr>
          <w:p w:rsidR="00976C6F" w:rsidRPr="00D74176" w:rsidRDefault="00976C6F" w:rsidP="00D74176">
            <w:pPr>
              <w:spacing w:line="240" w:lineRule="auto"/>
              <w:rPr>
                <w:rFonts w:ascii="Times New Roman" w:eastAsia="Times New Roman" w:hAnsi="Times New Roman" w:cs="Times New Roman"/>
                <w:sz w:val="24"/>
                <w:szCs w:val="24"/>
                <w:lang w:eastAsia="ru-RU"/>
              </w:rPr>
            </w:pPr>
          </w:p>
        </w:tc>
        <w:tc>
          <w:tcPr>
            <w:tcW w:w="1848" w:type="dxa"/>
            <w:hideMark/>
          </w:tcPr>
          <w:p w:rsidR="00976C6F" w:rsidRPr="00D74176" w:rsidRDefault="00976C6F" w:rsidP="00D74176">
            <w:pPr>
              <w:spacing w:line="240" w:lineRule="auto"/>
              <w:rPr>
                <w:rFonts w:ascii="Times New Roman" w:eastAsia="Times New Roman" w:hAnsi="Times New Roman" w:cs="Times New Roman"/>
                <w:sz w:val="24"/>
                <w:szCs w:val="24"/>
                <w:lang w:eastAsia="ru-RU"/>
              </w:rPr>
            </w:pPr>
          </w:p>
        </w:tc>
      </w:tr>
      <w:tr w:rsidR="00976C6F" w:rsidRPr="00D74176"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Квалификационный уровень</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Размер надбавки, процентов</w:t>
            </w:r>
          </w:p>
        </w:tc>
      </w:tr>
      <w:tr w:rsidR="00976C6F" w:rsidRPr="00D74176"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3</w:t>
            </w:r>
          </w:p>
        </w:tc>
      </w:tr>
      <w:tr w:rsidR="00976C6F" w:rsidRPr="00D74176" w:rsidTr="00976C6F">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Профессионально-квалификационная группа должностей педагогических работников</w:t>
            </w:r>
          </w:p>
        </w:tc>
      </w:tr>
      <w:tr w:rsidR="00976C6F" w:rsidRPr="00D74176"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11,0</w:t>
            </w:r>
          </w:p>
        </w:tc>
      </w:tr>
      <w:tr w:rsidR="00976C6F" w:rsidRPr="00D74176"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13,0</w:t>
            </w:r>
          </w:p>
        </w:tc>
      </w:tr>
      <w:tr w:rsidR="00976C6F" w:rsidRPr="00D74176"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11,0</w:t>
            </w:r>
          </w:p>
        </w:tc>
      </w:tr>
      <w:tr w:rsidR="00976C6F" w:rsidRPr="00D74176"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13,0</w:t>
            </w:r>
          </w:p>
        </w:tc>
      </w:tr>
      <w:tr w:rsidR="00976C6F" w:rsidRPr="00D74176"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12,0</w:t>
            </w:r>
          </w:p>
        </w:tc>
      </w:tr>
      <w:tr w:rsidR="00976C6F" w:rsidRPr="00D74176"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15,5</w:t>
            </w:r>
          </w:p>
        </w:tc>
      </w:tr>
      <w:tr w:rsidR="00976C6F" w:rsidRPr="00D74176"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13,0</w:t>
            </w:r>
          </w:p>
        </w:tc>
      </w:tr>
      <w:tr w:rsidR="00976C6F" w:rsidRPr="00D74176"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18,0</w:t>
            </w:r>
          </w:p>
        </w:tc>
      </w:tr>
      <w:tr w:rsidR="00976C6F" w:rsidRPr="00D74176" w:rsidTr="00976C6F">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Профессионально-квалификационная группа должностей руководителей структурных подразделений</w:t>
            </w:r>
          </w:p>
        </w:tc>
      </w:tr>
      <w:tr w:rsidR="00976C6F" w:rsidRPr="00D74176"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lastRenderedPageBreak/>
              <w:t>Первый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13,0</w:t>
            </w:r>
          </w:p>
        </w:tc>
      </w:tr>
      <w:tr w:rsidR="00976C6F" w:rsidRPr="00D74176"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18,0</w:t>
            </w:r>
          </w:p>
        </w:tc>
      </w:tr>
      <w:tr w:rsidR="00976C6F" w:rsidRPr="00D74176"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Второй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13,0</w:t>
            </w:r>
          </w:p>
        </w:tc>
      </w:tr>
      <w:tr w:rsidR="00976C6F" w:rsidRPr="00D74176" w:rsidTr="00976C6F">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6930B2">
            <w:pPr>
              <w:spacing w:line="240" w:lineRule="auto"/>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18,0</w:t>
            </w:r>
          </w:p>
        </w:tc>
      </w:tr>
    </w:tbl>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6.5. Выплаты за специфику образовательной программы работникам образования в организациях дополнительного образования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val="en-US" w:eastAsia="ru-RU"/>
        </w:rPr>
        <w:t>Bsop = Od x Dsop,</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eastAsia="ru-RU"/>
        </w:rPr>
        <w:t>где</w:t>
      </w:r>
      <w:r w:rsidRPr="00D74176">
        <w:rPr>
          <w:rFonts w:ascii="Times New Roman" w:eastAsia="Times New Roman" w:hAnsi="Times New Roman" w:cs="Times New Roman"/>
          <w:color w:val="2D2D2D"/>
          <w:sz w:val="24"/>
          <w:szCs w:val="24"/>
          <w:lang w:val="en-US"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Bsop - выплаты за специфику образовательной программы;</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Dsop - размер надбавки за специфику образовательной программы работы в специализированных отделениях олимпийского резерва, равный 7 процентам.</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6.6. Перечень отделений по видам спорта, которым устанавливается статус специализированного отделения олимпийского резерва, определяется приказом Министерства спорта Российской Федерации.</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6.7.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6.8.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работников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Bpz = Od x Dpz,</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Bpz - выплата за наличие государственных наград;</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Dpz - размер надбавки за наличие государственных наград.</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отраслевых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xml:space="preserve">Размер надбавки за наличие Почетной грамоты Российской Федерации составляет 2 процента. Надбавка за наличие Почетной грамоты Российской Федерации </w:t>
      </w:r>
      <w:r w:rsidRPr="00D74176">
        <w:rPr>
          <w:rFonts w:ascii="Times New Roman" w:eastAsia="Times New Roman" w:hAnsi="Times New Roman" w:cs="Times New Roman"/>
          <w:color w:val="2D2D2D"/>
          <w:sz w:val="24"/>
          <w:szCs w:val="24"/>
          <w:lang w:eastAsia="ru-RU"/>
        </w:rPr>
        <w:lastRenderedPageBreak/>
        <w:t>устанавливается работникам образования, награждаемым приказом министра просвещения Российской Федерации (министра образования и науки Российской Федерации, министра образования Российской Федерации) в соответствии с Порядком награждения ведомственными наградами Министерства просвещения Российской Федерации (Министерства образования и науки Российской Федерации, Министерства образования Российской Федерации).</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12" w:history="1">
        <w:r w:rsidRPr="00D74176">
          <w:rPr>
            <w:rFonts w:ascii="Times New Roman" w:eastAsia="Times New Roman" w:hAnsi="Times New Roman" w:cs="Times New Roman"/>
            <w:color w:val="00466E"/>
            <w:sz w:val="24"/>
            <w:szCs w:val="24"/>
            <w:u w:val="single"/>
            <w:lang w:eastAsia="ru-RU"/>
          </w:rPr>
          <w:t>от 19.03.2019 N 869</w:t>
        </w:r>
      </w:hyperlink>
      <w:r w:rsidRPr="00D74176">
        <w:rPr>
          <w:rFonts w:ascii="Times New Roman" w:eastAsia="Times New Roman" w:hAnsi="Times New Roman" w:cs="Times New Roman"/>
          <w:color w:val="2D2D2D"/>
          <w:sz w:val="24"/>
          <w:szCs w:val="24"/>
          <w:lang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Перечень государственных и ведомственных наград, за наличие которых работникам образования предоставляются соответствующие выплаты, приведен в таблице 1 приложения к настоящему Положению.</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6.9.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их наличие устанавливается по одной из государственных наград по выбору работника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6.10.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val="en-US" w:eastAsia="ru-RU"/>
        </w:rPr>
        <w:t>Bs = Od x Ds,</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eastAsia="ru-RU"/>
        </w:rPr>
        <w:t>где</w:t>
      </w:r>
      <w:r w:rsidRPr="00D74176">
        <w:rPr>
          <w:rFonts w:ascii="Times New Roman" w:eastAsia="Times New Roman" w:hAnsi="Times New Roman" w:cs="Times New Roman"/>
          <w:color w:val="2D2D2D"/>
          <w:sz w:val="24"/>
          <w:szCs w:val="24"/>
          <w:lang w:val="en-US"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Bs - выплата за стаж работы по профилю;</w:t>
      </w:r>
    </w:p>
    <w:p w:rsidR="00976C6F" w:rsidRPr="006930B2"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0"/>
          <w:szCs w:val="20"/>
          <w:lang w:eastAsia="ru-RU"/>
        </w:rPr>
      </w:pPr>
      <w:r w:rsidRPr="00D74176">
        <w:rPr>
          <w:rFonts w:ascii="Times New Roman" w:eastAsia="Times New Roman" w:hAnsi="Times New Roman" w:cs="Times New Roman"/>
          <w:color w:val="2D2D2D"/>
          <w:sz w:val="24"/>
          <w:szCs w:val="24"/>
          <w:lang w:eastAsia="ru-RU"/>
        </w:rPr>
        <w:t xml:space="preserve">Od - </w:t>
      </w:r>
      <w:r w:rsidRPr="006930B2">
        <w:rPr>
          <w:rFonts w:ascii="Times New Roman" w:eastAsia="Times New Roman" w:hAnsi="Times New Roman" w:cs="Times New Roman"/>
          <w:color w:val="2D2D2D"/>
          <w:sz w:val="20"/>
          <w:szCs w:val="20"/>
          <w:lang w:eastAsia="ru-RU"/>
        </w:rPr>
        <w:t>должностной оклад работников в организациях дополнительного образования;</w:t>
      </w:r>
    </w:p>
    <w:p w:rsidR="00976C6F" w:rsidRPr="006930B2"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Ds - размер надбавки за стаж работы по профилю, который приведен в таблице 9.</w:t>
      </w:r>
    </w:p>
    <w:p w:rsidR="00976C6F" w:rsidRPr="006930B2" w:rsidRDefault="00976C6F" w:rsidP="004C2030">
      <w:pPr>
        <w:spacing w:after="225" w:line="240" w:lineRule="auto"/>
        <w:ind w:firstLine="567"/>
        <w:jc w:val="center"/>
        <w:textAlignment w:val="baseline"/>
        <w:outlineLvl w:val="3"/>
        <w:rPr>
          <w:rFonts w:ascii="Times New Roman" w:eastAsia="Times New Roman" w:hAnsi="Times New Roman" w:cs="Times New Roman"/>
          <w:b/>
          <w:sz w:val="20"/>
          <w:szCs w:val="20"/>
          <w:lang w:eastAsia="ru-RU"/>
        </w:rPr>
      </w:pPr>
      <w:r w:rsidRPr="006930B2">
        <w:rPr>
          <w:rFonts w:ascii="Times New Roman" w:eastAsia="Times New Roman" w:hAnsi="Times New Roman" w:cs="Times New Roman"/>
          <w:b/>
          <w:sz w:val="20"/>
          <w:szCs w:val="20"/>
          <w:lang w:eastAsia="ru-RU"/>
        </w:rPr>
        <w:t>Таблица 9. Размеры надбавок за стаж работы по профилю</w:t>
      </w:r>
    </w:p>
    <w:p w:rsidR="00976C6F" w:rsidRPr="006930B2" w:rsidRDefault="00976C6F" w:rsidP="00D74176">
      <w:pPr>
        <w:shd w:val="clear" w:color="auto" w:fill="FFFFFF"/>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Таблица 9</w:t>
      </w:r>
    </w:p>
    <w:tbl>
      <w:tblPr>
        <w:tblW w:w="0" w:type="auto"/>
        <w:tblCellMar>
          <w:left w:w="0" w:type="dxa"/>
          <w:right w:w="0" w:type="dxa"/>
        </w:tblCellMar>
        <w:tblLook w:val="04A0" w:firstRow="1" w:lastRow="0" w:firstColumn="1" w:lastColumn="0" w:noHBand="0" w:noVBand="1"/>
      </w:tblPr>
      <w:tblGrid>
        <w:gridCol w:w="3575"/>
        <w:gridCol w:w="2288"/>
        <w:gridCol w:w="2098"/>
        <w:gridCol w:w="1394"/>
      </w:tblGrid>
      <w:tr w:rsidR="00976C6F" w:rsidRPr="006930B2" w:rsidTr="00976C6F">
        <w:trPr>
          <w:trHeight w:val="15"/>
        </w:trPr>
        <w:tc>
          <w:tcPr>
            <w:tcW w:w="4250" w:type="dxa"/>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1478" w:type="dxa"/>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r>
      <w:tr w:rsidR="00976C6F" w:rsidRPr="006930B2" w:rsidTr="00976C6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Квалификационный уровень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Группа по стажу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Размер надбавки, процентов</w:t>
            </w:r>
          </w:p>
        </w:tc>
      </w:tr>
      <w:tr w:rsidR="00976C6F" w:rsidRPr="006930B2" w:rsidTr="00976C6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4</w:t>
            </w:r>
          </w:p>
        </w:tc>
      </w:tr>
      <w:tr w:rsidR="00976C6F" w:rsidRPr="006930B2"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Должности учебно-вспомогательного персонала второго уровня</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1 - 2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4 до 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2,0</w:t>
            </w:r>
          </w:p>
        </w:tc>
      </w:tr>
      <w:tr w:rsidR="00976C6F" w:rsidRPr="006930B2"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10 до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3,0</w:t>
            </w:r>
          </w:p>
        </w:tc>
      </w:tr>
      <w:tr w:rsidR="00976C6F" w:rsidRPr="006930B2"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свыше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4,0</w:t>
            </w:r>
          </w:p>
        </w:tc>
      </w:tr>
      <w:tr w:rsidR="00976C6F" w:rsidRPr="006930B2"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Должности педагогических работников</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1 - 4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2 до 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3,0</w:t>
            </w:r>
          </w:p>
        </w:tc>
      </w:tr>
      <w:tr w:rsidR="00976C6F" w:rsidRPr="006930B2"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6 до 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4,5</w:t>
            </w:r>
          </w:p>
        </w:tc>
      </w:tr>
      <w:tr w:rsidR="00976C6F" w:rsidRPr="006930B2"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10 до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5,5</w:t>
            </w:r>
          </w:p>
        </w:tc>
      </w:tr>
      <w:tr w:rsidR="00976C6F" w:rsidRPr="006930B2"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свыше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6,5</w:t>
            </w:r>
          </w:p>
        </w:tc>
      </w:tr>
      <w:tr w:rsidR="00976C6F" w:rsidRPr="006930B2"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 xml:space="preserve">Должности руководителей </w:t>
            </w:r>
            <w:r w:rsidRPr="006930B2">
              <w:rPr>
                <w:rFonts w:ascii="Times New Roman" w:eastAsia="Times New Roman" w:hAnsi="Times New Roman" w:cs="Times New Roman"/>
                <w:color w:val="2D2D2D"/>
                <w:sz w:val="20"/>
                <w:szCs w:val="20"/>
                <w:lang w:eastAsia="ru-RU"/>
              </w:rPr>
              <w:lastRenderedPageBreak/>
              <w:t>структурных подразделений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lastRenderedPageBreak/>
              <w:t>1 - 2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2 до 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3,0</w:t>
            </w:r>
          </w:p>
        </w:tc>
      </w:tr>
      <w:tr w:rsidR="00976C6F" w:rsidRPr="006930B2"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6 до 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4,5</w:t>
            </w:r>
          </w:p>
        </w:tc>
      </w:tr>
      <w:tr w:rsidR="00976C6F" w:rsidRPr="006930B2"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 10 до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5,5</w:t>
            </w:r>
          </w:p>
        </w:tc>
      </w:tr>
      <w:tr w:rsidR="00976C6F" w:rsidRPr="006930B2" w:rsidTr="00976C6F">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свыше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6,5</w:t>
            </w:r>
          </w:p>
        </w:tc>
      </w:tr>
    </w:tbl>
    <w:p w:rsidR="00976C6F" w:rsidRPr="006930B2"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6.11.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976C6F" w:rsidRPr="006930B2"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6.12. В стаж педагогической работы засчитывается педагогическая, руководящая и методическая работа в образовательных и других организациях согласно таблице 10.</w:t>
      </w:r>
    </w:p>
    <w:p w:rsidR="00976C6F" w:rsidRPr="006930B2" w:rsidRDefault="00976C6F" w:rsidP="004C2030">
      <w:pPr>
        <w:shd w:val="clear" w:color="auto" w:fill="E9ECF1"/>
        <w:spacing w:after="225" w:line="240" w:lineRule="auto"/>
        <w:ind w:firstLine="567"/>
        <w:textAlignment w:val="baseline"/>
        <w:outlineLvl w:val="3"/>
        <w:rPr>
          <w:rFonts w:ascii="Times New Roman" w:eastAsia="Times New Roman" w:hAnsi="Times New Roman" w:cs="Times New Roman"/>
          <w:sz w:val="20"/>
          <w:szCs w:val="20"/>
          <w:lang w:eastAsia="ru-RU"/>
        </w:rPr>
      </w:pPr>
      <w:r w:rsidRPr="006930B2">
        <w:rPr>
          <w:rFonts w:ascii="Times New Roman" w:eastAsia="Times New Roman" w:hAnsi="Times New Roman" w:cs="Times New Roman"/>
          <w:sz w:val="20"/>
          <w:szCs w:val="20"/>
          <w:lang w:eastAsia="ru-RU"/>
        </w:rPr>
        <w:t>Таблица 10. Перечень учреждений, организаций и должностей, время работы в которых засчитывается в педагогический стаж работников образования</w:t>
      </w:r>
    </w:p>
    <w:p w:rsidR="004C2030" w:rsidRDefault="004C2030" w:rsidP="00D74176">
      <w:pPr>
        <w:shd w:val="clear" w:color="auto" w:fill="FFFFFF"/>
        <w:spacing w:line="315" w:lineRule="atLeast"/>
        <w:textAlignment w:val="baseline"/>
        <w:rPr>
          <w:rFonts w:ascii="Times New Roman" w:eastAsia="Times New Roman" w:hAnsi="Times New Roman" w:cs="Times New Roman"/>
          <w:color w:val="2D2D2D"/>
          <w:sz w:val="20"/>
          <w:szCs w:val="20"/>
          <w:lang w:eastAsia="ru-RU"/>
        </w:rPr>
      </w:pPr>
    </w:p>
    <w:p w:rsidR="00976C6F" w:rsidRPr="006930B2" w:rsidRDefault="00976C6F" w:rsidP="004C2030">
      <w:pPr>
        <w:shd w:val="clear" w:color="auto" w:fill="FFFFFF"/>
        <w:spacing w:line="315" w:lineRule="atLeast"/>
        <w:jc w:val="righ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Таблица 10</w:t>
      </w:r>
    </w:p>
    <w:tbl>
      <w:tblPr>
        <w:tblW w:w="0" w:type="auto"/>
        <w:tblCellMar>
          <w:left w:w="0" w:type="dxa"/>
          <w:right w:w="0" w:type="dxa"/>
        </w:tblCellMar>
        <w:tblLook w:val="04A0" w:firstRow="1" w:lastRow="0" w:firstColumn="1" w:lastColumn="0" w:noHBand="0" w:noVBand="1"/>
      </w:tblPr>
      <w:tblGrid>
        <w:gridCol w:w="3673"/>
        <w:gridCol w:w="5682"/>
      </w:tblGrid>
      <w:tr w:rsidR="00976C6F" w:rsidRPr="006930B2" w:rsidTr="00976C6F">
        <w:trPr>
          <w:trHeight w:val="15"/>
        </w:trPr>
        <w:tc>
          <w:tcPr>
            <w:tcW w:w="3696" w:type="dxa"/>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c>
          <w:tcPr>
            <w:tcW w:w="5729" w:type="dxa"/>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Наименование учреждения и организации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Наименование должности</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2</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w:t>
            </w:r>
            <w:r w:rsidRPr="006930B2">
              <w:rPr>
                <w:rFonts w:ascii="Times New Roman" w:eastAsia="Times New Roman" w:hAnsi="Times New Roman" w:cs="Times New Roman"/>
                <w:color w:val="2D2D2D"/>
                <w:sz w:val="20"/>
                <w:szCs w:val="20"/>
                <w:lang w:eastAsia="ru-RU"/>
              </w:rPr>
              <w:lastRenderedPageBreak/>
              <w:t>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lastRenderedPageBreak/>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6930B2" w:rsidRDefault="00976C6F" w:rsidP="00D74176">
            <w:pPr>
              <w:spacing w:line="240" w:lineRule="auto"/>
              <w:rPr>
                <w:rFonts w:ascii="Times New Roman" w:eastAsia="Times New Roman" w:hAnsi="Times New Roman" w:cs="Times New Roman"/>
                <w:sz w:val="20"/>
                <w:szCs w:val="20"/>
                <w:lang w:eastAsia="ru-RU"/>
              </w:rPr>
            </w:pP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Методические (учебно-методические) организации всех наименований (независимо от ведомственной подчиненности)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Образовательные организации РОСТО (ДОСААФ) и гражданской авиации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
        </w:tc>
      </w:tr>
      <w:tr w:rsidR="00976C6F" w:rsidRPr="006930B2" w:rsidTr="00976C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 xml:space="preserve">Исправительные колонии, воспитательные колонии, </w:t>
            </w:r>
            <w:r w:rsidRPr="006930B2">
              <w:rPr>
                <w:rFonts w:ascii="Times New Roman" w:eastAsia="Times New Roman" w:hAnsi="Times New Roman" w:cs="Times New Roman"/>
                <w:color w:val="2D2D2D"/>
                <w:sz w:val="20"/>
                <w:szCs w:val="20"/>
                <w:lang w:eastAsia="ru-RU"/>
              </w:rPr>
              <w:lastRenderedPageBreak/>
              <w:t>следственные изоляторы и тюрьмы, лечебно-исправительные организации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lastRenderedPageBreak/>
              <w:t xml:space="preserve">Работа (служба) при наличии педагогического образования на должностях: заместитель начальника по воспитательной </w:t>
            </w:r>
            <w:r w:rsidRPr="006930B2">
              <w:rPr>
                <w:rFonts w:ascii="Times New Roman" w:eastAsia="Times New Roman" w:hAnsi="Times New Roman" w:cs="Times New Roman"/>
                <w:color w:val="2D2D2D"/>
                <w:sz w:val="20"/>
                <w:szCs w:val="20"/>
                <w:lang w:eastAsia="ru-RU"/>
              </w:rPr>
              <w:lastRenderedPageBreak/>
              <w:t>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976C6F" w:rsidRPr="006930B2"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lastRenderedPageBreak/>
              <w:t>Примечание:</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 стаж педагогической работы включаются:</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в следующем порядке:</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педагогическим работникам в стаж педагогической работы засчитывается без всяких условий и ограничений:</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время работы в должности заведующего фильмотекой и методиста фильмотеки;</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976C6F" w:rsidRPr="006930B2"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6930B2">
              <w:rPr>
                <w:rFonts w:ascii="Times New Roman" w:eastAsia="Times New Roman" w:hAnsi="Times New Roman" w:cs="Times New Roman"/>
                <w:color w:val="2D2D2D"/>
                <w:sz w:val="20"/>
                <w:szCs w:val="20"/>
                <w:lang w:eastAsia="ru-RU"/>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6.13.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преподавателям-организаторам (основ безопасности жизнедеятельности, допризывной подготовки);</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 xml:space="preserve">учителям и преподавателям физического воспитания, руководителям физического воспитания, инструкторам по физкультуре, инструкторам-методистам (старшим </w:t>
      </w:r>
      <w:r w:rsidRPr="004C2030">
        <w:rPr>
          <w:rFonts w:ascii="Times New Roman" w:eastAsia="Times New Roman" w:hAnsi="Times New Roman" w:cs="Times New Roman"/>
          <w:color w:val="2D2D2D"/>
          <w:sz w:val="24"/>
          <w:szCs w:val="24"/>
          <w:lang w:eastAsia="ru-RU"/>
        </w:rPr>
        <w:lastRenderedPageBreak/>
        <w:t>инструкторам-методистам), тренерам-преподавателям (старшим тренерам-преподавателям);</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мастерам производственного обучения;</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педагогам дополнительного образования;</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педагогическим работникам экспериментальных образовательных организаций;</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педагогам-психологам;</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методистам;</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6.14.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976C6F" w:rsidRPr="004C2030"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6.15.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6.16.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При этом в педагогический стаж засчитываются только те месяцы, в течение которых выполнялась педагогическая работа.</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6.17.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6.18. Выплаты за обеспечение высококачественного учебно-тренировочного процесса предоставляются педагогическим работникам (за исключением тренеров-преподавателей (в том числе старших))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4C2030">
        <w:rPr>
          <w:rFonts w:ascii="Times New Roman" w:eastAsia="Times New Roman" w:hAnsi="Times New Roman" w:cs="Times New Roman"/>
          <w:color w:val="2D2D2D"/>
          <w:sz w:val="24"/>
          <w:szCs w:val="24"/>
          <w:lang w:val="en-US" w:eastAsia="ru-RU"/>
        </w:rPr>
        <w:t>Bvytp = Od x Dvytp,</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4C2030">
        <w:rPr>
          <w:rFonts w:ascii="Times New Roman" w:eastAsia="Times New Roman" w:hAnsi="Times New Roman" w:cs="Times New Roman"/>
          <w:color w:val="2D2D2D"/>
          <w:sz w:val="24"/>
          <w:szCs w:val="24"/>
          <w:lang w:eastAsia="ru-RU"/>
        </w:rPr>
        <w:t>где</w:t>
      </w:r>
      <w:r w:rsidRPr="004C2030">
        <w:rPr>
          <w:rFonts w:ascii="Times New Roman" w:eastAsia="Times New Roman" w:hAnsi="Times New Roman" w:cs="Times New Roman"/>
          <w:color w:val="2D2D2D"/>
          <w:sz w:val="24"/>
          <w:szCs w:val="24"/>
          <w:lang w:val="en-US" w:eastAsia="ru-RU"/>
        </w:rPr>
        <w:t>:</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lastRenderedPageBreak/>
        <w:t>Bvytp - выплаты за обеспечение высококачественного учебно-тренировочного процесса;</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Dvytp - размер надбавки за обеспечение высококачественного учебно-тренировочного процесса для должностей педагогических работников, который приведен в таблице 11.</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6.19. Выплаты за обеспечение высококачественного учебно-тренировочного процесса для должностей педагогических работников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6.20. Срок действия выплаты за обеспечение высококачественного учебно-тренировочного процесса для должностей педагогических работников устанавливается на один календарный год.</w:t>
      </w:r>
    </w:p>
    <w:p w:rsidR="00976C6F" w:rsidRP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4C2030">
        <w:rPr>
          <w:rFonts w:ascii="Times New Roman" w:eastAsia="Times New Roman" w:hAnsi="Times New Roman" w:cs="Times New Roman"/>
          <w:color w:val="2D2D2D"/>
          <w:sz w:val="24"/>
          <w:szCs w:val="24"/>
          <w:lang w:eastAsia="ru-RU"/>
        </w:rPr>
        <w:t>6.21. Размер надбавки за обеспечение высококачественного учебно-тренировочного процесса для должностей педагогических работников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976C6F" w:rsidRPr="004C2030" w:rsidRDefault="00976C6F" w:rsidP="004C2030">
      <w:pPr>
        <w:spacing w:line="240" w:lineRule="auto"/>
        <w:ind w:firstLine="567"/>
        <w:textAlignment w:val="baseline"/>
        <w:outlineLvl w:val="3"/>
        <w:rPr>
          <w:rFonts w:ascii="Times New Roman" w:eastAsia="Times New Roman" w:hAnsi="Times New Roman" w:cs="Times New Roman"/>
          <w:b/>
          <w:sz w:val="24"/>
          <w:szCs w:val="24"/>
          <w:lang w:eastAsia="ru-RU"/>
        </w:rPr>
      </w:pPr>
      <w:r w:rsidRPr="004C2030">
        <w:rPr>
          <w:rFonts w:ascii="Times New Roman" w:eastAsia="Times New Roman" w:hAnsi="Times New Roman" w:cs="Times New Roman"/>
          <w:b/>
          <w:sz w:val="24"/>
          <w:szCs w:val="24"/>
          <w:lang w:eastAsia="ru-RU"/>
        </w:rPr>
        <w:t>Таблица 11. Размер надбавки за обеспечение высококачественного учебно-тренировочного процесса для должностей педагогических работников (процентов)</w:t>
      </w:r>
    </w:p>
    <w:p w:rsidR="00976C6F" w:rsidRPr="00D12337" w:rsidRDefault="00976C6F" w:rsidP="00D12337">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Таблица 11</w:t>
      </w:r>
    </w:p>
    <w:tbl>
      <w:tblPr>
        <w:tblW w:w="0" w:type="auto"/>
        <w:tblCellMar>
          <w:left w:w="0" w:type="dxa"/>
          <w:right w:w="0" w:type="dxa"/>
        </w:tblCellMar>
        <w:tblLook w:val="04A0" w:firstRow="1" w:lastRow="0" w:firstColumn="1" w:lastColumn="0" w:noHBand="0" w:noVBand="1"/>
      </w:tblPr>
      <w:tblGrid>
        <w:gridCol w:w="2209"/>
        <w:gridCol w:w="2354"/>
        <w:gridCol w:w="1037"/>
        <w:gridCol w:w="1736"/>
        <w:gridCol w:w="2019"/>
      </w:tblGrid>
      <w:tr w:rsidR="00976C6F" w:rsidRPr="00D12337" w:rsidTr="00976C6F">
        <w:trPr>
          <w:trHeight w:val="15"/>
        </w:trPr>
        <w:tc>
          <w:tcPr>
            <w:tcW w:w="2402" w:type="dxa"/>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1109" w:type="dxa"/>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402" w:type="dxa"/>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r>
      <w:tr w:rsidR="00976C6F" w:rsidRPr="00D12337"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Квалификационный уровень</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Уровень соревнований</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Занятое место</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Размер надбавки</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олимпийские виды спорта, олимпийские дисциплины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неолимпийские виды спорта, неолимпийские дисциплины</w:t>
            </w:r>
          </w:p>
        </w:tc>
      </w:tr>
      <w:tr w:rsidR="00976C6F" w:rsidRPr="00D12337" w:rsidTr="00976C6F">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5</w:t>
            </w:r>
          </w:p>
        </w:tc>
      </w:tr>
      <w:tr w:rsidR="00976C6F" w:rsidRPr="00D12337"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Первый квалификационный уровень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Олимпийские игры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чемпионат мира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мира, чемпионат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чемпионат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первенство мира,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первенство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финал Спартакиады молодежи, учащихся, всероссийских соревнований среди спортивных школ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2,0</w:t>
            </w:r>
          </w:p>
        </w:tc>
      </w:tr>
      <w:tr w:rsidR="00976C6F" w:rsidRPr="00D12337" w:rsidTr="00976C6F">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113" w:history="1">
              <w:r w:rsidRPr="00D12337">
                <w:rPr>
                  <w:rFonts w:ascii="Times New Roman" w:eastAsia="Times New Roman" w:hAnsi="Times New Roman" w:cs="Times New Roman"/>
                  <w:color w:val="00466E"/>
                  <w:sz w:val="20"/>
                  <w:szCs w:val="20"/>
                  <w:u w:val="single"/>
                  <w:lang w:eastAsia="ru-RU"/>
                </w:rPr>
                <w:t>от 19.03.2019 N 869</w:t>
              </w:r>
            </w:hyperlink>
            <w:r w:rsidRPr="00D12337">
              <w:rPr>
                <w:rFonts w:ascii="Times New Roman" w:eastAsia="Times New Roman" w:hAnsi="Times New Roman" w:cs="Times New Roman"/>
                <w:color w:val="2D2D2D"/>
                <w:sz w:val="20"/>
                <w:szCs w:val="20"/>
                <w:lang w:eastAsia="ru-RU"/>
              </w:rPr>
              <w:t>)</w:t>
            </w:r>
          </w:p>
        </w:tc>
      </w:tr>
      <w:tr w:rsidR="00976C6F" w:rsidRPr="00D12337"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lastRenderedPageBreak/>
              <w:t>Второй квалификационный уровень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Олимпийские игры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чемпионат мира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мира, чемпионат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чемпионат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первенство мира,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первенство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финал Спартакиады молодежи, учащихся, всероссийских соревнований среди спортивных школ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2,0</w:t>
            </w:r>
          </w:p>
        </w:tc>
      </w:tr>
      <w:tr w:rsidR="00976C6F" w:rsidRPr="00D12337" w:rsidTr="00976C6F">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114" w:history="1">
              <w:r w:rsidRPr="00D12337">
                <w:rPr>
                  <w:rFonts w:ascii="Times New Roman" w:eastAsia="Times New Roman" w:hAnsi="Times New Roman" w:cs="Times New Roman"/>
                  <w:color w:val="00466E"/>
                  <w:sz w:val="20"/>
                  <w:szCs w:val="20"/>
                  <w:u w:val="single"/>
                  <w:lang w:eastAsia="ru-RU"/>
                </w:rPr>
                <w:t>от 19.03.2019 N 869</w:t>
              </w:r>
            </w:hyperlink>
            <w:r w:rsidRPr="00D12337">
              <w:rPr>
                <w:rFonts w:ascii="Times New Roman" w:eastAsia="Times New Roman" w:hAnsi="Times New Roman" w:cs="Times New Roman"/>
                <w:color w:val="2D2D2D"/>
                <w:sz w:val="20"/>
                <w:szCs w:val="20"/>
                <w:lang w:eastAsia="ru-RU"/>
              </w:rPr>
              <w:t>)</w:t>
            </w:r>
          </w:p>
        </w:tc>
      </w:tr>
      <w:tr w:rsidR="00976C6F" w:rsidRPr="00D12337" w:rsidTr="00976C6F">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Третий квалификационный уровень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Олимпийские игры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чемпионат мира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мира, чемпионат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чемпионат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Кубок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первенство мира, Европы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первенство России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финал Спартакиады молодежи, учащихся, всероссийских соревнований среди спортивных школ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1 - 3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74176" w:rsidTr="00976C6F">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74176">
            <w:pPr>
              <w:spacing w:line="315" w:lineRule="atLeast"/>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15" w:history="1">
              <w:r w:rsidRPr="00D74176">
                <w:rPr>
                  <w:rFonts w:ascii="Times New Roman" w:eastAsia="Times New Roman" w:hAnsi="Times New Roman" w:cs="Times New Roman"/>
                  <w:color w:val="00466E"/>
                  <w:sz w:val="24"/>
                  <w:szCs w:val="24"/>
                  <w:u w:val="single"/>
                  <w:lang w:eastAsia="ru-RU"/>
                </w:rPr>
                <w:t>от 19.03.2019 N 869</w:t>
              </w:r>
            </w:hyperlink>
            <w:r w:rsidRPr="00D74176">
              <w:rPr>
                <w:rFonts w:ascii="Times New Roman" w:eastAsia="Times New Roman" w:hAnsi="Times New Roman" w:cs="Times New Roman"/>
                <w:color w:val="2D2D2D"/>
                <w:sz w:val="24"/>
                <w:szCs w:val="24"/>
                <w:lang w:eastAsia="ru-RU"/>
              </w:rPr>
              <w:t>)</w:t>
            </w:r>
          </w:p>
        </w:tc>
      </w:tr>
    </w:tbl>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16" w:history="1">
        <w:r w:rsidRPr="00D74176">
          <w:rPr>
            <w:rFonts w:ascii="Times New Roman" w:eastAsia="Times New Roman" w:hAnsi="Times New Roman" w:cs="Times New Roman"/>
            <w:color w:val="00466E"/>
            <w:sz w:val="24"/>
            <w:szCs w:val="24"/>
            <w:u w:val="single"/>
            <w:lang w:eastAsia="ru-RU"/>
          </w:rPr>
          <w:t>от 19.03.2019 N 869</w:t>
        </w:r>
      </w:hyperlink>
      <w:r w:rsidRPr="00D74176">
        <w:rPr>
          <w:rFonts w:ascii="Times New Roman" w:eastAsia="Times New Roman" w:hAnsi="Times New Roman" w:cs="Times New Roman"/>
          <w:color w:val="2D2D2D"/>
          <w:sz w:val="24"/>
          <w:szCs w:val="24"/>
          <w:lang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6.22. Размеры и порядок установления выплат стимулирующего характера работникам культуры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 xml:space="preserve">6.23.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w:t>
      </w:r>
      <w:r w:rsidRPr="00D74176">
        <w:rPr>
          <w:rFonts w:ascii="Times New Roman" w:eastAsia="Times New Roman" w:hAnsi="Times New Roman" w:cs="Times New Roman"/>
          <w:color w:val="2D2D2D"/>
          <w:sz w:val="24"/>
          <w:szCs w:val="24"/>
          <w:lang w:eastAsia="ru-RU"/>
        </w:rPr>
        <w:lastRenderedPageBreak/>
        <w:t>итогам аттестации в разрезе профессионально-квалификационных групп. Выплаты за квалификационную категорию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Bkk = Od x Dkk,</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Dkk - размер надбавки за квалификационную категорию, который приведен в таблице 12.</w:t>
      </w:r>
    </w:p>
    <w:p w:rsid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D12337" w:rsidRPr="00D74176" w:rsidRDefault="00D12337" w:rsidP="00D74176">
      <w:pPr>
        <w:shd w:val="clear" w:color="auto" w:fill="FFFFFF"/>
        <w:spacing w:line="315" w:lineRule="atLeast"/>
        <w:textAlignment w:val="baseline"/>
        <w:rPr>
          <w:rFonts w:ascii="Times New Roman" w:eastAsia="Times New Roman" w:hAnsi="Times New Roman" w:cs="Times New Roman"/>
          <w:color w:val="2D2D2D"/>
          <w:sz w:val="24"/>
          <w:szCs w:val="24"/>
          <w:lang w:eastAsia="ru-RU"/>
        </w:rPr>
      </w:pPr>
    </w:p>
    <w:p w:rsidR="00976C6F" w:rsidRPr="00D12337" w:rsidRDefault="00976C6F" w:rsidP="00D12337">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D12337">
        <w:rPr>
          <w:rFonts w:ascii="Times New Roman" w:eastAsia="Times New Roman" w:hAnsi="Times New Roman" w:cs="Times New Roman"/>
          <w:b/>
          <w:sz w:val="24"/>
          <w:szCs w:val="24"/>
          <w:lang w:eastAsia="ru-RU"/>
        </w:rPr>
        <w:t>Таблица 12. Размеры надбавок за квалификационную категорию</w:t>
      </w:r>
    </w:p>
    <w:p w:rsidR="00976C6F" w:rsidRPr="00D74176" w:rsidRDefault="00976C6F" w:rsidP="00D12337">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Таблица 12</w:t>
      </w:r>
    </w:p>
    <w:tbl>
      <w:tblPr>
        <w:tblW w:w="0" w:type="auto"/>
        <w:tblCellMar>
          <w:left w:w="0" w:type="dxa"/>
          <w:right w:w="0" w:type="dxa"/>
        </w:tblCellMar>
        <w:tblLook w:val="04A0" w:firstRow="1" w:lastRow="0" w:firstColumn="1" w:lastColumn="0" w:noHBand="0" w:noVBand="1"/>
      </w:tblPr>
      <w:tblGrid>
        <w:gridCol w:w="5504"/>
        <w:gridCol w:w="3851"/>
      </w:tblGrid>
      <w:tr w:rsidR="00976C6F" w:rsidRPr="00D74176" w:rsidTr="00976C6F">
        <w:trPr>
          <w:trHeight w:val="15"/>
        </w:trPr>
        <w:tc>
          <w:tcPr>
            <w:tcW w:w="5544" w:type="dxa"/>
            <w:hideMark/>
          </w:tcPr>
          <w:p w:rsidR="00976C6F" w:rsidRPr="00D74176" w:rsidRDefault="00976C6F" w:rsidP="00D12337">
            <w:pPr>
              <w:spacing w:line="240" w:lineRule="auto"/>
              <w:rPr>
                <w:rFonts w:ascii="Times New Roman" w:eastAsia="Times New Roman" w:hAnsi="Times New Roman" w:cs="Times New Roman"/>
                <w:sz w:val="24"/>
                <w:szCs w:val="24"/>
                <w:lang w:eastAsia="ru-RU"/>
              </w:rPr>
            </w:pPr>
          </w:p>
        </w:tc>
        <w:tc>
          <w:tcPr>
            <w:tcW w:w="3881" w:type="dxa"/>
            <w:hideMark/>
          </w:tcPr>
          <w:p w:rsidR="00976C6F" w:rsidRPr="00D74176" w:rsidRDefault="00976C6F" w:rsidP="00D12337">
            <w:pPr>
              <w:spacing w:line="240" w:lineRule="auto"/>
              <w:rPr>
                <w:rFonts w:ascii="Times New Roman" w:eastAsia="Times New Roman" w:hAnsi="Times New Roman" w:cs="Times New Roman"/>
                <w:sz w:val="24"/>
                <w:szCs w:val="24"/>
                <w:lang w:eastAsia="ru-RU"/>
              </w:rPr>
            </w:pPr>
          </w:p>
        </w:tc>
      </w:tr>
      <w:tr w:rsidR="00976C6F" w:rsidRPr="00D74176" w:rsidTr="00976C6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12337">
            <w:pPr>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Квалификационная категория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12337">
            <w:pPr>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процентов</w:t>
            </w:r>
          </w:p>
        </w:tc>
      </w:tr>
      <w:tr w:rsidR="00976C6F" w:rsidRPr="00D74176"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12337">
            <w:pPr>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Профессиональная квалификационная группа "Должности работников культуры, искусства и кинематографии ведущего звена"</w:t>
            </w:r>
          </w:p>
        </w:tc>
      </w:tr>
      <w:tr w:rsidR="00976C6F" w:rsidRPr="00D74176" w:rsidTr="00976C6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12337">
            <w:pPr>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I квалификационная категория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12337">
            <w:pPr>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5,0</w:t>
            </w:r>
          </w:p>
        </w:tc>
      </w:tr>
      <w:tr w:rsidR="00976C6F" w:rsidRPr="00D74176" w:rsidTr="00976C6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12337">
            <w:pPr>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Высшая квалификационная категория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74176" w:rsidRDefault="00976C6F" w:rsidP="00D12337">
            <w:pPr>
              <w:spacing w:line="240" w:lineRule="auto"/>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8,0</w:t>
            </w:r>
          </w:p>
        </w:tc>
      </w:tr>
    </w:tbl>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6.24.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Bpz = Od x Dpz,</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Bpz - выплата за наличие почетных званий, государственных наград;</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Dpz - размер надбавки за наличие государственных наград.</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Перечень государственных наград, за наличие которых работникам культуры, искусства и кинематографии предоставляются соответствующие выплаты, приведен в таблице 2 приложения к настоящему Положению.</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6.25. Установление размеров выплат за наличие государственных наград производится со дня их присвоения.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6.26.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val="en-US" w:eastAsia="ru-RU"/>
        </w:rPr>
        <w:t>Bs = Od x Ds,</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eastAsia="ru-RU"/>
        </w:rPr>
        <w:t>где</w:t>
      </w:r>
      <w:r w:rsidRPr="00D74176">
        <w:rPr>
          <w:rFonts w:ascii="Times New Roman" w:eastAsia="Times New Roman" w:hAnsi="Times New Roman" w:cs="Times New Roman"/>
          <w:color w:val="2D2D2D"/>
          <w:sz w:val="24"/>
          <w:szCs w:val="24"/>
          <w:lang w:val="en-US" w:eastAsia="ru-RU"/>
        </w:rPr>
        <w:t>:</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Bs - выплата за стаж работы по профилю;</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Ds - размер надбавки за стаж работы по профилю, который приведен в таблице 13.</w:t>
      </w:r>
    </w:p>
    <w:p w:rsidR="00976C6F" w:rsidRPr="00D12337" w:rsidRDefault="00976C6F" w:rsidP="00D12337">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D12337">
        <w:rPr>
          <w:rFonts w:ascii="Times New Roman" w:eastAsia="Times New Roman" w:hAnsi="Times New Roman" w:cs="Times New Roman"/>
          <w:b/>
          <w:sz w:val="24"/>
          <w:szCs w:val="24"/>
          <w:lang w:eastAsia="ru-RU"/>
        </w:rPr>
        <w:lastRenderedPageBreak/>
        <w:t>Таблица 13. Размеры надбавок за стаж работы по профилю</w:t>
      </w:r>
    </w:p>
    <w:p w:rsidR="00976C6F" w:rsidRPr="00D74176" w:rsidRDefault="00976C6F" w:rsidP="00D12337">
      <w:pPr>
        <w:spacing w:line="240" w:lineRule="auto"/>
        <w:jc w:val="center"/>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Таблица 13</w:t>
      </w:r>
    </w:p>
    <w:tbl>
      <w:tblPr>
        <w:tblW w:w="0" w:type="auto"/>
        <w:tblCellMar>
          <w:left w:w="0" w:type="dxa"/>
          <w:right w:w="0" w:type="dxa"/>
        </w:tblCellMar>
        <w:tblLook w:val="04A0" w:firstRow="1" w:lastRow="0" w:firstColumn="1" w:lastColumn="0" w:noHBand="0" w:noVBand="1"/>
      </w:tblPr>
      <w:tblGrid>
        <w:gridCol w:w="5498"/>
        <w:gridCol w:w="2018"/>
        <w:gridCol w:w="1839"/>
      </w:tblGrid>
      <w:tr w:rsidR="00976C6F" w:rsidRPr="00D74176" w:rsidTr="00976C6F">
        <w:trPr>
          <w:trHeight w:val="15"/>
        </w:trPr>
        <w:tc>
          <w:tcPr>
            <w:tcW w:w="5544" w:type="dxa"/>
            <w:hideMark/>
          </w:tcPr>
          <w:p w:rsidR="00976C6F" w:rsidRPr="00D74176" w:rsidRDefault="00976C6F" w:rsidP="00D74176">
            <w:pPr>
              <w:spacing w:line="240" w:lineRule="auto"/>
              <w:rPr>
                <w:rFonts w:ascii="Times New Roman" w:eastAsia="Times New Roman" w:hAnsi="Times New Roman" w:cs="Times New Roman"/>
                <w:sz w:val="24"/>
                <w:szCs w:val="24"/>
                <w:lang w:eastAsia="ru-RU"/>
              </w:rPr>
            </w:pPr>
          </w:p>
        </w:tc>
        <w:tc>
          <w:tcPr>
            <w:tcW w:w="2033" w:type="dxa"/>
            <w:hideMark/>
          </w:tcPr>
          <w:p w:rsidR="00976C6F" w:rsidRPr="00D74176" w:rsidRDefault="00976C6F" w:rsidP="00D74176">
            <w:pPr>
              <w:spacing w:line="240" w:lineRule="auto"/>
              <w:rPr>
                <w:rFonts w:ascii="Times New Roman" w:eastAsia="Times New Roman" w:hAnsi="Times New Roman" w:cs="Times New Roman"/>
                <w:sz w:val="24"/>
                <w:szCs w:val="24"/>
                <w:lang w:eastAsia="ru-RU"/>
              </w:rPr>
            </w:pPr>
          </w:p>
        </w:tc>
        <w:tc>
          <w:tcPr>
            <w:tcW w:w="1848" w:type="dxa"/>
            <w:hideMark/>
          </w:tcPr>
          <w:p w:rsidR="00976C6F" w:rsidRPr="00D74176" w:rsidRDefault="00976C6F" w:rsidP="00D74176">
            <w:pPr>
              <w:spacing w:line="240" w:lineRule="auto"/>
              <w:rPr>
                <w:rFonts w:ascii="Times New Roman" w:eastAsia="Times New Roman" w:hAnsi="Times New Roman" w:cs="Times New Roman"/>
                <w:sz w:val="24"/>
                <w:szCs w:val="24"/>
                <w:lang w:eastAsia="ru-RU"/>
              </w:rPr>
            </w:pPr>
          </w:p>
        </w:tc>
      </w:tr>
      <w:tr w:rsidR="00976C6F" w:rsidRPr="00D74176" w:rsidTr="00976C6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Группа по стажу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Размер надбавки, процентов</w:t>
            </w:r>
          </w:p>
        </w:tc>
      </w:tr>
      <w:tr w:rsidR="00976C6F" w:rsidRPr="00D74176" w:rsidTr="00976C6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w:t>
            </w:r>
          </w:p>
        </w:tc>
      </w:tr>
      <w:tr w:rsidR="00976C6F" w:rsidRPr="00D74176" w:rsidTr="00976C6F">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Профессионально-квалификационная группа должностей работников культуры, искусства и кинематографии среднего звена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3 до 6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1,0</w:t>
            </w:r>
          </w:p>
        </w:tc>
      </w:tr>
      <w:tr w:rsidR="00976C6F" w:rsidRPr="00D74176" w:rsidTr="00976C6F">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6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1,5</w:t>
            </w:r>
          </w:p>
        </w:tc>
      </w:tr>
      <w:tr w:rsidR="00976C6F" w:rsidRPr="00D74176" w:rsidTr="00976C6F">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2,0</w:t>
            </w:r>
          </w:p>
        </w:tc>
      </w:tr>
      <w:tr w:rsidR="00976C6F" w:rsidRPr="00D74176" w:rsidTr="00976C6F">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74176" w:rsidTr="00976C6F">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Профессионально-квалификационная группа должностей работников культуры, искусства и кинематографии ведущего звена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3 до 6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1,0</w:t>
            </w:r>
          </w:p>
        </w:tc>
      </w:tr>
      <w:tr w:rsidR="00976C6F" w:rsidRPr="00D74176" w:rsidTr="00976C6F">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6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74176" w:rsidTr="00976C6F">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r>
      <w:tr w:rsidR="00976C6F" w:rsidRPr="00D74176" w:rsidTr="00976C6F">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74176">
            <w:pPr>
              <w:spacing w:line="315" w:lineRule="atLeas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4,0</w:t>
            </w:r>
          </w:p>
        </w:tc>
      </w:tr>
    </w:tbl>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6.27.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6.28. Размеры и порядок установления выплат стимулирующего характера медицинским работникам в организациях дополнительного образования.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6.29.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Bkk = Od x Dkk,</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Dkk - размер надбавки за квалификационную категорию, который приведен в таблице 14.</w:t>
      </w:r>
    </w:p>
    <w:p w:rsidR="00976C6F" w:rsidRPr="00D74176"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976C6F" w:rsidRPr="00D12337" w:rsidRDefault="00976C6F" w:rsidP="00D12337">
      <w:pPr>
        <w:spacing w:line="240" w:lineRule="auto"/>
        <w:ind w:left="-1125"/>
        <w:jc w:val="center"/>
        <w:textAlignment w:val="baseline"/>
        <w:outlineLvl w:val="3"/>
        <w:rPr>
          <w:rFonts w:ascii="Times New Roman" w:eastAsia="Times New Roman" w:hAnsi="Times New Roman" w:cs="Times New Roman"/>
          <w:b/>
          <w:sz w:val="20"/>
          <w:szCs w:val="20"/>
          <w:lang w:eastAsia="ru-RU"/>
        </w:rPr>
      </w:pPr>
      <w:r w:rsidRPr="00D12337">
        <w:rPr>
          <w:rFonts w:ascii="Times New Roman" w:eastAsia="Times New Roman" w:hAnsi="Times New Roman" w:cs="Times New Roman"/>
          <w:b/>
          <w:sz w:val="20"/>
          <w:szCs w:val="20"/>
          <w:lang w:eastAsia="ru-RU"/>
        </w:rPr>
        <w:t>Таблица 14. Размеры надбавок за квалификационную категорию</w:t>
      </w:r>
    </w:p>
    <w:p w:rsidR="00976C6F" w:rsidRPr="00D12337" w:rsidRDefault="00976C6F" w:rsidP="00D12337">
      <w:pPr>
        <w:shd w:val="clear" w:color="auto" w:fill="FFFFFF"/>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Таблица 14</w:t>
      </w:r>
    </w:p>
    <w:tbl>
      <w:tblPr>
        <w:tblW w:w="0" w:type="auto"/>
        <w:tblCellMar>
          <w:left w:w="0" w:type="dxa"/>
          <w:right w:w="0" w:type="dxa"/>
        </w:tblCellMar>
        <w:tblLook w:val="04A0" w:firstRow="1" w:lastRow="0" w:firstColumn="1" w:lastColumn="0" w:noHBand="0" w:noVBand="1"/>
      </w:tblPr>
      <w:tblGrid>
        <w:gridCol w:w="6966"/>
        <w:gridCol w:w="2389"/>
      </w:tblGrid>
      <w:tr w:rsidR="00976C6F" w:rsidRPr="00D12337" w:rsidTr="00976C6F">
        <w:trPr>
          <w:trHeight w:val="15"/>
        </w:trPr>
        <w:tc>
          <w:tcPr>
            <w:tcW w:w="7022" w:type="dxa"/>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402" w:type="dxa"/>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r>
      <w:tr w:rsidR="00976C6F" w:rsidRPr="00D12337" w:rsidTr="00976C6F">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Размер надбавки, процентов</w:t>
            </w:r>
          </w:p>
        </w:tc>
      </w:tr>
      <w:tr w:rsidR="00976C6F" w:rsidRPr="00D12337"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Профессионально-квалификационная группа должностей среднего медицинского и фармацевтического персонала</w:t>
            </w:r>
          </w:p>
        </w:tc>
      </w:tr>
      <w:tr w:rsidR="00976C6F" w:rsidRPr="00D12337" w:rsidTr="00976C6F">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II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6,0</w:t>
            </w:r>
          </w:p>
        </w:tc>
      </w:tr>
      <w:tr w:rsidR="00976C6F" w:rsidRPr="00D12337" w:rsidTr="00976C6F">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10,0</w:t>
            </w:r>
          </w:p>
        </w:tc>
      </w:tr>
      <w:tr w:rsidR="00976C6F" w:rsidRPr="00D12337"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Профессионально-квалификационная группа должностей врачей и провизоров</w:t>
            </w:r>
          </w:p>
        </w:tc>
      </w:tr>
      <w:tr w:rsidR="00976C6F" w:rsidRPr="00D12337" w:rsidTr="00976C6F">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II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6,0</w:t>
            </w:r>
          </w:p>
        </w:tc>
      </w:tr>
      <w:tr w:rsidR="00976C6F" w:rsidRPr="00D12337" w:rsidTr="00976C6F">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lastRenderedPageBreak/>
              <w:t>I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10,0</w:t>
            </w:r>
          </w:p>
        </w:tc>
      </w:tr>
      <w:tr w:rsidR="00976C6F" w:rsidRPr="00D12337" w:rsidTr="00976C6F">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Высшая квалификационная категория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20,0</w:t>
            </w:r>
          </w:p>
        </w:tc>
      </w:tr>
    </w:tbl>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6.30. Выплаты за специфику деятельности предоставляются работникам профессионально-квалификационных групп должностей медицинских и фармацевтических работников в отдельных учреждениях и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val="en-US" w:eastAsia="ru-RU"/>
        </w:rPr>
        <w:t>Bsd = Od x Dsd,</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eastAsia="ru-RU"/>
        </w:rPr>
        <w:t>где</w:t>
      </w:r>
      <w:r w:rsidRPr="00D74176">
        <w:rPr>
          <w:rFonts w:ascii="Times New Roman" w:eastAsia="Times New Roman" w:hAnsi="Times New Roman" w:cs="Times New Roman"/>
          <w:color w:val="2D2D2D"/>
          <w:sz w:val="24"/>
          <w:szCs w:val="24"/>
          <w:lang w:val="en-US"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Bsd - выплаты за специфику деятельности;</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Dsd - размер надбавки за специфику деятельности, который принимается равным 16,2 процента.</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6.31.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6.32.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Bpz = Od x Dpz,</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где: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Bpz - выплата за наличие государственных наград;</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Dpz - размер надбавки за наличие государственных наград.</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Перечень государственных наград, за наличие которых медицинским и фармацевтическим работникам предоставляются соответствующие выплаты, приведен в таблице 3 приложения к настоящему Положению.</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6.33.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6.34.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профилю и рассчитываются по формуле:</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val="en-US" w:eastAsia="ru-RU"/>
        </w:rPr>
        <w:t>Bs = Od x Dsr,</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D74176">
        <w:rPr>
          <w:rFonts w:ascii="Times New Roman" w:eastAsia="Times New Roman" w:hAnsi="Times New Roman" w:cs="Times New Roman"/>
          <w:color w:val="2D2D2D"/>
          <w:sz w:val="24"/>
          <w:szCs w:val="24"/>
          <w:lang w:eastAsia="ru-RU"/>
        </w:rPr>
        <w:t>где</w:t>
      </w:r>
      <w:r w:rsidRPr="00D74176">
        <w:rPr>
          <w:rFonts w:ascii="Times New Roman" w:eastAsia="Times New Roman" w:hAnsi="Times New Roman" w:cs="Times New Roman"/>
          <w:color w:val="2D2D2D"/>
          <w:sz w:val="24"/>
          <w:szCs w:val="24"/>
          <w:lang w:val="en-US" w:eastAsia="ru-RU"/>
        </w:rPr>
        <w:t>:</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Bs - выплата за стаж работы по профилю;</w:t>
      </w:r>
    </w:p>
    <w:p w:rsidR="00976C6F" w:rsidRPr="00D74176"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D74176">
        <w:rPr>
          <w:rFonts w:ascii="Times New Roman" w:eastAsia="Times New Roman" w:hAnsi="Times New Roman" w:cs="Times New Roman"/>
          <w:color w:val="2D2D2D"/>
          <w:sz w:val="24"/>
          <w:szCs w:val="24"/>
          <w:lang w:eastAsia="ru-RU"/>
        </w:rPr>
        <w:t>Dsr - размер надбавки за стаж работы по профилю, который приведен в таблице 15.</w:t>
      </w:r>
    </w:p>
    <w:p w:rsidR="004C2030" w:rsidRPr="00D74176" w:rsidRDefault="004C2030"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p>
    <w:p w:rsidR="00976C6F" w:rsidRPr="00D12337" w:rsidRDefault="00976C6F" w:rsidP="00D12337">
      <w:pPr>
        <w:spacing w:after="225" w:line="240" w:lineRule="auto"/>
        <w:ind w:left="-1125"/>
        <w:jc w:val="center"/>
        <w:textAlignment w:val="baseline"/>
        <w:outlineLvl w:val="3"/>
        <w:rPr>
          <w:rFonts w:ascii="Times New Roman" w:eastAsia="Times New Roman" w:hAnsi="Times New Roman" w:cs="Times New Roman"/>
          <w:b/>
          <w:sz w:val="24"/>
          <w:szCs w:val="24"/>
          <w:lang w:eastAsia="ru-RU"/>
        </w:rPr>
      </w:pPr>
      <w:r w:rsidRPr="00D12337">
        <w:rPr>
          <w:rFonts w:ascii="Times New Roman" w:eastAsia="Times New Roman" w:hAnsi="Times New Roman" w:cs="Times New Roman"/>
          <w:b/>
          <w:sz w:val="24"/>
          <w:szCs w:val="24"/>
          <w:lang w:eastAsia="ru-RU"/>
        </w:rPr>
        <w:lastRenderedPageBreak/>
        <w:t>Таблица 15. Размеры надбавок за стаж работы по профилю</w:t>
      </w:r>
    </w:p>
    <w:p w:rsidR="00976C6F" w:rsidRPr="00D12337" w:rsidRDefault="00976C6F" w:rsidP="00D12337">
      <w:pPr>
        <w:shd w:val="clear" w:color="auto" w:fill="FFFFFF"/>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Таблица 15</w:t>
      </w:r>
    </w:p>
    <w:tbl>
      <w:tblPr>
        <w:tblW w:w="0" w:type="auto"/>
        <w:tblCellMar>
          <w:left w:w="0" w:type="dxa"/>
          <w:right w:w="0" w:type="dxa"/>
        </w:tblCellMar>
        <w:tblLook w:val="04A0" w:firstRow="1" w:lastRow="0" w:firstColumn="1" w:lastColumn="0" w:noHBand="0" w:noVBand="1"/>
      </w:tblPr>
      <w:tblGrid>
        <w:gridCol w:w="5132"/>
        <w:gridCol w:w="2018"/>
        <w:gridCol w:w="2205"/>
      </w:tblGrid>
      <w:tr w:rsidR="00976C6F" w:rsidRPr="00D12337" w:rsidTr="00976C6F">
        <w:trPr>
          <w:trHeight w:val="15"/>
        </w:trPr>
        <w:tc>
          <w:tcPr>
            <w:tcW w:w="5174" w:type="dxa"/>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033" w:type="dxa"/>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218" w:type="dxa"/>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r>
      <w:tr w:rsidR="00976C6F" w:rsidRPr="00D12337" w:rsidTr="00976C6F">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Группа по стажу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Размер надбавки, процентов</w:t>
            </w:r>
          </w:p>
        </w:tc>
      </w:tr>
      <w:tr w:rsidR="00976C6F" w:rsidRPr="00D12337" w:rsidTr="00976C6F">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Средний медицинский и фармацевтический персонал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3 до 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2,5</w:t>
            </w:r>
          </w:p>
        </w:tc>
      </w:tr>
      <w:tr w:rsidR="00976C6F" w:rsidRPr="00D12337"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5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3,5</w:t>
            </w:r>
          </w:p>
        </w:tc>
      </w:tr>
      <w:tr w:rsidR="00976C6F" w:rsidRPr="00D12337"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4,5</w:t>
            </w:r>
          </w:p>
        </w:tc>
      </w:tr>
      <w:tr w:rsidR="00976C6F" w:rsidRPr="00D12337"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5,5</w:t>
            </w:r>
          </w:p>
        </w:tc>
      </w:tr>
      <w:tr w:rsidR="00976C6F" w:rsidRPr="00D12337" w:rsidTr="00976C6F">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Врачи и провизоры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3 до 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5,0</w:t>
            </w:r>
          </w:p>
        </w:tc>
      </w:tr>
      <w:tr w:rsidR="00976C6F" w:rsidRPr="00D12337"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5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7,5</w:t>
            </w:r>
          </w:p>
        </w:tc>
      </w:tr>
      <w:tr w:rsidR="00976C6F" w:rsidRPr="00D12337" w:rsidTr="00976C6F">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9,0</w:t>
            </w:r>
          </w:p>
        </w:tc>
      </w:tr>
      <w:tr w:rsidR="00976C6F" w:rsidRPr="00D12337" w:rsidTr="00976C6F">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10,0</w:t>
            </w:r>
          </w:p>
        </w:tc>
      </w:tr>
    </w:tbl>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6.35.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6.36. Выплаты за интенсивность труда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17"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val="en-US" w:eastAsia="ru-RU"/>
        </w:rPr>
      </w:pPr>
      <w:r w:rsidRPr="00976C6F">
        <w:rPr>
          <w:rFonts w:ascii="Times New Roman" w:eastAsia="Times New Roman" w:hAnsi="Times New Roman" w:cs="Times New Roman"/>
          <w:color w:val="2D2D2D"/>
          <w:sz w:val="21"/>
          <w:szCs w:val="21"/>
          <w:lang w:val="en-US" w:eastAsia="ru-RU"/>
        </w:rPr>
        <w:t>Bsr = Od x Dsr,</w:t>
      </w:r>
    </w:p>
    <w:p w:rsidR="00976C6F" w:rsidRPr="00976C6F"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1"/>
          <w:szCs w:val="21"/>
          <w:lang w:val="en-US" w:eastAsia="ru-RU"/>
        </w:rPr>
      </w:pPr>
      <w:r w:rsidRPr="00976C6F">
        <w:rPr>
          <w:rFonts w:ascii="Times New Roman" w:eastAsia="Times New Roman" w:hAnsi="Times New Roman" w:cs="Times New Roman"/>
          <w:color w:val="2D2D2D"/>
          <w:sz w:val="21"/>
          <w:szCs w:val="21"/>
          <w:lang w:eastAsia="ru-RU"/>
        </w:rPr>
        <w:t>где</w:t>
      </w:r>
      <w:r w:rsidRPr="00976C6F">
        <w:rPr>
          <w:rFonts w:ascii="Times New Roman" w:eastAsia="Times New Roman" w:hAnsi="Times New Roman" w:cs="Times New Roman"/>
          <w:color w:val="2D2D2D"/>
          <w:sz w:val="21"/>
          <w:szCs w:val="21"/>
          <w:lang w:val="en-US" w:eastAsia="ru-RU"/>
        </w:rPr>
        <w:t>:</w:t>
      </w:r>
    </w:p>
    <w:p w:rsidR="00976C6F" w:rsidRPr="00976C6F" w:rsidRDefault="00976C6F" w:rsidP="004C2030">
      <w:pPr>
        <w:shd w:val="clear" w:color="auto" w:fill="FFFFFF"/>
        <w:spacing w:line="315" w:lineRule="atLeast"/>
        <w:ind w:firstLine="567"/>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Bsr - выплаты за интенсивность труда;</w:t>
      </w:r>
    </w:p>
    <w:p w:rsidR="00976C6F" w:rsidRPr="00976C6F" w:rsidRDefault="00976C6F" w:rsidP="004C2030">
      <w:pPr>
        <w:shd w:val="clear" w:color="auto" w:fill="FFFFFF"/>
        <w:spacing w:line="315" w:lineRule="atLeast"/>
        <w:ind w:firstLine="567"/>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18"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976C6F" w:rsidRDefault="00976C6F" w:rsidP="004C2030">
      <w:pPr>
        <w:shd w:val="clear" w:color="auto" w:fill="FFFFFF"/>
        <w:spacing w:line="315" w:lineRule="atLeast"/>
        <w:ind w:firstLine="567"/>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Od - должностной оклад работников в организациях дополнительного образования;</w:t>
      </w:r>
    </w:p>
    <w:p w:rsidR="00976C6F" w:rsidRPr="00976C6F" w:rsidRDefault="00976C6F" w:rsidP="004C2030">
      <w:pPr>
        <w:shd w:val="clear" w:color="auto" w:fill="FFFFFF"/>
        <w:spacing w:line="315" w:lineRule="atLeast"/>
        <w:ind w:firstLine="567"/>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Dsr - размер надбавки за интенсивность труда, который приведен в таблице 16.</w:t>
      </w:r>
    </w:p>
    <w:p w:rsidR="00976C6F" w:rsidRPr="00976C6F" w:rsidRDefault="00976C6F" w:rsidP="004C2030">
      <w:pPr>
        <w:shd w:val="clear" w:color="auto" w:fill="FFFFFF"/>
        <w:spacing w:line="315" w:lineRule="atLeast"/>
        <w:ind w:firstLine="567"/>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19"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D12337" w:rsidRDefault="00976C6F" w:rsidP="00D12337">
      <w:pPr>
        <w:spacing w:after="225" w:line="240" w:lineRule="auto"/>
        <w:ind w:left="-1125"/>
        <w:jc w:val="center"/>
        <w:textAlignment w:val="baseline"/>
        <w:outlineLvl w:val="3"/>
        <w:rPr>
          <w:rFonts w:ascii="Times New Roman" w:eastAsia="Times New Roman" w:hAnsi="Times New Roman" w:cs="Times New Roman"/>
          <w:b/>
          <w:sz w:val="24"/>
          <w:szCs w:val="24"/>
          <w:lang w:eastAsia="ru-RU"/>
        </w:rPr>
      </w:pPr>
      <w:r w:rsidRPr="00D12337">
        <w:rPr>
          <w:rFonts w:ascii="Times New Roman" w:eastAsia="Times New Roman" w:hAnsi="Times New Roman" w:cs="Times New Roman"/>
          <w:b/>
          <w:sz w:val="24"/>
          <w:szCs w:val="24"/>
          <w:lang w:eastAsia="ru-RU"/>
        </w:rPr>
        <w:t>Таблица 16. Размеры надбавок за интенсивность труда</w:t>
      </w:r>
    </w:p>
    <w:p w:rsidR="00976C6F" w:rsidRPr="00D12337" w:rsidRDefault="00976C6F" w:rsidP="00D12337">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Таблица 16</w:t>
      </w:r>
    </w:p>
    <w:p w:rsidR="004C2030" w:rsidRDefault="00976C6F" w:rsidP="00D12337">
      <w:pPr>
        <w:shd w:val="clear" w:color="auto" w:fill="FFFFFF"/>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120" w:history="1">
        <w:r w:rsidRPr="00D12337">
          <w:rPr>
            <w:rFonts w:ascii="Times New Roman" w:eastAsia="Times New Roman" w:hAnsi="Times New Roman" w:cs="Times New Roman"/>
            <w:color w:val="00466E"/>
            <w:sz w:val="20"/>
            <w:szCs w:val="20"/>
            <w:u w:val="single"/>
            <w:lang w:eastAsia="ru-RU"/>
          </w:rPr>
          <w:t>от 19.03.2019 N 869</w:t>
        </w:r>
      </w:hyperlink>
      <w:r w:rsidRPr="00D12337">
        <w:rPr>
          <w:rFonts w:ascii="Times New Roman" w:eastAsia="Times New Roman" w:hAnsi="Times New Roman" w:cs="Times New Roman"/>
          <w:color w:val="2D2D2D"/>
          <w:sz w:val="20"/>
          <w:szCs w:val="20"/>
          <w:lang w:eastAsia="ru-RU"/>
        </w:rPr>
        <w:t>)</w:t>
      </w:r>
    </w:p>
    <w:p w:rsidR="00976C6F" w:rsidRPr="00D12337" w:rsidRDefault="00976C6F" w:rsidP="00D12337">
      <w:pPr>
        <w:shd w:val="clear" w:color="auto" w:fill="FFFFFF"/>
        <w:spacing w:line="240" w:lineRule="auto"/>
        <w:jc w:val="center"/>
        <w:textAlignment w:val="baseline"/>
        <w:rPr>
          <w:rFonts w:ascii="Times New Roman" w:eastAsia="Times New Roman" w:hAnsi="Times New Roman" w:cs="Times New Roman"/>
          <w:color w:val="2D2D2D"/>
          <w:sz w:val="20"/>
          <w:szCs w:val="20"/>
          <w:lang w:eastAsia="ru-RU"/>
        </w:rPr>
      </w:pPr>
    </w:p>
    <w:tbl>
      <w:tblPr>
        <w:tblW w:w="0" w:type="auto"/>
        <w:tblCellMar>
          <w:left w:w="0" w:type="dxa"/>
          <w:right w:w="0" w:type="dxa"/>
        </w:tblCellMar>
        <w:tblLook w:val="04A0" w:firstRow="1" w:lastRow="0" w:firstColumn="1" w:lastColumn="0" w:noHBand="0" w:noVBand="1"/>
      </w:tblPr>
      <w:tblGrid>
        <w:gridCol w:w="4940"/>
        <w:gridCol w:w="2396"/>
        <w:gridCol w:w="2019"/>
      </w:tblGrid>
      <w:tr w:rsidR="00976C6F" w:rsidRPr="00D12337" w:rsidTr="00976C6F">
        <w:trPr>
          <w:trHeight w:val="15"/>
        </w:trPr>
        <w:tc>
          <w:tcPr>
            <w:tcW w:w="4990" w:type="dxa"/>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2402" w:type="dxa"/>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2033" w:type="dxa"/>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r>
      <w:tr w:rsidR="00976C6F" w:rsidRPr="00D12337" w:rsidTr="00976C6F">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Наименование профессиональной квалификационной 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Квалификационный уровень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Диапазон надбавок, процентов</w:t>
            </w:r>
          </w:p>
        </w:tc>
      </w:tr>
      <w:tr w:rsidR="00976C6F" w:rsidRPr="00D12337" w:rsidTr="00976C6F">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Средний медицинский и фармацевтический персонал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второй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1,5</w:t>
            </w:r>
          </w:p>
        </w:tc>
      </w:tr>
      <w:tr w:rsidR="00976C6F" w:rsidRPr="00D12337"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третий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r w:rsidR="00976C6F" w:rsidRPr="00D12337"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четвертый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4,5</w:t>
            </w:r>
          </w:p>
        </w:tc>
      </w:tr>
      <w:tr w:rsidR="00976C6F" w:rsidRPr="00D12337" w:rsidTr="00976C6F">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пятый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10,0</w:t>
            </w:r>
          </w:p>
        </w:tc>
      </w:tr>
      <w:tr w:rsidR="00976C6F" w:rsidRPr="00D12337" w:rsidTr="00976C6F">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Врачи и провизоры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первый - второй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3,0</w:t>
            </w:r>
          </w:p>
        </w:tc>
      </w:tr>
    </w:tbl>
    <w:p w:rsidR="00976C6F" w:rsidRPr="00D12337" w:rsidRDefault="00976C6F" w:rsidP="004C2030">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6.37. Размеры и порядок установления выплат стимулирующего характера работникам физической культуры в организациях дополнительного образования.</w:t>
      </w:r>
    </w:p>
    <w:p w:rsidR="00976C6F" w:rsidRPr="00D12337" w:rsidRDefault="00976C6F" w:rsidP="004C2030">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6.38. Выплаты за квалификационную категорию предоставляются работникам физической культуры второго уровня при наличии у них действующей квалификационной категории в пределах срока действия квалификационной категории и рассчитываются по формуле:</w:t>
      </w:r>
    </w:p>
    <w:p w:rsidR="00976C6F" w:rsidRPr="00D12337" w:rsidRDefault="00976C6F" w:rsidP="004C2030">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Bkk = Od x Dkk,</w:t>
      </w:r>
    </w:p>
    <w:p w:rsidR="00976C6F" w:rsidRPr="00D12337" w:rsidRDefault="00976C6F" w:rsidP="004C2030">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где:</w:t>
      </w:r>
    </w:p>
    <w:p w:rsidR="00976C6F" w:rsidRPr="00D12337" w:rsidRDefault="00976C6F" w:rsidP="004C2030">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D12337" w:rsidRDefault="00976C6F" w:rsidP="004C2030">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lastRenderedPageBreak/>
        <w:t>Dkk - размер надбавки за квалификационную категорию, который приведен в таблице 17.</w:t>
      </w:r>
    </w:p>
    <w:p w:rsidR="004C2030" w:rsidRPr="00D12337" w:rsidRDefault="004C2030"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D12337" w:rsidRDefault="00976C6F" w:rsidP="004C2030">
      <w:pPr>
        <w:spacing w:line="240" w:lineRule="auto"/>
        <w:jc w:val="center"/>
        <w:textAlignment w:val="baseline"/>
        <w:outlineLvl w:val="3"/>
        <w:rPr>
          <w:rFonts w:ascii="Times New Roman" w:eastAsia="Times New Roman" w:hAnsi="Times New Roman" w:cs="Times New Roman"/>
          <w:b/>
          <w:sz w:val="24"/>
          <w:szCs w:val="24"/>
          <w:lang w:eastAsia="ru-RU"/>
        </w:rPr>
      </w:pPr>
      <w:r w:rsidRPr="00D12337">
        <w:rPr>
          <w:rFonts w:ascii="Times New Roman" w:eastAsia="Times New Roman" w:hAnsi="Times New Roman" w:cs="Times New Roman"/>
          <w:b/>
          <w:sz w:val="24"/>
          <w:szCs w:val="24"/>
          <w:lang w:eastAsia="ru-RU"/>
        </w:rPr>
        <w:t>Таблица 17. Размеры надбавок за квалификационную категорию работникам физической культуры</w:t>
      </w:r>
    </w:p>
    <w:p w:rsidR="00976C6F" w:rsidRPr="00976C6F" w:rsidRDefault="00976C6F" w:rsidP="00D12337">
      <w:pPr>
        <w:shd w:val="clear" w:color="auto" w:fill="FFFFFF"/>
        <w:spacing w:line="240" w:lineRule="auto"/>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br/>
        <w:t>Таблица 17</w:t>
      </w:r>
    </w:p>
    <w:tbl>
      <w:tblPr>
        <w:tblW w:w="0" w:type="auto"/>
        <w:tblCellMar>
          <w:left w:w="0" w:type="dxa"/>
          <w:right w:w="0" w:type="dxa"/>
        </w:tblCellMar>
        <w:tblLook w:val="04A0" w:firstRow="1" w:lastRow="0" w:firstColumn="1" w:lastColumn="0" w:noHBand="0" w:noVBand="1"/>
      </w:tblPr>
      <w:tblGrid>
        <w:gridCol w:w="2578"/>
        <w:gridCol w:w="4940"/>
        <w:gridCol w:w="1837"/>
      </w:tblGrid>
      <w:tr w:rsidR="00976C6F" w:rsidRPr="00976C6F" w:rsidTr="00976C6F">
        <w:trPr>
          <w:trHeight w:val="15"/>
        </w:trPr>
        <w:tc>
          <w:tcPr>
            <w:tcW w:w="2587" w:type="dxa"/>
            <w:hideMark/>
          </w:tcPr>
          <w:p w:rsidR="00976C6F" w:rsidRPr="00976C6F" w:rsidRDefault="00976C6F" w:rsidP="00D12337">
            <w:pPr>
              <w:spacing w:line="240" w:lineRule="auto"/>
              <w:jc w:val="left"/>
              <w:rPr>
                <w:rFonts w:ascii="Times New Roman" w:eastAsia="Times New Roman" w:hAnsi="Times New Roman" w:cs="Times New Roman"/>
                <w:sz w:val="2"/>
                <w:szCs w:val="24"/>
                <w:lang w:eastAsia="ru-RU"/>
              </w:rPr>
            </w:pPr>
          </w:p>
        </w:tc>
        <w:tc>
          <w:tcPr>
            <w:tcW w:w="4990" w:type="dxa"/>
            <w:hideMark/>
          </w:tcPr>
          <w:p w:rsidR="00976C6F" w:rsidRPr="00976C6F" w:rsidRDefault="00976C6F" w:rsidP="00D12337">
            <w:pPr>
              <w:spacing w:line="240" w:lineRule="auto"/>
              <w:jc w:val="left"/>
              <w:rPr>
                <w:rFonts w:ascii="Times New Roman" w:eastAsia="Times New Roman" w:hAnsi="Times New Roman" w:cs="Times New Roman"/>
                <w:sz w:val="2"/>
                <w:szCs w:val="24"/>
                <w:lang w:eastAsia="ru-RU"/>
              </w:rPr>
            </w:pPr>
          </w:p>
        </w:tc>
        <w:tc>
          <w:tcPr>
            <w:tcW w:w="1848" w:type="dxa"/>
            <w:hideMark/>
          </w:tcPr>
          <w:p w:rsidR="00976C6F" w:rsidRPr="00976C6F" w:rsidRDefault="00976C6F" w:rsidP="00D12337">
            <w:pPr>
              <w:spacing w:line="240" w:lineRule="auto"/>
              <w:jc w:val="left"/>
              <w:rPr>
                <w:rFonts w:ascii="Times New Roman" w:eastAsia="Times New Roman" w:hAnsi="Times New Roman" w:cs="Times New Roman"/>
                <w:sz w:val="2"/>
                <w:szCs w:val="24"/>
                <w:lang w:eastAsia="ru-RU"/>
              </w:rPr>
            </w:pPr>
          </w:p>
        </w:tc>
      </w:tr>
      <w:tr w:rsidR="00976C6F" w:rsidRPr="00976C6F" w:rsidTr="00976C6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Квалификационный уровень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Размер надбавки, процентов</w:t>
            </w:r>
          </w:p>
        </w:tc>
      </w:tr>
      <w:tr w:rsidR="00976C6F" w:rsidRPr="00976C6F" w:rsidTr="00976C6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3</w:t>
            </w:r>
          </w:p>
        </w:tc>
      </w:tr>
      <w:tr w:rsidR="00976C6F" w:rsidRPr="00976C6F"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Профессионально-квалификационная группа должностей работников физической культуры второго уровня</w:t>
            </w:r>
          </w:p>
        </w:tc>
      </w:tr>
      <w:tr w:rsidR="00976C6F" w:rsidRPr="00976C6F" w:rsidTr="00976C6F">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Первый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5,0</w:t>
            </w:r>
          </w:p>
        </w:tc>
      </w:tr>
      <w:tr w:rsidR="00976C6F" w:rsidRPr="00976C6F" w:rsidTr="00976C6F">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6,0</w:t>
            </w:r>
          </w:p>
        </w:tc>
      </w:tr>
      <w:tr w:rsidR="00976C6F" w:rsidRPr="00976C6F" w:rsidTr="00976C6F">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Второй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6,0</w:t>
            </w:r>
          </w:p>
        </w:tc>
      </w:tr>
      <w:tr w:rsidR="00976C6F" w:rsidRPr="00976C6F" w:rsidTr="00976C6F">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8,5</w:t>
            </w:r>
          </w:p>
        </w:tc>
      </w:tr>
      <w:tr w:rsidR="00976C6F" w:rsidRPr="00976C6F" w:rsidTr="00976C6F">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Третий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I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7,5</w:t>
            </w:r>
          </w:p>
        </w:tc>
      </w:tr>
      <w:tr w:rsidR="00976C6F" w:rsidRPr="00976C6F" w:rsidTr="00976C6F">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left"/>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высшая квалификационная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12337" w:rsidRDefault="00976C6F" w:rsidP="00D12337">
            <w:pPr>
              <w:spacing w:line="240" w:lineRule="auto"/>
              <w:jc w:val="center"/>
              <w:textAlignment w:val="baseline"/>
              <w:rPr>
                <w:rFonts w:ascii="Times New Roman" w:eastAsia="Times New Roman" w:hAnsi="Times New Roman" w:cs="Times New Roman"/>
                <w:color w:val="2D2D2D"/>
                <w:sz w:val="20"/>
                <w:szCs w:val="20"/>
                <w:lang w:eastAsia="ru-RU"/>
              </w:rPr>
            </w:pPr>
            <w:r w:rsidRPr="00D12337">
              <w:rPr>
                <w:rFonts w:ascii="Times New Roman" w:eastAsia="Times New Roman" w:hAnsi="Times New Roman" w:cs="Times New Roman"/>
                <w:color w:val="2D2D2D"/>
                <w:sz w:val="20"/>
                <w:szCs w:val="20"/>
                <w:lang w:eastAsia="ru-RU"/>
              </w:rPr>
              <w:t>10,0</w:t>
            </w:r>
          </w:p>
        </w:tc>
      </w:tr>
    </w:tbl>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6.39. Выплаты за специфику деятельности предоставляются работникам физической культуры первого и второго уровней и рассчитываются по формуле:</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для работников, тарифицируемых по должностному окладу:</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noProof/>
          <w:color w:val="2D2D2D"/>
          <w:sz w:val="24"/>
          <w:szCs w:val="24"/>
          <w:lang w:eastAsia="ru-RU"/>
        </w:rPr>
        <w:drawing>
          <wp:inline distT="0" distB="0" distL="0" distR="0">
            <wp:extent cx="1724025" cy="581025"/>
            <wp:effectExtent l="19050" t="0" r="9525" b="0"/>
            <wp:docPr id="25" name="Рисунок 25"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21" cstate="print"/>
                    <a:srcRect/>
                    <a:stretch>
                      <a:fillRect/>
                    </a:stretch>
                  </pic:blipFill>
                  <pic:spPr bwMode="auto">
                    <a:xfrm>
                      <a:off x="0" y="0"/>
                      <a:ext cx="1724025" cy="581025"/>
                    </a:xfrm>
                    <a:prstGeom prst="rect">
                      <a:avLst/>
                    </a:prstGeom>
                    <a:noFill/>
                    <a:ln w="9525">
                      <a:noFill/>
                      <a:miter lim="800000"/>
                      <a:headEnd/>
                      <a:tailEnd/>
                    </a:ln>
                  </pic:spPr>
                </pic:pic>
              </a:graphicData>
            </a:graphic>
          </wp:inline>
        </w:drawing>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для работников, тарифицируемых по окладу (ставке заработной платы):</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noProof/>
          <w:color w:val="2D2D2D"/>
          <w:sz w:val="24"/>
          <w:szCs w:val="24"/>
          <w:lang w:eastAsia="ru-RU"/>
        </w:rPr>
        <w:drawing>
          <wp:inline distT="0" distB="0" distL="0" distR="0">
            <wp:extent cx="1743075" cy="542925"/>
            <wp:effectExtent l="19050" t="0" r="9525" b="0"/>
            <wp:docPr id="26" name="Рисунок 26"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22" cstate="print"/>
                    <a:srcRect/>
                    <a:stretch>
                      <a:fillRect/>
                    </a:stretch>
                  </pic:blipFill>
                  <pic:spPr bwMode="auto">
                    <a:xfrm>
                      <a:off x="0" y="0"/>
                      <a:ext cx="1743075" cy="542925"/>
                    </a:xfrm>
                    <a:prstGeom prst="rect">
                      <a:avLst/>
                    </a:prstGeom>
                    <a:noFill/>
                    <a:ln w="9525">
                      <a:noFill/>
                      <a:miter lim="800000"/>
                      <a:headEnd/>
                      <a:tailEnd/>
                    </a:ln>
                  </pic:spPr>
                </pic:pic>
              </a:graphicData>
            </a:graphic>
          </wp:inline>
        </w:drawing>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где:</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Bsd - выплаты за специфику деятельности;</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Dsd - размер надбавки за специфику деятельности в специализированных организациях (отделениях) олимпийского резерва, принимаемый равным 7 процентам;</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23" w:history="1">
        <w:r w:rsidRPr="00D12337">
          <w:rPr>
            <w:rFonts w:ascii="Times New Roman" w:eastAsia="Times New Roman" w:hAnsi="Times New Roman" w:cs="Times New Roman"/>
            <w:color w:val="00466E"/>
            <w:sz w:val="24"/>
            <w:szCs w:val="24"/>
            <w:u w:val="single"/>
            <w:lang w:eastAsia="ru-RU"/>
          </w:rPr>
          <w:t>от 19.03.2019 N 869</w:t>
        </w:r>
      </w:hyperlink>
      <w:r w:rsidRPr="00D12337">
        <w:rPr>
          <w:rFonts w:ascii="Times New Roman" w:eastAsia="Times New Roman" w:hAnsi="Times New Roman" w:cs="Times New Roman"/>
          <w:color w:val="2D2D2D"/>
          <w:sz w:val="24"/>
          <w:szCs w:val="24"/>
          <w:lang w:eastAsia="ru-RU"/>
        </w:rPr>
        <w:t>)</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Ob - размер базового оклада работников образования, принимаемый в соответствии с разделом II настоящего Положения;</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 - фактическое количество часов работы работников физической культуры в организациях дополнительного образования с определенными категориями потребителей;</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HN - норма часов за базовую ставку заработной платы педагогических работников в организациях дополнительного образования, установленная разделом IV настоящего Положения;</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Ni - нормативы оплаты труда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за одного занимающегося на этапах спортивной подготовки по видам спорта;</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24" w:history="1">
        <w:r w:rsidRPr="00D12337">
          <w:rPr>
            <w:rFonts w:ascii="Times New Roman" w:eastAsia="Times New Roman" w:hAnsi="Times New Roman" w:cs="Times New Roman"/>
            <w:color w:val="00466E"/>
            <w:sz w:val="24"/>
            <w:szCs w:val="24"/>
            <w:u w:val="single"/>
            <w:lang w:eastAsia="ru-RU"/>
          </w:rPr>
          <w:t>от 19.03.2019 N 869</w:t>
        </w:r>
      </w:hyperlink>
      <w:r w:rsidRPr="00D12337">
        <w:rPr>
          <w:rFonts w:ascii="Times New Roman" w:eastAsia="Times New Roman" w:hAnsi="Times New Roman" w:cs="Times New Roman"/>
          <w:color w:val="2D2D2D"/>
          <w:sz w:val="24"/>
          <w:szCs w:val="24"/>
          <w:lang w:eastAsia="ru-RU"/>
        </w:rPr>
        <w:t>)</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m - количество потребителей, за работу с которыми предусмотрено установление выплат за специфику деятельности.</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lastRenderedPageBreak/>
        <w:t>6.40. Перечень должностей работников физической культуры,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6.41. Выплаты за высокие результаты работы, согласно занятому месту на соревнованиях,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D12337">
        <w:rPr>
          <w:rFonts w:ascii="Times New Roman" w:eastAsia="Times New Roman" w:hAnsi="Times New Roman" w:cs="Times New Roman"/>
          <w:color w:val="2D2D2D"/>
          <w:sz w:val="24"/>
          <w:szCs w:val="24"/>
          <w:lang w:val="en-US" w:eastAsia="ru-RU"/>
        </w:rPr>
        <w:t>Bvrr =Od x Dvrr,</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D12337">
        <w:rPr>
          <w:rFonts w:ascii="Times New Roman" w:eastAsia="Times New Roman" w:hAnsi="Times New Roman" w:cs="Times New Roman"/>
          <w:color w:val="2D2D2D"/>
          <w:sz w:val="24"/>
          <w:szCs w:val="24"/>
          <w:lang w:eastAsia="ru-RU"/>
        </w:rPr>
        <w:t>где</w:t>
      </w:r>
      <w:r w:rsidRPr="00D12337">
        <w:rPr>
          <w:rFonts w:ascii="Times New Roman" w:eastAsia="Times New Roman" w:hAnsi="Times New Roman" w:cs="Times New Roman"/>
          <w:color w:val="2D2D2D"/>
          <w:sz w:val="24"/>
          <w:szCs w:val="24"/>
          <w:lang w:val="en-US" w:eastAsia="ru-RU"/>
        </w:rPr>
        <w:t>:</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Bvrr - выплаты за высокие результаты работы;</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Dvrr - размер надбавки за высокие результаты работы, который приведен в таблице 18.</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6.42. Выплаты за высокие результаты работы, согласно занятому месту на соревнованиях,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6.43. Срок действия выплаты за высокие результаты работы, согласно занятому месту на соревнованиях, устанавливается на один календарный год.</w:t>
      </w:r>
    </w:p>
    <w:p w:rsidR="00976C6F" w:rsidRPr="00D12337"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12337">
        <w:rPr>
          <w:rFonts w:ascii="Times New Roman" w:eastAsia="Times New Roman" w:hAnsi="Times New Roman" w:cs="Times New Roman"/>
          <w:color w:val="2D2D2D"/>
          <w:sz w:val="24"/>
          <w:szCs w:val="24"/>
          <w:lang w:eastAsia="ru-RU"/>
        </w:rPr>
        <w:t>6.44. Размер надбавки за высокие результаты работы, согласно занятому месту на соревнованиях,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976C6F" w:rsidRPr="00A20858" w:rsidRDefault="00976C6F" w:rsidP="00A20858">
      <w:pPr>
        <w:spacing w:after="225" w:line="240" w:lineRule="auto"/>
        <w:ind w:left="-1125"/>
        <w:jc w:val="center"/>
        <w:textAlignment w:val="baseline"/>
        <w:outlineLvl w:val="3"/>
        <w:rPr>
          <w:rFonts w:ascii="Times New Roman" w:eastAsia="Times New Roman" w:hAnsi="Times New Roman" w:cs="Times New Roman"/>
          <w:b/>
          <w:sz w:val="24"/>
          <w:szCs w:val="24"/>
          <w:lang w:eastAsia="ru-RU"/>
        </w:rPr>
      </w:pPr>
      <w:r w:rsidRPr="00A20858">
        <w:rPr>
          <w:rFonts w:ascii="Times New Roman" w:eastAsia="Times New Roman" w:hAnsi="Times New Roman" w:cs="Times New Roman"/>
          <w:b/>
          <w:sz w:val="24"/>
          <w:szCs w:val="24"/>
          <w:lang w:eastAsia="ru-RU"/>
        </w:rPr>
        <w:t>Таблица 18. Размер надбавки за высокие результаты работы, процентов</w:t>
      </w:r>
    </w:p>
    <w:p w:rsidR="00976C6F" w:rsidRPr="00976C6F" w:rsidRDefault="00976C6F" w:rsidP="00A20858">
      <w:pPr>
        <w:shd w:val="clear" w:color="auto" w:fill="FFFFFF"/>
        <w:spacing w:line="240" w:lineRule="auto"/>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18</w:t>
      </w:r>
    </w:p>
    <w:tbl>
      <w:tblPr>
        <w:tblW w:w="0" w:type="auto"/>
        <w:tblCellMar>
          <w:left w:w="0" w:type="dxa"/>
          <w:right w:w="0" w:type="dxa"/>
        </w:tblCellMar>
        <w:tblLook w:val="04A0" w:firstRow="1" w:lastRow="0" w:firstColumn="1" w:lastColumn="0" w:noHBand="0" w:noVBand="1"/>
      </w:tblPr>
      <w:tblGrid>
        <w:gridCol w:w="3838"/>
        <w:gridCol w:w="1469"/>
        <w:gridCol w:w="2022"/>
        <w:gridCol w:w="2026"/>
      </w:tblGrid>
      <w:tr w:rsidR="00976C6F" w:rsidRPr="00976C6F" w:rsidTr="00976C6F">
        <w:trPr>
          <w:trHeight w:val="15"/>
        </w:trPr>
        <w:tc>
          <w:tcPr>
            <w:tcW w:w="3881"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1478"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2033"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2033"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Уровень соревнований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Занятое место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Размер надбавки</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олимпийские виды спорта, олимпийские дисциплины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неолимпийские виды спорта, неолимпийские дисциплины</w:t>
            </w:r>
          </w:p>
        </w:tc>
      </w:tr>
      <w:tr w:rsidR="00976C6F" w:rsidRPr="00A20858" w:rsidTr="00976C6F">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Олимпийские игры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375,0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187,5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125,0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участие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Чемпионат мира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85,0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70,0</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Кубок мира, чемпионат Европы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85,0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65,0</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lastRenderedPageBreak/>
              <w:t>Кубок Европы, первенство мира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85,0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65,0</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Всемирная универсиада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85,0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65,0</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Чемпионат России, первенство Европы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50,0</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Кубок России, первенство России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60,0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40,0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35,0</w:t>
            </w:r>
          </w:p>
        </w:tc>
      </w:tr>
      <w:tr w:rsidR="00976C6F" w:rsidRPr="00A20858" w:rsidTr="00976C6F">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Всероссийская универсиада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17,5</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15,0</w:t>
            </w:r>
          </w:p>
        </w:tc>
      </w:tr>
      <w:tr w:rsidR="00976C6F" w:rsidRPr="00A20858" w:rsidTr="00976C6F">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12,5</w:t>
            </w:r>
          </w:p>
        </w:tc>
      </w:tr>
      <w:tr w:rsidR="00976C6F" w:rsidRPr="00A20858" w:rsidTr="00976C6F">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left"/>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10,0</w:t>
            </w:r>
          </w:p>
        </w:tc>
      </w:tr>
    </w:tbl>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6.45.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первого уровня и работникам по профессиональным квалификационным группам должностей работников физической культуры второго (за исключением спортсменов-инструкторов,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A20858">
        <w:rPr>
          <w:rFonts w:ascii="Times New Roman" w:eastAsia="Times New Roman" w:hAnsi="Times New Roman" w:cs="Times New Roman"/>
          <w:color w:val="2D2D2D"/>
          <w:sz w:val="24"/>
          <w:szCs w:val="24"/>
          <w:lang w:val="en-US" w:eastAsia="ru-RU"/>
        </w:rPr>
        <w:t>Bvytp = Od x Dvytp,</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val="en-US" w:eastAsia="ru-RU"/>
        </w:rPr>
      </w:pPr>
      <w:r w:rsidRPr="00A20858">
        <w:rPr>
          <w:rFonts w:ascii="Times New Roman" w:eastAsia="Times New Roman" w:hAnsi="Times New Roman" w:cs="Times New Roman"/>
          <w:color w:val="2D2D2D"/>
          <w:sz w:val="24"/>
          <w:szCs w:val="24"/>
          <w:lang w:eastAsia="ru-RU"/>
        </w:rPr>
        <w:t>где</w:t>
      </w:r>
      <w:r w:rsidRPr="00A20858">
        <w:rPr>
          <w:rFonts w:ascii="Times New Roman" w:eastAsia="Times New Roman" w:hAnsi="Times New Roman" w:cs="Times New Roman"/>
          <w:color w:val="2D2D2D"/>
          <w:sz w:val="24"/>
          <w:szCs w:val="24"/>
          <w:lang w:val="en-US" w:eastAsia="ru-RU"/>
        </w:rPr>
        <w:t>:</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Bvytp - выплаты за обеспечение высококачественного учебно-тренировочного процесса;</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Dvytp - размер надбавки за обеспечение высококачественного учебно-тренировочного процесса, который приведен в таблице 11.</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6.46.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6.47. Срок действия выплаты за обеспечение высококачественного учебно-тренировочного процесса устанавливается на один календарный год.</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6.48.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 xml:space="preserve">6.49. Выплаты за спортивные звания, спортивные разряды предоставляются спортсменам-инструкторам и спортсменам за выполнение норм и требований, </w:t>
      </w:r>
      <w:r w:rsidRPr="00A20858">
        <w:rPr>
          <w:rFonts w:ascii="Times New Roman" w:eastAsia="Times New Roman" w:hAnsi="Times New Roman" w:cs="Times New Roman"/>
          <w:color w:val="2D2D2D"/>
          <w:sz w:val="24"/>
          <w:szCs w:val="24"/>
          <w:lang w:eastAsia="ru-RU"/>
        </w:rPr>
        <w:lastRenderedPageBreak/>
        <w:t>необходимых для присвоения соответствующих спортивных званий и спортивных разрядов, и рассчитываются по формуле:</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Bszsr = Od x Dszsr,</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где:</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Bszsr - выплаты за спортивные звания, спортивные разряды;</w:t>
      </w:r>
    </w:p>
    <w:p w:rsidR="00976C6F" w:rsidRPr="00A20858" w:rsidRDefault="00976C6F" w:rsidP="004C2030">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Dszsr - размер надбавки за спортивные звания, спортивные разряды, который приведен в таблице 19.</w:t>
      </w:r>
    </w:p>
    <w:p w:rsidR="00976C6F"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6.50. Выплаты за спортивные звания, спортивные разряды устанавливаются с даты приказа или постановления о присвоении звания или разряда.</w:t>
      </w:r>
    </w:p>
    <w:p w:rsidR="004C2030" w:rsidRPr="00A20858" w:rsidRDefault="004C2030"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A20858" w:rsidRDefault="00976C6F" w:rsidP="00A20858">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A20858">
        <w:rPr>
          <w:rFonts w:ascii="Times New Roman" w:eastAsia="Times New Roman" w:hAnsi="Times New Roman" w:cs="Times New Roman"/>
          <w:b/>
          <w:sz w:val="24"/>
          <w:szCs w:val="24"/>
          <w:lang w:eastAsia="ru-RU"/>
        </w:rPr>
        <w:t>Таблица 19. Размер надбавки за спортивные звания, спортивные разряды</w:t>
      </w:r>
    </w:p>
    <w:p w:rsidR="00976C6F" w:rsidRPr="00976C6F" w:rsidRDefault="00976C6F" w:rsidP="00A20858">
      <w:pPr>
        <w:shd w:val="clear" w:color="auto" w:fill="FFFFFF"/>
        <w:spacing w:line="240" w:lineRule="auto"/>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19</w:t>
      </w:r>
    </w:p>
    <w:tbl>
      <w:tblPr>
        <w:tblW w:w="0" w:type="auto"/>
        <w:tblCellMar>
          <w:left w:w="0" w:type="dxa"/>
          <w:right w:w="0" w:type="dxa"/>
        </w:tblCellMar>
        <w:tblLook w:val="04A0" w:firstRow="1" w:lastRow="0" w:firstColumn="1" w:lastColumn="0" w:noHBand="0" w:noVBand="1"/>
      </w:tblPr>
      <w:tblGrid>
        <w:gridCol w:w="737"/>
        <w:gridCol w:w="6047"/>
        <w:gridCol w:w="2571"/>
      </w:tblGrid>
      <w:tr w:rsidR="00976C6F" w:rsidRPr="00976C6F" w:rsidTr="00976C6F">
        <w:trPr>
          <w:trHeight w:val="15"/>
        </w:trPr>
        <w:tc>
          <w:tcPr>
            <w:tcW w:w="739"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6098"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2587"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r>
      <w:tr w:rsidR="00976C6F" w:rsidRPr="00A20858"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N п/п</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Наименование спортивного звания (спортивного разряда)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Размер надбавки, процентов</w:t>
            </w:r>
          </w:p>
        </w:tc>
      </w:tr>
      <w:tr w:rsidR="00976C6F" w:rsidRPr="00A20858"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Мастер спорта России международного класса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27,0</w:t>
            </w:r>
          </w:p>
        </w:tc>
      </w:tr>
      <w:tr w:rsidR="00976C6F" w:rsidRPr="00A20858"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Мастер спорта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20,0</w:t>
            </w:r>
          </w:p>
        </w:tc>
      </w:tr>
      <w:tr w:rsidR="00976C6F" w:rsidRPr="00A20858"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Гроссмейстер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20,0</w:t>
            </w:r>
          </w:p>
        </w:tc>
      </w:tr>
      <w:tr w:rsidR="00976C6F" w:rsidRPr="00A20858"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Кандидат в мастера спорта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A20858" w:rsidRDefault="00976C6F" w:rsidP="00A20858">
            <w:pPr>
              <w:spacing w:line="240" w:lineRule="auto"/>
              <w:jc w:val="center"/>
              <w:textAlignment w:val="baseline"/>
              <w:rPr>
                <w:rFonts w:ascii="Times New Roman" w:eastAsia="Times New Roman" w:hAnsi="Times New Roman" w:cs="Times New Roman"/>
                <w:color w:val="2D2D2D"/>
                <w:sz w:val="20"/>
                <w:szCs w:val="20"/>
                <w:lang w:eastAsia="ru-RU"/>
              </w:rPr>
            </w:pPr>
            <w:r w:rsidRPr="00A20858">
              <w:rPr>
                <w:rFonts w:ascii="Times New Roman" w:eastAsia="Times New Roman" w:hAnsi="Times New Roman" w:cs="Times New Roman"/>
                <w:color w:val="2D2D2D"/>
                <w:sz w:val="20"/>
                <w:szCs w:val="20"/>
                <w:lang w:eastAsia="ru-RU"/>
              </w:rPr>
              <w:t>9,0</w:t>
            </w:r>
          </w:p>
        </w:tc>
      </w:tr>
    </w:tbl>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976C6F">
        <w:rPr>
          <w:rFonts w:ascii="Times New Roman" w:eastAsia="Times New Roman" w:hAnsi="Times New Roman" w:cs="Times New Roman"/>
          <w:color w:val="2D2D2D"/>
          <w:sz w:val="21"/>
          <w:szCs w:val="21"/>
          <w:lang w:eastAsia="ru-RU"/>
        </w:rPr>
        <w:t>6</w:t>
      </w:r>
      <w:r w:rsidRPr="00A20858">
        <w:rPr>
          <w:rFonts w:ascii="Times New Roman" w:eastAsia="Times New Roman" w:hAnsi="Times New Roman" w:cs="Times New Roman"/>
          <w:color w:val="2D2D2D"/>
          <w:sz w:val="24"/>
          <w:szCs w:val="24"/>
          <w:lang w:eastAsia="ru-RU"/>
        </w:rPr>
        <w:t>.51. Выплаты за наличие государственных наград, спортивных званий предоставляются работникам физической культуры и рассчитываются по формуле:</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Bpz = Od x Dpz,</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где:</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Bpz - выплата за наличие государственных наград, спортивных званий;</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Dpz - размер надбавки за наличие государственных наград, спортивных званий.</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Размер надбавки за наличие государственных наград, спортивных званий Российской Федерации, государственных наград Союза Советских Социалистических Республик, государственных наград союзных республик в составе Союза Советских Социалистических Республик составляет 7 процентов.</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Перечень государственных наград, спортивных званий, за наличие которых предоставляются выплаты работникам физической культуры, приведен в таблице 4 приложения к настоящему Положению.</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6.52.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государственных награды, два и более спортивных звания, выплата за их наличие устанавливается по одному из оснований по выбору работника.</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6.53.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A20858">
        <w:rPr>
          <w:rFonts w:ascii="Times New Roman" w:eastAsia="Times New Roman" w:hAnsi="Times New Roman" w:cs="Times New Roman"/>
          <w:color w:val="2D2D2D"/>
          <w:sz w:val="24"/>
          <w:szCs w:val="24"/>
          <w:lang w:val="en-US" w:eastAsia="ru-RU"/>
        </w:rPr>
        <w:t>Bs = od x Ds,</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A20858">
        <w:rPr>
          <w:rFonts w:ascii="Times New Roman" w:eastAsia="Times New Roman" w:hAnsi="Times New Roman" w:cs="Times New Roman"/>
          <w:color w:val="2D2D2D"/>
          <w:sz w:val="24"/>
          <w:szCs w:val="24"/>
          <w:lang w:eastAsia="ru-RU"/>
        </w:rPr>
        <w:t>где</w:t>
      </w:r>
      <w:r w:rsidRPr="00A20858">
        <w:rPr>
          <w:rFonts w:ascii="Times New Roman" w:eastAsia="Times New Roman" w:hAnsi="Times New Roman" w:cs="Times New Roman"/>
          <w:color w:val="2D2D2D"/>
          <w:sz w:val="24"/>
          <w:szCs w:val="24"/>
          <w:lang w:val="en-US" w:eastAsia="ru-RU"/>
        </w:rPr>
        <w:t>:</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Bs - выплата за стаж работы по профилю;</w:t>
      </w:r>
    </w:p>
    <w:p w:rsidR="00976C6F" w:rsidRPr="00A20858"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4C2030" w:rsidRDefault="00976C6F" w:rsidP="004C2030">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Ds - размер надбавки за стаж работы по профилю, который приведен в таблице 20.</w:t>
      </w:r>
    </w:p>
    <w:p w:rsidR="004C2030" w:rsidRDefault="004C2030">
      <w:pPr>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br w:type="page"/>
      </w:r>
    </w:p>
    <w:p w:rsidR="00976C6F" w:rsidRPr="00A20858" w:rsidRDefault="00976C6F" w:rsidP="00A20858">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A20858">
        <w:rPr>
          <w:rFonts w:ascii="Times New Roman" w:eastAsia="Times New Roman" w:hAnsi="Times New Roman" w:cs="Times New Roman"/>
          <w:b/>
          <w:sz w:val="24"/>
          <w:szCs w:val="24"/>
          <w:lang w:eastAsia="ru-RU"/>
        </w:rPr>
        <w:lastRenderedPageBreak/>
        <w:t>Таблица 20. Размеры надбавок за стаж работы по профилю</w:t>
      </w:r>
    </w:p>
    <w:p w:rsidR="00976C6F" w:rsidRPr="00976C6F" w:rsidRDefault="00976C6F" w:rsidP="00A20858">
      <w:pPr>
        <w:shd w:val="clear" w:color="auto" w:fill="FFFFFF"/>
        <w:spacing w:line="240" w:lineRule="auto"/>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20</w:t>
      </w:r>
    </w:p>
    <w:tbl>
      <w:tblPr>
        <w:tblW w:w="0" w:type="auto"/>
        <w:tblCellMar>
          <w:left w:w="0" w:type="dxa"/>
          <w:right w:w="0" w:type="dxa"/>
        </w:tblCellMar>
        <w:tblLook w:val="04A0" w:firstRow="1" w:lastRow="0" w:firstColumn="1" w:lastColumn="0" w:noHBand="0" w:noVBand="1"/>
      </w:tblPr>
      <w:tblGrid>
        <w:gridCol w:w="3563"/>
        <w:gridCol w:w="2309"/>
        <w:gridCol w:w="1825"/>
        <w:gridCol w:w="1658"/>
      </w:tblGrid>
      <w:tr w:rsidR="00976C6F" w:rsidRPr="00976C6F" w:rsidTr="00976C6F">
        <w:trPr>
          <w:trHeight w:val="15"/>
        </w:trPr>
        <w:tc>
          <w:tcPr>
            <w:tcW w:w="4250"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2402"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2218"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c>
          <w:tcPr>
            <w:tcW w:w="1848" w:type="dxa"/>
            <w:hideMark/>
          </w:tcPr>
          <w:p w:rsidR="00976C6F" w:rsidRPr="00976C6F" w:rsidRDefault="00976C6F" w:rsidP="00A20858">
            <w:pPr>
              <w:spacing w:line="240" w:lineRule="auto"/>
              <w:jc w:val="left"/>
              <w:rPr>
                <w:rFonts w:ascii="Times New Roman" w:eastAsia="Times New Roman" w:hAnsi="Times New Roman" w:cs="Times New Roman"/>
                <w:sz w:val="2"/>
                <w:szCs w:val="24"/>
                <w:lang w:eastAsia="ru-RU"/>
              </w:rPr>
            </w:pPr>
          </w:p>
        </w:tc>
      </w:tr>
      <w:tr w:rsidR="00976C6F" w:rsidRPr="00976C6F" w:rsidTr="00976C6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Наименование профессионально-квалификационной 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Группа по стажу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Размер надбавки, процентов</w:t>
            </w:r>
          </w:p>
        </w:tc>
      </w:tr>
      <w:tr w:rsidR="00976C6F" w:rsidRPr="00976C6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Должности работников физической культуры первого уровня (группа 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1 - 2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от 2 до 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2,5</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от 5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3,5</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4,5</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5,5</w:t>
            </w:r>
          </w:p>
        </w:tc>
      </w:tr>
      <w:tr w:rsidR="00976C6F" w:rsidRPr="00976C6F" w:rsidTr="00976C6F">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Должности работников физической культуры второго уровня (группа 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1 - 3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от 2 до 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2,5</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от 5 до 10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3,5</w:t>
            </w:r>
          </w:p>
        </w:tc>
      </w:tr>
      <w:tr w:rsidR="00976C6F" w:rsidRPr="00976C6F" w:rsidTr="00976C6F">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4,5</w:t>
            </w:r>
          </w:p>
        </w:tc>
      </w:tr>
      <w:tr w:rsidR="00976C6F" w:rsidRPr="00976C6F" w:rsidTr="00976C6F">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свыше 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976C6F" w:rsidRDefault="00976C6F" w:rsidP="00A20858">
            <w:pPr>
              <w:spacing w:line="240" w:lineRule="auto"/>
              <w:jc w:val="center"/>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5,5</w:t>
            </w:r>
          </w:p>
        </w:tc>
      </w:tr>
    </w:tbl>
    <w:p w:rsidR="00976C6F" w:rsidRPr="00A20858"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6.54.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976C6F" w:rsidRPr="00A20858"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6.55. Размеры и порядок установления выплат стимулирующего характера работникам сельского хозяйства в организациях дополнительного образования.</w:t>
      </w:r>
    </w:p>
    <w:p w:rsidR="00976C6F" w:rsidRPr="00A20858"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6.56.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976C6F" w:rsidRPr="00A20858"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Bkk = Od x Dkk,</w:t>
      </w:r>
    </w:p>
    <w:p w:rsidR="00976C6F" w:rsidRPr="00A20858"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где:</w:t>
      </w:r>
    </w:p>
    <w:p w:rsidR="00976C6F" w:rsidRPr="00A20858"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Bkk - выплата за квалификационную категорию;</w:t>
      </w:r>
    </w:p>
    <w:p w:rsidR="00976C6F" w:rsidRPr="00A20858"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A20858">
        <w:rPr>
          <w:rFonts w:ascii="Times New Roman" w:eastAsia="Times New Roman" w:hAnsi="Times New Roman" w:cs="Times New Roman"/>
          <w:color w:val="2D2D2D"/>
          <w:sz w:val="24"/>
          <w:szCs w:val="24"/>
          <w:lang w:eastAsia="ru-RU"/>
        </w:rPr>
        <w:t xml:space="preserve">Dkk </w:t>
      </w:r>
      <w:r w:rsidRPr="00504017">
        <w:rPr>
          <w:rFonts w:ascii="Times New Roman" w:eastAsia="Times New Roman" w:hAnsi="Times New Roman" w:cs="Times New Roman"/>
          <w:color w:val="2D2D2D"/>
          <w:sz w:val="24"/>
          <w:szCs w:val="24"/>
          <w:lang w:eastAsia="ru-RU"/>
        </w:rPr>
        <w:t>- размер надбавки за квалификационную категорию, который приведен в таблице 21.</w:t>
      </w:r>
    </w:p>
    <w:p w:rsid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720ECC" w:rsidRPr="00504017" w:rsidRDefault="00720ECC"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p>
    <w:p w:rsidR="00976C6F" w:rsidRPr="00504017" w:rsidRDefault="00976C6F" w:rsidP="00720ECC">
      <w:pPr>
        <w:spacing w:line="240" w:lineRule="auto"/>
        <w:ind w:firstLine="567"/>
        <w:textAlignment w:val="baseline"/>
        <w:outlineLvl w:val="3"/>
        <w:rPr>
          <w:rFonts w:ascii="Times New Roman" w:eastAsia="Times New Roman" w:hAnsi="Times New Roman" w:cs="Times New Roman"/>
          <w:b/>
          <w:sz w:val="24"/>
          <w:szCs w:val="24"/>
          <w:lang w:eastAsia="ru-RU"/>
        </w:rPr>
      </w:pPr>
      <w:r w:rsidRPr="00504017">
        <w:rPr>
          <w:rFonts w:ascii="Times New Roman" w:eastAsia="Times New Roman" w:hAnsi="Times New Roman" w:cs="Times New Roman"/>
          <w:b/>
          <w:sz w:val="24"/>
          <w:szCs w:val="24"/>
          <w:lang w:eastAsia="ru-RU"/>
        </w:rPr>
        <w:t>Таблица 21. Размеры надбавок за квалификационную категорию</w:t>
      </w:r>
    </w:p>
    <w:p w:rsidR="00976C6F" w:rsidRPr="00504017" w:rsidRDefault="00976C6F" w:rsidP="00504017">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Таблица 21</w:t>
      </w:r>
    </w:p>
    <w:tbl>
      <w:tblPr>
        <w:tblW w:w="0" w:type="auto"/>
        <w:tblCellMar>
          <w:left w:w="0" w:type="dxa"/>
          <w:right w:w="0" w:type="dxa"/>
        </w:tblCellMar>
        <w:tblLook w:val="04A0" w:firstRow="1" w:lastRow="0" w:firstColumn="1" w:lastColumn="0" w:noHBand="0" w:noVBand="1"/>
      </w:tblPr>
      <w:tblGrid>
        <w:gridCol w:w="6468"/>
        <w:gridCol w:w="2772"/>
      </w:tblGrid>
      <w:tr w:rsidR="00976C6F" w:rsidRPr="00504017" w:rsidTr="00976C6F">
        <w:trPr>
          <w:trHeight w:val="15"/>
        </w:trPr>
        <w:tc>
          <w:tcPr>
            <w:tcW w:w="6468" w:type="dxa"/>
            <w:hideMark/>
          </w:tcPr>
          <w:p w:rsidR="00976C6F" w:rsidRPr="00504017" w:rsidRDefault="00976C6F" w:rsidP="00504017">
            <w:pPr>
              <w:spacing w:line="240" w:lineRule="auto"/>
              <w:rPr>
                <w:rFonts w:ascii="Times New Roman" w:eastAsia="Times New Roman" w:hAnsi="Times New Roman" w:cs="Times New Roman"/>
                <w:sz w:val="24"/>
                <w:szCs w:val="24"/>
                <w:lang w:eastAsia="ru-RU"/>
              </w:rPr>
            </w:pPr>
          </w:p>
        </w:tc>
        <w:tc>
          <w:tcPr>
            <w:tcW w:w="2772" w:type="dxa"/>
            <w:hideMark/>
          </w:tcPr>
          <w:p w:rsidR="00976C6F" w:rsidRPr="00504017" w:rsidRDefault="00976C6F" w:rsidP="00504017">
            <w:pPr>
              <w:spacing w:line="240" w:lineRule="auto"/>
              <w:rPr>
                <w:rFonts w:ascii="Times New Roman" w:eastAsia="Times New Roman" w:hAnsi="Times New Roman" w:cs="Times New Roman"/>
                <w:sz w:val="24"/>
                <w:szCs w:val="24"/>
                <w:lang w:eastAsia="ru-RU"/>
              </w:rPr>
            </w:pPr>
          </w:p>
        </w:tc>
      </w:tr>
      <w:tr w:rsidR="00976C6F" w:rsidRPr="00504017" w:rsidTr="00976C6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Квалификационная категория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Размер надбавки, процентов</w:t>
            </w:r>
          </w:p>
        </w:tc>
      </w:tr>
      <w:tr w:rsidR="00976C6F" w:rsidRPr="00504017"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Профессиональная квалификационная группа "Должности работников сельского хозяйства третьего уровня"</w:t>
            </w:r>
          </w:p>
        </w:tc>
      </w:tr>
      <w:tr w:rsidR="00976C6F" w:rsidRPr="00504017" w:rsidTr="00976C6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I квалификационная категория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Высшая квалификационная категория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8,0</w:t>
            </w:r>
          </w:p>
        </w:tc>
      </w:tr>
    </w:tbl>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6.57. Выплаты за наличие государственных наград предоставляются работникам сельского хозяйства, входящим в профессиональные квалификационные группы должностей работников сельского хозяйства, и рассчитываются по формуле:</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Bpz = Od x Dpz,</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lastRenderedPageBreak/>
        <w:t>где:</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Bpz - выплата за наличие государственных наград;</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Dpz - размер надбавки за наличие государственных наград.</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Перечень государственных наград, за наличие которых работникам сельского хозяйства предоставляются соответствующие выплаты, приведен в таблице 5 приложения к настоящему Положению.</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6.58.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государственных награды, выплата за их наличие устанавливается по одной из государственных наград по выбору работника.</w:t>
      </w:r>
    </w:p>
    <w:p w:rsidR="00976C6F" w:rsidRPr="00504017"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6.59. Выплаты за стаж работы по профилю устанавливаются по группам по стажу в разрезе профессионально-квалификационных групп сельского хозяйства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504017">
        <w:rPr>
          <w:rFonts w:ascii="Times New Roman" w:eastAsia="Times New Roman" w:hAnsi="Times New Roman" w:cs="Times New Roman"/>
          <w:color w:val="2D2D2D"/>
          <w:sz w:val="24"/>
          <w:szCs w:val="24"/>
          <w:lang w:val="en-US" w:eastAsia="ru-RU"/>
        </w:rPr>
        <w:t>Bs = Od x Ds,</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504017">
        <w:rPr>
          <w:rFonts w:ascii="Times New Roman" w:eastAsia="Times New Roman" w:hAnsi="Times New Roman" w:cs="Times New Roman"/>
          <w:color w:val="2D2D2D"/>
          <w:sz w:val="24"/>
          <w:szCs w:val="24"/>
          <w:lang w:eastAsia="ru-RU"/>
        </w:rPr>
        <w:t>где</w:t>
      </w:r>
      <w:r w:rsidRPr="00504017">
        <w:rPr>
          <w:rFonts w:ascii="Times New Roman" w:eastAsia="Times New Roman" w:hAnsi="Times New Roman" w:cs="Times New Roman"/>
          <w:color w:val="2D2D2D"/>
          <w:sz w:val="24"/>
          <w:szCs w:val="24"/>
          <w:lang w:val="en-US" w:eastAsia="ru-RU"/>
        </w:rPr>
        <w:t>:</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Bs - выплата за стаж работы по профилю;</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Od - должностной оклад работников в организациях дополнительного образования;</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Ds - размер надбавки за стаж работы по профилю, который приведен в таблице 22.</w:t>
      </w:r>
    </w:p>
    <w:p w:rsidR="00976C6F" w:rsidRPr="00504017" w:rsidRDefault="00976C6F" w:rsidP="00720ECC">
      <w:pPr>
        <w:spacing w:line="240" w:lineRule="auto"/>
        <w:ind w:firstLine="567"/>
        <w:textAlignment w:val="baseline"/>
        <w:outlineLvl w:val="3"/>
        <w:rPr>
          <w:rFonts w:ascii="Times New Roman" w:eastAsia="Times New Roman" w:hAnsi="Times New Roman" w:cs="Times New Roman"/>
          <w:b/>
          <w:sz w:val="24"/>
          <w:szCs w:val="24"/>
          <w:lang w:eastAsia="ru-RU"/>
        </w:rPr>
      </w:pPr>
      <w:r w:rsidRPr="00504017">
        <w:rPr>
          <w:rFonts w:ascii="Times New Roman" w:eastAsia="Times New Roman" w:hAnsi="Times New Roman" w:cs="Times New Roman"/>
          <w:b/>
          <w:sz w:val="24"/>
          <w:szCs w:val="24"/>
          <w:lang w:eastAsia="ru-RU"/>
        </w:rPr>
        <w:t>Таблица 22. Размеры надбавок за стаж работы по профилю</w:t>
      </w:r>
    </w:p>
    <w:p w:rsidR="00976C6F" w:rsidRPr="00976C6F"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22</w:t>
      </w:r>
    </w:p>
    <w:tbl>
      <w:tblPr>
        <w:tblW w:w="0" w:type="auto"/>
        <w:tblCellMar>
          <w:left w:w="0" w:type="dxa"/>
          <w:right w:w="0" w:type="dxa"/>
        </w:tblCellMar>
        <w:tblLook w:val="04A0" w:firstRow="1" w:lastRow="0" w:firstColumn="1" w:lastColumn="0" w:noHBand="0" w:noVBand="1"/>
      </w:tblPr>
      <w:tblGrid>
        <w:gridCol w:w="5315"/>
        <w:gridCol w:w="2018"/>
        <w:gridCol w:w="2022"/>
      </w:tblGrid>
      <w:tr w:rsidR="00976C6F" w:rsidRPr="00976C6F" w:rsidTr="00976C6F">
        <w:trPr>
          <w:trHeight w:val="15"/>
        </w:trPr>
        <w:tc>
          <w:tcPr>
            <w:tcW w:w="5359" w:type="dxa"/>
            <w:hideMark/>
          </w:tcPr>
          <w:p w:rsidR="00976C6F" w:rsidRPr="00976C6F" w:rsidRDefault="00976C6F" w:rsidP="00504017">
            <w:pPr>
              <w:spacing w:line="240" w:lineRule="auto"/>
              <w:rPr>
                <w:rFonts w:ascii="Times New Roman" w:eastAsia="Times New Roman" w:hAnsi="Times New Roman" w:cs="Times New Roman"/>
                <w:sz w:val="2"/>
                <w:szCs w:val="24"/>
                <w:lang w:eastAsia="ru-RU"/>
              </w:rPr>
            </w:pPr>
          </w:p>
        </w:tc>
        <w:tc>
          <w:tcPr>
            <w:tcW w:w="2033" w:type="dxa"/>
            <w:hideMark/>
          </w:tcPr>
          <w:p w:rsidR="00976C6F" w:rsidRPr="00976C6F" w:rsidRDefault="00976C6F" w:rsidP="00504017">
            <w:pPr>
              <w:spacing w:line="240" w:lineRule="auto"/>
              <w:rPr>
                <w:rFonts w:ascii="Times New Roman" w:eastAsia="Times New Roman" w:hAnsi="Times New Roman" w:cs="Times New Roman"/>
                <w:sz w:val="2"/>
                <w:szCs w:val="24"/>
                <w:lang w:eastAsia="ru-RU"/>
              </w:rPr>
            </w:pPr>
          </w:p>
        </w:tc>
        <w:tc>
          <w:tcPr>
            <w:tcW w:w="2033" w:type="dxa"/>
            <w:hideMark/>
          </w:tcPr>
          <w:p w:rsidR="00976C6F" w:rsidRPr="00976C6F" w:rsidRDefault="00976C6F" w:rsidP="00504017">
            <w:pPr>
              <w:spacing w:line="240" w:lineRule="auto"/>
              <w:rPr>
                <w:rFonts w:ascii="Times New Roman" w:eastAsia="Times New Roman" w:hAnsi="Times New Roman" w:cs="Times New Roman"/>
                <w:sz w:val="2"/>
                <w:szCs w:val="24"/>
                <w:lang w:eastAsia="ru-RU"/>
              </w:rPr>
            </w:pPr>
          </w:p>
        </w:tc>
      </w:tr>
      <w:tr w:rsidR="00976C6F" w:rsidRPr="00976C6F" w:rsidTr="00976C6F">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Наименование профессионально-квалификационной группы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Группа по стажу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Размер надбавки, процентов</w:t>
            </w:r>
          </w:p>
        </w:tc>
      </w:tr>
      <w:tr w:rsidR="00976C6F" w:rsidRPr="00976C6F" w:rsidTr="00976C6F">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Профессионально-квалификационная группа должностей работников сельского хозяйства второго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от 3 до 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2,5</w:t>
            </w:r>
          </w:p>
        </w:tc>
      </w:tr>
      <w:tr w:rsidR="00976C6F" w:rsidRPr="00976C6F" w:rsidTr="00976C6F">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504017" w:rsidRDefault="00976C6F" w:rsidP="0050401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от 5 до 10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3,5</w:t>
            </w:r>
          </w:p>
        </w:tc>
      </w:tr>
      <w:tr w:rsidR="00976C6F" w:rsidRPr="00976C6F" w:rsidTr="00976C6F">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504017" w:rsidRDefault="00976C6F" w:rsidP="0050401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от 10 до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976C6F" w:rsidTr="00976C6F">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504017" w:rsidRDefault="00976C6F" w:rsidP="0050401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свыше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976C6F" w:rsidTr="00976C6F">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Профессионально-квалификационная группа должностей работников сельского хозяйства третьего уровня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от 3 до 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3,0</w:t>
            </w:r>
          </w:p>
        </w:tc>
      </w:tr>
      <w:tr w:rsidR="00976C6F" w:rsidRPr="00976C6F" w:rsidTr="00976C6F">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504017" w:rsidRDefault="00976C6F" w:rsidP="0050401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от 5 до 10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976C6F" w:rsidTr="00976C6F">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976C6F" w:rsidRPr="00504017" w:rsidRDefault="00976C6F" w:rsidP="0050401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от 10 до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976C6F" w:rsidTr="00976C6F">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свыше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6,5</w:t>
            </w:r>
          </w:p>
        </w:tc>
      </w:tr>
    </w:tbl>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6.60.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 xml:space="preserve">6.61. Премиальные и иные поощрительные выплаты устанавливаются работникам организаций дополнительного образования по основному месту работы и основной должности (за исключением работников, занимающих должности учителей и преподавателей) единовременно за определенный период времени (месяц, квартал, год) в связи с юбилейными датами, получением знаков отличия, благодарственных писем, </w:t>
      </w:r>
      <w:r w:rsidRPr="00504017">
        <w:rPr>
          <w:rFonts w:ascii="Times New Roman" w:eastAsia="Times New Roman" w:hAnsi="Times New Roman" w:cs="Times New Roman"/>
          <w:color w:val="2D2D2D"/>
          <w:sz w:val="24"/>
          <w:szCs w:val="24"/>
          <w:lang w:eastAsia="ru-RU"/>
        </w:rPr>
        <w:lastRenderedPageBreak/>
        <w:t>грамот, государственных наград и по иным основаниям, установленным локальными актами и коллективными договорами организации.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25" w:history="1">
        <w:r w:rsidRPr="00504017">
          <w:rPr>
            <w:rFonts w:ascii="Times New Roman" w:eastAsia="Times New Roman" w:hAnsi="Times New Roman" w:cs="Times New Roman"/>
            <w:color w:val="00466E"/>
            <w:sz w:val="24"/>
            <w:szCs w:val="24"/>
            <w:u w:val="single"/>
            <w:lang w:eastAsia="ru-RU"/>
          </w:rPr>
          <w:t>от 19.03.2019 N 869</w:t>
        </w:r>
      </w:hyperlink>
      <w:r w:rsidRPr="00504017">
        <w:rPr>
          <w:rFonts w:ascii="Times New Roman" w:eastAsia="Times New Roman" w:hAnsi="Times New Roman" w:cs="Times New Roman"/>
          <w:color w:val="2D2D2D"/>
          <w:sz w:val="24"/>
          <w:szCs w:val="24"/>
          <w:lang w:eastAsia="ru-RU"/>
        </w:rPr>
        <w:t>)</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6.62.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6.63. Размер фонда оплаты труда, предусмотренного на премиальные выплаты работникам организаций дополнительного образования, составляет не менее 2 процентов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 (за исключением работников, занимающих должности преподавателей).</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26" w:history="1">
        <w:r w:rsidRPr="00504017">
          <w:rPr>
            <w:rFonts w:ascii="Times New Roman" w:eastAsia="Times New Roman" w:hAnsi="Times New Roman" w:cs="Times New Roman"/>
            <w:color w:val="00466E"/>
            <w:sz w:val="24"/>
            <w:szCs w:val="24"/>
            <w:u w:val="single"/>
            <w:lang w:eastAsia="ru-RU"/>
          </w:rPr>
          <w:t>от 19.03.2019 N 869</w:t>
        </w:r>
      </w:hyperlink>
      <w:r w:rsidRPr="00504017">
        <w:rPr>
          <w:rFonts w:ascii="Times New Roman" w:eastAsia="Times New Roman" w:hAnsi="Times New Roman" w:cs="Times New Roman"/>
          <w:color w:val="2D2D2D"/>
          <w:sz w:val="24"/>
          <w:szCs w:val="24"/>
          <w:lang w:eastAsia="ru-RU"/>
        </w:rPr>
        <w:t>)</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6.64. Премиальные и иные поощрительные выплаты могут устанавливаться единовременно в целях повышения эффективности деятельности работников государственных организаций Республики Татарстан при выполнении плана мероприятий ("дорожной карты") "Изменения в отраслях социальной сферы, направленные на повышение эффективности образования и науки", утвержденного </w:t>
      </w:r>
      <w:hyperlink r:id="rId127" w:history="1">
        <w:r w:rsidRPr="00504017">
          <w:rPr>
            <w:rFonts w:ascii="Times New Roman" w:eastAsia="Times New Roman" w:hAnsi="Times New Roman" w:cs="Times New Roman"/>
            <w:color w:val="00466E"/>
            <w:sz w:val="24"/>
            <w:szCs w:val="24"/>
            <w:u w:val="single"/>
            <w:lang w:eastAsia="ru-RU"/>
          </w:rPr>
          <w:t>распоряжением Правительства Российской Федерации от 30 апреля 2014 N 722-р</w:t>
        </w:r>
      </w:hyperlink>
      <w:r w:rsidRPr="00504017">
        <w:rPr>
          <w:rFonts w:ascii="Times New Roman" w:eastAsia="Times New Roman" w:hAnsi="Times New Roman" w:cs="Times New Roman"/>
          <w:color w:val="2D2D2D"/>
          <w:sz w:val="24"/>
          <w:szCs w:val="24"/>
          <w:lang w:eastAsia="ru-RU"/>
        </w:rPr>
        <w:t>,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2013 - 2018 годы", утвержденного </w:t>
      </w:r>
      <w:hyperlink r:id="rId128" w:history="1">
        <w:r w:rsidRPr="00504017">
          <w:rPr>
            <w:rFonts w:ascii="Times New Roman" w:eastAsia="Times New Roman" w:hAnsi="Times New Roman" w:cs="Times New Roman"/>
            <w:color w:val="00466E"/>
            <w:sz w:val="24"/>
            <w:szCs w:val="24"/>
            <w:u w:val="single"/>
            <w:lang w:eastAsia="ru-RU"/>
          </w:rPr>
          <w:t>распоряжением Кабинета Министров Республики Татарстан от 21.05.2014 N 939-р</w:t>
        </w:r>
      </w:hyperlink>
      <w:r w:rsidRPr="00504017">
        <w:rPr>
          <w:rFonts w:ascii="Times New Roman" w:eastAsia="Times New Roman" w:hAnsi="Times New Roman" w:cs="Times New Roman"/>
          <w:color w:val="2D2D2D"/>
          <w:sz w:val="24"/>
          <w:szCs w:val="24"/>
          <w:lang w:eastAsia="ru-RU"/>
        </w:rPr>
        <w:t>.</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6.65. Выплаты за качество выполняемых работ устанавливаются работникам образования, работникам культуры, работникам физической культуры, медицинским работникам, работникам сельского хозяйства в организациях дополнительного образования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6.66. Критерии оценки эффективности деятельности работников в организациях дополнительного образования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в организациях дополнительного образования и условия осуществления выплат определяются ежегодно на основании задач, поставленных перед организацией.</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6.67.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6.68. Выплаты за качество выполняемых работ рассчитываются по формуле: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noProof/>
          <w:color w:val="2D2D2D"/>
          <w:sz w:val="24"/>
          <w:szCs w:val="24"/>
          <w:lang w:eastAsia="ru-RU"/>
        </w:rPr>
        <w:drawing>
          <wp:inline distT="0" distB="0" distL="0" distR="0">
            <wp:extent cx="2895600" cy="581025"/>
            <wp:effectExtent l="19050" t="0" r="0" b="0"/>
            <wp:docPr id="27" name="Рисунок 27"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81" cstate="print"/>
                    <a:srcRect/>
                    <a:stretch>
                      <a:fillRect/>
                    </a:stretch>
                  </pic:blipFill>
                  <pic:spPr bwMode="auto">
                    <a:xfrm>
                      <a:off x="0" y="0"/>
                      <a:ext cx="2895600" cy="581025"/>
                    </a:xfrm>
                    <a:prstGeom prst="rect">
                      <a:avLst/>
                    </a:prstGeom>
                    <a:noFill/>
                    <a:ln w="9525">
                      <a:noFill/>
                      <a:miter lim="800000"/>
                      <a:headEnd/>
                      <a:tailEnd/>
                    </a:ln>
                  </pic:spPr>
                </pic:pic>
              </a:graphicData>
            </a:graphic>
          </wp:inline>
        </w:drawing>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где: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 - выплаты за качество выполняемых работ;</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FOTk - фонд оплаты труда, предусмотренный на выплаты за качество выполняемых работ;</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Iij - отнормированный i-й критерий оценки эффективности деятельности по j-му работнику;</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lastRenderedPageBreak/>
        <w:t>Ki - относительный весовой коэффициент i-го критерия оценки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n - количество критериев оценки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m - численность работников в организациях дополнительного образования.</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6.69.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отнормированного критерия принимается равным нулю, при выше наилучшего - единице.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6.70.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6.71. Отнормированный критерий при прямой зависимости его значения от значения критерия рассчитывается по формуле: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noProof/>
          <w:color w:val="2D2D2D"/>
          <w:sz w:val="24"/>
          <w:szCs w:val="24"/>
          <w:lang w:eastAsia="ru-RU"/>
        </w:rPr>
        <w:drawing>
          <wp:inline distT="0" distB="0" distL="0" distR="0">
            <wp:extent cx="1066800" cy="542925"/>
            <wp:effectExtent l="19050" t="0" r="0" b="0"/>
            <wp:docPr id="28" name="Рисунок 28"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7"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где: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FIi - фактическое значение критерия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Mi - наилучшее значение критерия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Li - наихудшее значение критерия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6.72. Отнормированный критерий эффективности деятельности при обратной зависимости его значения от значения критерия рассчитывается по формуле: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noProof/>
          <w:color w:val="2D2D2D"/>
          <w:sz w:val="24"/>
          <w:szCs w:val="24"/>
          <w:lang w:eastAsia="ru-RU"/>
        </w:rPr>
        <w:drawing>
          <wp:inline distT="0" distB="0" distL="0" distR="0">
            <wp:extent cx="1066800" cy="542925"/>
            <wp:effectExtent l="19050" t="0" r="0" b="0"/>
            <wp:docPr id="29" name="Рисунок 29"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8"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где: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FIi - фактическое значение критерия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Mi - наилучшее значение критерия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Li - наихудшее значение критерия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6.73.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noProof/>
          <w:color w:val="2D2D2D"/>
          <w:sz w:val="24"/>
          <w:szCs w:val="24"/>
          <w:lang w:eastAsia="ru-RU"/>
        </w:rPr>
        <w:drawing>
          <wp:inline distT="0" distB="0" distL="0" distR="0">
            <wp:extent cx="1209675" cy="619125"/>
            <wp:effectExtent l="19050" t="0" r="9525" b="0"/>
            <wp:docPr id="30" name="Рисунок 30"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49" cstate="print"/>
                    <a:srcRect/>
                    <a:stretch>
                      <a:fillRect/>
                    </a:stretch>
                  </pic:blipFill>
                  <pic:spPr bwMode="auto">
                    <a:xfrm>
                      <a:off x="0" y="0"/>
                      <a:ext cx="1209675" cy="619125"/>
                    </a:xfrm>
                    <a:prstGeom prst="rect">
                      <a:avLst/>
                    </a:prstGeom>
                    <a:noFill/>
                    <a:ln w="9525">
                      <a:noFill/>
                      <a:miter lim="800000"/>
                      <a:headEnd/>
                      <a:tailEnd/>
                    </a:ln>
                  </pic:spPr>
                </pic:pic>
              </a:graphicData>
            </a:graphic>
          </wp:inline>
        </w:drawing>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где:</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Ki - относительный весовой коэффициент i-го критерия оценки эффективности деятельности;</w:t>
      </w:r>
    </w:p>
    <w:p w:rsidR="00976C6F" w:rsidRPr="00504017"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VKi - весовой коэффициент i-го критерия оценки эффективности деятельности.</w:t>
      </w:r>
    </w:p>
    <w:p w:rsidR="00976C6F"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4017">
        <w:rPr>
          <w:rFonts w:ascii="Times New Roman" w:eastAsia="Times New Roman" w:hAnsi="Times New Roman" w:cs="Times New Roman"/>
          <w:color w:val="2D2D2D"/>
          <w:sz w:val="24"/>
          <w:szCs w:val="24"/>
          <w:lang w:eastAsia="ru-RU"/>
        </w:rPr>
        <w:t>6.74. Предельный совокупный размер весовых коэффициентов по критериям эффективности деятельности работников представлен в таблицах 23 - 27.</w:t>
      </w:r>
    </w:p>
    <w:p w:rsidR="00720ECC" w:rsidRPr="00504017" w:rsidRDefault="00720ECC"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p>
    <w:p w:rsidR="00976C6F" w:rsidRPr="00504017" w:rsidRDefault="00976C6F" w:rsidP="00720ECC">
      <w:pPr>
        <w:spacing w:line="240" w:lineRule="auto"/>
        <w:ind w:firstLine="567"/>
        <w:jc w:val="center"/>
        <w:textAlignment w:val="baseline"/>
        <w:outlineLvl w:val="3"/>
        <w:rPr>
          <w:rFonts w:ascii="Times New Roman" w:eastAsia="Times New Roman" w:hAnsi="Times New Roman" w:cs="Times New Roman"/>
          <w:b/>
          <w:sz w:val="20"/>
          <w:szCs w:val="20"/>
          <w:lang w:eastAsia="ru-RU"/>
        </w:rPr>
      </w:pPr>
      <w:r w:rsidRPr="00504017">
        <w:rPr>
          <w:rFonts w:ascii="Times New Roman" w:eastAsia="Times New Roman" w:hAnsi="Times New Roman" w:cs="Times New Roman"/>
          <w:b/>
          <w:sz w:val="24"/>
          <w:szCs w:val="24"/>
          <w:lang w:eastAsia="ru-RU"/>
        </w:rPr>
        <w:lastRenderedPageBreak/>
        <w:t xml:space="preserve">Таблица 23. Предельный </w:t>
      </w:r>
      <w:r w:rsidRPr="00504017">
        <w:rPr>
          <w:rFonts w:ascii="Times New Roman" w:eastAsia="Times New Roman" w:hAnsi="Times New Roman" w:cs="Times New Roman"/>
          <w:b/>
          <w:sz w:val="20"/>
          <w:szCs w:val="20"/>
          <w:lang w:eastAsia="ru-RU"/>
        </w:rPr>
        <w:t>совокупный размер весовых коэффициентов по критериям эффективности деятельности работников образования</w:t>
      </w:r>
    </w:p>
    <w:p w:rsidR="00976C6F" w:rsidRPr="00504017" w:rsidRDefault="00976C6F" w:rsidP="00504017">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Таблица 23</w:t>
      </w:r>
    </w:p>
    <w:tbl>
      <w:tblPr>
        <w:tblW w:w="0" w:type="auto"/>
        <w:tblCellMar>
          <w:left w:w="0" w:type="dxa"/>
          <w:right w:w="0" w:type="dxa"/>
        </w:tblCellMar>
        <w:tblLook w:val="04A0" w:firstRow="1" w:lastRow="0" w:firstColumn="1" w:lastColumn="0" w:noHBand="0" w:noVBand="1"/>
      </w:tblPr>
      <w:tblGrid>
        <w:gridCol w:w="1021"/>
        <w:gridCol w:w="3923"/>
        <w:gridCol w:w="2318"/>
        <w:gridCol w:w="2093"/>
      </w:tblGrid>
      <w:tr w:rsidR="00976C6F" w:rsidRPr="00504017" w:rsidTr="00976C6F">
        <w:trPr>
          <w:trHeight w:val="15"/>
        </w:trPr>
        <w:tc>
          <w:tcPr>
            <w:tcW w:w="1109" w:type="dxa"/>
            <w:hideMark/>
          </w:tcPr>
          <w:p w:rsidR="00976C6F" w:rsidRPr="00504017" w:rsidRDefault="00976C6F" w:rsidP="00504017">
            <w:pPr>
              <w:spacing w:line="240" w:lineRule="auto"/>
              <w:jc w:val="left"/>
              <w:rPr>
                <w:rFonts w:ascii="Times New Roman" w:eastAsia="Times New Roman" w:hAnsi="Times New Roman" w:cs="Times New Roman"/>
                <w:sz w:val="20"/>
                <w:szCs w:val="20"/>
                <w:lang w:eastAsia="ru-RU"/>
              </w:rPr>
            </w:pPr>
          </w:p>
        </w:tc>
        <w:tc>
          <w:tcPr>
            <w:tcW w:w="4435" w:type="dxa"/>
            <w:hideMark/>
          </w:tcPr>
          <w:p w:rsidR="00976C6F" w:rsidRPr="00504017" w:rsidRDefault="00976C6F" w:rsidP="00504017">
            <w:pPr>
              <w:spacing w:line="240" w:lineRule="auto"/>
              <w:jc w:val="left"/>
              <w:rPr>
                <w:rFonts w:ascii="Times New Roman" w:eastAsia="Times New Roman" w:hAnsi="Times New Roman" w:cs="Times New Roman"/>
                <w:sz w:val="20"/>
                <w:szCs w:val="20"/>
                <w:lang w:eastAsia="ru-RU"/>
              </w:rPr>
            </w:pPr>
          </w:p>
        </w:tc>
        <w:tc>
          <w:tcPr>
            <w:tcW w:w="2402" w:type="dxa"/>
            <w:hideMark/>
          </w:tcPr>
          <w:p w:rsidR="00976C6F" w:rsidRPr="00504017" w:rsidRDefault="00976C6F" w:rsidP="00504017">
            <w:pPr>
              <w:spacing w:line="240" w:lineRule="auto"/>
              <w:jc w:val="left"/>
              <w:rPr>
                <w:rFonts w:ascii="Times New Roman" w:eastAsia="Times New Roman" w:hAnsi="Times New Roman" w:cs="Times New Roman"/>
                <w:sz w:val="20"/>
                <w:szCs w:val="20"/>
                <w:lang w:eastAsia="ru-RU"/>
              </w:rPr>
            </w:pPr>
          </w:p>
        </w:tc>
        <w:tc>
          <w:tcPr>
            <w:tcW w:w="2218" w:type="dxa"/>
            <w:hideMark/>
          </w:tcPr>
          <w:p w:rsidR="00976C6F" w:rsidRPr="00504017" w:rsidRDefault="00976C6F" w:rsidP="00504017">
            <w:pPr>
              <w:spacing w:line="240" w:lineRule="auto"/>
              <w:jc w:val="left"/>
              <w:rPr>
                <w:rFonts w:ascii="Times New Roman" w:eastAsia="Times New Roman" w:hAnsi="Times New Roman" w:cs="Times New Roman"/>
                <w:sz w:val="20"/>
                <w:szCs w:val="20"/>
                <w:lang w:eastAsia="ru-RU"/>
              </w:rPr>
            </w:pP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Предельный совокупный размер весовых коэффициентов</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w:t>
            </w:r>
          </w:p>
        </w:tc>
      </w:tr>
      <w:tr w:rsidR="00976C6F" w:rsidRPr="00504017" w:rsidTr="00976C6F">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 Профессионально-квалификационная группа учебно-вспомогательного персонала первого уровня</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Секретарь учебной части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w:t>
            </w:r>
          </w:p>
        </w:tc>
      </w:tr>
      <w:tr w:rsidR="00976C6F" w:rsidRPr="00504017" w:rsidTr="00976C6F">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 Профессионально-квалификационная группа должностей педагогических работников</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Инструктор по труду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Инструктор по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Музыкальный руководитель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Старший вожатый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Инструктор-методист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Концертмейстер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Педагог дополнительного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Педагог-организатор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Социальный педагог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Тренер-преподаватель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Воспитатель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Педагог-психолог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Старший инструктор-методист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Старший педагог дополнительного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Старший тренер-преподаватель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Преподаватель (кроме должностей преподавателей, отнесенных к профессорско-преподавательскому составу)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60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Руководитель физического воспитания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60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Старший воспитатель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60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Старший методист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60</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Тьютор (за исключением тьюторов, занятых в сфере высшего и дополнительного профессионального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60</w:t>
            </w:r>
          </w:p>
        </w:tc>
      </w:tr>
      <w:tr w:rsidR="00976C6F" w:rsidRPr="00504017" w:rsidTr="00976C6F">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 Профессионально-квалификационная группа должностей руководителей структурных подразделений</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65</w:t>
            </w:r>
          </w:p>
        </w:tc>
      </w:tr>
      <w:tr w:rsidR="00976C6F" w:rsidRPr="00504017"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left"/>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70</w:t>
            </w:r>
          </w:p>
        </w:tc>
      </w:tr>
    </w:tbl>
    <w:p w:rsidR="00720ECC" w:rsidRDefault="00720ECC" w:rsidP="00504017">
      <w:pPr>
        <w:spacing w:line="240" w:lineRule="auto"/>
        <w:ind w:left="-1125"/>
        <w:jc w:val="center"/>
        <w:textAlignment w:val="baseline"/>
        <w:outlineLvl w:val="3"/>
        <w:rPr>
          <w:rFonts w:ascii="Times New Roman" w:eastAsia="Times New Roman" w:hAnsi="Times New Roman" w:cs="Times New Roman"/>
          <w:b/>
          <w:sz w:val="24"/>
          <w:szCs w:val="24"/>
          <w:lang w:eastAsia="ru-RU"/>
        </w:rPr>
      </w:pPr>
    </w:p>
    <w:p w:rsidR="00976C6F" w:rsidRPr="00504017" w:rsidRDefault="00976C6F" w:rsidP="00504017">
      <w:pPr>
        <w:spacing w:line="240" w:lineRule="auto"/>
        <w:ind w:left="-1125"/>
        <w:jc w:val="center"/>
        <w:textAlignment w:val="baseline"/>
        <w:outlineLvl w:val="3"/>
        <w:rPr>
          <w:rFonts w:ascii="Times New Roman" w:eastAsia="Times New Roman" w:hAnsi="Times New Roman" w:cs="Times New Roman"/>
          <w:b/>
          <w:sz w:val="20"/>
          <w:szCs w:val="20"/>
          <w:lang w:eastAsia="ru-RU"/>
        </w:rPr>
      </w:pPr>
      <w:r w:rsidRPr="00504017">
        <w:rPr>
          <w:rFonts w:ascii="Times New Roman" w:eastAsia="Times New Roman" w:hAnsi="Times New Roman" w:cs="Times New Roman"/>
          <w:b/>
          <w:sz w:val="24"/>
          <w:szCs w:val="24"/>
          <w:lang w:eastAsia="ru-RU"/>
        </w:rPr>
        <w:lastRenderedPageBreak/>
        <w:t xml:space="preserve">Таблица 24. Предельный совокупный размер весовых коэффициентов по критериям эффективности деятельности </w:t>
      </w:r>
      <w:r w:rsidRPr="00504017">
        <w:rPr>
          <w:rFonts w:ascii="Times New Roman" w:eastAsia="Times New Roman" w:hAnsi="Times New Roman" w:cs="Times New Roman"/>
          <w:b/>
          <w:sz w:val="20"/>
          <w:szCs w:val="20"/>
          <w:lang w:eastAsia="ru-RU"/>
        </w:rPr>
        <w:t>работников культуры</w:t>
      </w:r>
    </w:p>
    <w:p w:rsidR="00976C6F" w:rsidRPr="00504017" w:rsidRDefault="00976C6F" w:rsidP="00504017">
      <w:pPr>
        <w:shd w:val="clear" w:color="auto" w:fill="FFFFFF"/>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Таблица 24</w:t>
      </w:r>
    </w:p>
    <w:tbl>
      <w:tblPr>
        <w:tblW w:w="0" w:type="auto"/>
        <w:tblCellMar>
          <w:left w:w="0" w:type="dxa"/>
          <w:right w:w="0" w:type="dxa"/>
        </w:tblCellMar>
        <w:tblLook w:val="04A0" w:firstRow="1" w:lastRow="0" w:firstColumn="1" w:lastColumn="0" w:noHBand="0" w:noVBand="1"/>
      </w:tblPr>
      <w:tblGrid>
        <w:gridCol w:w="920"/>
        <w:gridCol w:w="6590"/>
        <w:gridCol w:w="1845"/>
      </w:tblGrid>
      <w:tr w:rsidR="00976C6F" w:rsidRPr="00504017" w:rsidTr="00976C6F">
        <w:trPr>
          <w:trHeight w:val="15"/>
        </w:trPr>
        <w:tc>
          <w:tcPr>
            <w:tcW w:w="924" w:type="dxa"/>
            <w:hideMark/>
          </w:tcPr>
          <w:p w:rsidR="00976C6F" w:rsidRPr="00504017" w:rsidRDefault="00976C6F" w:rsidP="00504017">
            <w:pPr>
              <w:spacing w:line="240" w:lineRule="auto"/>
              <w:jc w:val="center"/>
              <w:rPr>
                <w:rFonts w:ascii="Times New Roman" w:eastAsia="Times New Roman" w:hAnsi="Times New Roman" w:cs="Times New Roman"/>
                <w:sz w:val="20"/>
                <w:szCs w:val="20"/>
                <w:lang w:eastAsia="ru-RU"/>
              </w:rPr>
            </w:pPr>
          </w:p>
        </w:tc>
        <w:tc>
          <w:tcPr>
            <w:tcW w:w="6653" w:type="dxa"/>
            <w:hideMark/>
          </w:tcPr>
          <w:p w:rsidR="00976C6F" w:rsidRPr="00504017" w:rsidRDefault="00976C6F" w:rsidP="00504017">
            <w:pPr>
              <w:spacing w:line="240" w:lineRule="auto"/>
              <w:jc w:val="center"/>
              <w:rPr>
                <w:rFonts w:ascii="Times New Roman" w:eastAsia="Times New Roman" w:hAnsi="Times New Roman" w:cs="Times New Roman"/>
                <w:sz w:val="20"/>
                <w:szCs w:val="20"/>
                <w:lang w:eastAsia="ru-RU"/>
              </w:rPr>
            </w:pPr>
          </w:p>
        </w:tc>
        <w:tc>
          <w:tcPr>
            <w:tcW w:w="1848" w:type="dxa"/>
            <w:hideMark/>
          </w:tcPr>
          <w:p w:rsidR="00976C6F" w:rsidRPr="00504017" w:rsidRDefault="00976C6F" w:rsidP="00504017">
            <w:pPr>
              <w:spacing w:line="240" w:lineRule="auto"/>
              <w:jc w:val="center"/>
              <w:rPr>
                <w:rFonts w:ascii="Times New Roman" w:eastAsia="Times New Roman" w:hAnsi="Times New Roman" w:cs="Times New Roman"/>
                <w:sz w:val="20"/>
                <w:szCs w:val="20"/>
                <w:lang w:eastAsia="ru-RU"/>
              </w:rPr>
            </w:pP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N п/п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Наименование должности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Предельный совокупный размер весовых коэффициентов</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w:t>
            </w:r>
          </w:p>
        </w:tc>
      </w:tr>
      <w:tr w:rsidR="00976C6F" w:rsidRPr="00504017"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 Профессионально-квалификационная группа должностей работников культуры, искусства и кинематографии среднего звена</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Заведующий костюмерной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35</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Аккомпаниатор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35</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1.3.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Культорганизатор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35</w:t>
            </w:r>
          </w:p>
        </w:tc>
      </w:tr>
      <w:tr w:rsidR="00976C6F" w:rsidRPr="00504017"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 Профессионально-квалификационная группа должностей работников культуры ведущего звена</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Библиотекарь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40</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Ведущий библиотекарь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42</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Главный библиотекарь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Аккомпаниатор-концертмейстер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40</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Звукооператор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40</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2.6.</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Художник-декоратор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45</w:t>
            </w:r>
          </w:p>
        </w:tc>
      </w:tr>
      <w:tr w:rsidR="00976C6F" w:rsidRPr="00504017"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 Профессиональная квалификационная группа должностей руководящего состава учреждений культуры</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Заведующий отделом (сектором) музея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Заведующий отделом (сектором) библиотеки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50</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Режиссер (дирижер, балетмейстер, хормейстер)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Балетмейстер-постановщик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r w:rsidR="00976C6F" w:rsidRPr="00504017"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3.5.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Художественный руководитель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4017" w:rsidRDefault="00976C6F" w:rsidP="00504017">
            <w:pPr>
              <w:spacing w:line="240" w:lineRule="auto"/>
              <w:jc w:val="center"/>
              <w:textAlignment w:val="baseline"/>
              <w:rPr>
                <w:rFonts w:ascii="Times New Roman" w:eastAsia="Times New Roman" w:hAnsi="Times New Roman" w:cs="Times New Roman"/>
                <w:color w:val="2D2D2D"/>
                <w:sz w:val="20"/>
                <w:szCs w:val="20"/>
                <w:lang w:eastAsia="ru-RU"/>
              </w:rPr>
            </w:pPr>
            <w:r w:rsidRPr="00504017">
              <w:rPr>
                <w:rFonts w:ascii="Times New Roman" w:eastAsia="Times New Roman" w:hAnsi="Times New Roman" w:cs="Times New Roman"/>
                <w:color w:val="2D2D2D"/>
                <w:sz w:val="20"/>
                <w:szCs w:val="20"/>
                <w:lang w:eastAsia="ru-RU"/>
              </w:rPr>
              <w:t>55</w:t>
            </w:r>
          </w:p>
        </w:tc>
      </w:tr>
    </w:tbl>
    <w:p w:rsidR="00976C6F" w:rsidRPr="00D03031" w:rsidRDefault="00976C6F" w:rsidP="00D03031">
      <w:pPr>
        <w:spacing w:after="225" w:line="240" w:lineRule="auto"/>
        <w:ind w:left="-1125"/>
        <w:jc w:val="center"/>
        <w:textAlignment w:val="baseline"/>
        <w:outlineLvl w:val="3"/>
        <w:rPr>
          <w:rFonts w:ascii="Times New Roman" w:eastAsia="Times New Roman" w:hAnsi="Times New Roman" w:cs="Times New Roman"/>
          <w:b/>
          <w:sz w:val="24"/>
          <w:szCs w:val="24"/>
          <w:lang w:eastAsia="ru-RU"/>
        </w:rPr>
      </w:pPr>
      <w:r w:rsidRPr="00D03031">
        <w:rPr>
          <w:rFonts w:ascii="Times New Roman" w:eastAsia="Times New Roman" w:hAnsi="Times New Roman" w:cs="Times New Roman"/>
          <w:b/>
          <w:sz w:val="24"/>
          <w:szCs w:val="24"/>
          <w:lang w:eastAsia="ru-RU"/>
        </w:rPr>
        <w:t>Таблица 25. Предельный совокупный размер весовых коэффициентов по критериям эффективности деятельности медицинских работников</w:t>
      </w:r>
    </w:p>
    <w:p w:rsidR="00976C6F" w:rsidRPr="00976C6F"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25</w:t>
      </w:r>
    </w:p>
    <w:tbl>
      <w:tblPr>
        <w:tblW w:w="0" w:type="auto"/>
        <w:tblCellMar>
          <w:left w:w="0" w:type="dxa"/>
          <w:right w:w="0" w:type="dxa"/>
        </w:tblCellMar>
        <w:tblLook w:val="04A0" w:firstRow="1" w:lastRow="0" w:firstColumn="1" w:lastColumn="0" w:noHBand="0" w:noVBand="1"/>
      </w:tblPr>
      <w:tblGrid>
        <w:gridCol w:w="924"/>
        <w:gridCol w:w="5914"/>
        <w:gridCol w:w="2402"/>
      </w:tblGrid>
      <w:tr w:rsidR="00976C6F" w:rsidRPr="00976C6F" w:rsidTr="00976C6F">
        <w:trPr>
          <w:trHeight w:val="15"/>
        </w:trPr>
        <w:tc>
          <w:tcPr>
            <w:tcW w:w="924"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5914"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2402"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r>
      <w:tr w:rsidR="00976C6F" w:rsidRPr="00976C6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Предельный совокупный размер весовых коэффициентов</w:t>
            </w:r>
          </w:p>
        </w:tc>
      </w:tr>
      <w:tr w:rsidR="00976C6F" w:rsidRPr="00976C6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3</w:t>
            </w:r>
          </w:p>
        </w:tc>
      </w:tr>
      <w:tr w:rsidR="00976C6F" w:rsidRPr="00976C6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 Профессионально-квалификационная группа должностей среднего медицинского и фармацевтического персонала</w:t>
            </w:r>
          </w:p>
        </w:tc>
      </w:tr>
      <w:tr w:rsidR="00976C6F" w:rsidRPr="00976C6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Третий квалификационный уровень</w:t>
            </w:r>
          </w:p>
        </w:tc>
      </w:tr>
      <w:tr w:rsidR="00976C6F" w:rsidRPr="00976C6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Медицинская сестра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40</w:t>
            </w:r>
          </w:p>
        </w:tc>
      </w:tr>
      <w:tr w:rsidR="00976C6F" w:rsidRPr="00976C6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Медицинская сестра по массажу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40</w:t>
            </w:r>
          </w:p>
        </w:tc>
      </w:tr>
      <w:tr w:rsidR="00976C6F" w:rsidRPr="00976C6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Четвертый квалификационный уровень</w:t>
            </w:r>
          </w:p>
        </w:tc>
      </w:tr>
      <w:tr w:rsidR="00976C6F" w:rsidRPr="00976C6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Фельдшер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976C6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Пятый квалификационный уровень</w:t>
            </w:r>
          </w:p>
        </w:tc>
      </w:tr>
      <w:tr w:rsidR="00976C6F" w:rsidRPr="00976C6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Старшая медицинская сестра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50</w:t>
            </w:r>
          </w:p>
        </w:tc>
      </w:tr>
      <w:tr w:rsidR="00976C6F" w:rsidRPr="00976C6F" w:rsidTr="00976C6F">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 Профессионально-квалификационная группа должностей врачей и провизоров</w:t>
            </w:r>
          </w:p>
        </w:tc>
      </w:tr>
      <w:tr w:rsidR="00976C6F" w:rsidRPr="00976C6F"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Врачи-специалисты (кроме врачей-специалистов, отнесенных к третьему и четвертому квалификационным уровням)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60</w:t>
            </w:r>
          </w:p>
        </w:tc>
      </w:tr>
    </w:tbl>
    <w:p w:rsidR="00976C6F" w:rsidRPr="00D03031" w:rsidRDefault="00976C6F" w:rsidP="00D03031">
      <w:pPr>
        <w:spacing w:after="225" w:line="240" w:lineRule="auto"/>
        <w:ind w:left="-1125"/>
        <w:jc w:val="center"/>
        <w:textAlignment w:val="baseline"/>
        <w:outlineLvl w:val="3"/>
        <w:rPr>
          <w:rFonts w:ascii="Times New Roman" w:eastAsia="Times New Roman" w:hAnsi="Times New Roman" w:cs="Times New Roman"/>
          <w:b/>
          <w:sz w:val="24"/>
          <w:szCs w:val="24"/>
          <w:lang w:eastAsia="ru-RU"/>
        </w:rPr>
      </w:pPr>
      <w:r w:rsidRPr="00D03031">
        <w:rPr>
          <w:rFonts w:ascii="Times New Roman" w:eastAsia="Times New Roman" w:hAnsi="Times New Roman" w:cs="Times New Roman"/>
          <w:b/>
          <w:sz w:val="24"/>
          <w:szCs w:val="24"/>
          <w:lang w:eastAsia="ru-RU"/>
        </w:rPr>
        <w:t>Таблица 26. Предельный совокупный размер весовых коэффициентов по критериям эффективности деятельности работников физической культуры</w:t>
      </w:r>
    </w:p>
    <w:p w:rsidR="00976C6F" w:rsidRPr="00976C6F"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26</w:t>
      </w:r>
    </w:p>
    <w:tbl>
      <w:tblPr>
        <w:tblW w:w="0" w:type="auto"/>
        <w:tblCellMar>
          <w:left w:w="0" w:type="dxa"/>
          <w:right w:w="0" w:type="dxa"/>
        </w:tblCellMar>
        <w:tblLook w:val="04A0" w:firstRow="1" w:lastRow="0" w:firstColumn="1" w:lastColumn="0" w:noHBand="0" w:noVBand="1"/>
      </w:tblPr>
      <w:tblGrid>
        <w:gridCol w:w="731"/>
        <w:gridCol w:w="4203"/>
        <w:gridCol w:w="2322"/>
        <w:gridCol w:w="2099"/>
      </w:tblGrid>
      <w:tr w:rsidR="00976C6F" w:rsidRPr="00976C6F" w:rsidTr="00976C6F">
        <w:trPr>
          <w:trHeight w:val="15"/>
        </w:trPr>
        <w:tc>
          <w:tcPr>
            <w:tcW w:w="739"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4805"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2402"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c>
          <w:tcPr>
            <w:tcW w:w="2218" w:type="dxa"/>
            <w:hideMark/>
          </w:tcPr>
          <w:p w:rsidR="00976C6F" w:rsidRPr="00976C6F" w:rsidRDefault="00976C6F" w:rsidP="00976C6F">
            <w:pPr>
              <w:spacing w:line="240" w:lineRule="auto"/>
              <w:jc w:val="left"/>
              <w:rPr>
                <w:rFonts w:ascii="Times New Roman" w:eastAsia="Times New Roman" w:hAnsi="Times New Roman" w:cs="Times New Roman"/>
                <w:sz w:val="2"/>
                <w:szCs w:val="24"/>
                <w:lang w:eastAsia="ru-RU"/>
              </w:rPr>
            </w:pP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N 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Наименование должности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Квалификационный 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Предельный совокупный размер весовых коэффициентов</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w:t>
            </w:r>
          </w:p>
        </w:tc>
      </w:tr>
      <w:tr w:rsidR="00976C6F" w:rsidRPr="00D03031" w:rsidTr="00976C6F">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 xml:space="preserve">1. Профессионально-квалификационная группа должностей работников физической культуры первого </w:t>
            </w:r>
            <w:r w:rsidRPr="00D03031">
              <w:rPr>
                <w:rFonts w:ascii="Times New Roman" w:eastAsia="Times New Roman" w:hAnsi="Times New Roman" w:cs="Times New Roman"/>
                <w:color w:val="2D2D2D"/>
                <w:sz w:val="20"/>
                <w:szCs w:val="20"/>
                <w:lang w:eastAsia="ru-RU"/>
              </w:rPr>
              <w:lastRenderedPageBreak/>
              <w:t>уровня (группа 1)</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lastRenderedPageBreak/>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Дежурный по спортивному залу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Сопровождающий спортсмена-инвалида первой группы инвалидности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Спортсмен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Спортсмен-ведущий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15</w:t>
            </w:r>
          </w:p>
        </w:tc>
      </w:tr>
      <w:tr w:rsidR="00976C6F" w:rsidRPr="00D03031" w:rsidTr="00976C6F">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 Профессионально-квалификационная группа должностей работников физической культуры второго уровня (группа 2)</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Инструктор по спорту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Инструктор по адаптивной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Спортсмен-инструктор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Тренер-наездник лошадей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Техник по эксплуатации и ремонту спортивной техники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Инструктор-методист по адаптивной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Инструктор-методист по адаптивной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50</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Тренер-преподаватель по адаптивной физической культуре и спорту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50</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Хореограф</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50</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Старший инструктор-методист по адаптивной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55</w:t>
            </w:r>
          </w:p>
        </w:tc>
      </w:tr>
      <w:tr w:rsidR="00976C6F" w:rsidRPr="00D03031" w:rsidTr="00976C6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Старший тренер-преподаватель по адаптивной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55</w:t>
            </w:r>
          </w:p>
        </w:tc>
      </w:tr>
    </w:tbl>
    <w:p w:rsidR="00D03031" w:rsidRPr="00D03031" w:rsidRDefault="00D03031" w:rsidP="00D03031">
      <w:pPr>
        <w:spacing w:line="240" w:lineRule="auto"/>
        <w:ind w:left="-1125"/>
        <w:jc w:val="center"/>
        <w:textAlignment w:val="baseline"/>
        <w:outlineLvl w:val="3"/>
        <w:rPr>
          <w:rFonts w:ascii="Times New Roman" w:eastAsia="Times New Roman" w:hAnsi="Times New Roman" w:cs="Times New Roman"/>
          <w:b/>
          <w:sz w:val="24"/>
          <w:szCs w:val="24"/>
          <w:lang w:eastAsia="ru-RU"/>
        </w:rPr>
      </w:pPr>
    </w:p>
    <w:p w:rsidR="00D03031" w:rsidRPr="00D03031" w:rsidRDefault="00D03031" w:rsidP="00D03031">
      <w:pPr>
        <w:spacing w:line="240" w:lineRule="auto"/>
        <w:ind w:left="-1125"/>
        <w:jc w:val="center"/>
        <w:textAlignment w:val="baseline"/>
        <w:outlineLvl w:val="3"/>
        <w:rPr>
          <w:rFonts w:ascii="Times New Roman" w:eastAsia="Times New Roman" w:hAnsi="Times New Roman" w:cs="Times New Roman"/>
          <w:b/>
          <w:sz w:val="24"/>
          <w:szCs w:val="24"/>
          <w:lang w:eastAsia="ru-RU"/>
        </w:rPr>
      </w:pPr>
    </w:p>
    <w:p w:rsidR="00976C6F" w:rsidRPr="00D03031" w:rsidRDefault="00976C6F" w:rsidP="00D03031">
      <w:pPr>
        <w:spacing w:line="240" w:lineRule="auto"/>
        <w:ind w:left="-1125"/>
        <w:jc w:val="center"/>
        <w:textAlignment w:val="baseline"/>
        <w:outlineLvl w:val="3"/>
        <w:rPr>
          <w:rFonts w:ascii="Times New Roman" w:eastAsia="Times New Roman" w:hAnsi="Times New Roman" w:cs="Times New Roman"/>
          <w:b/>
          <w:sz w:val="24"/>
          <w:szCs w:val="24"/>
          <w:lang w:eastAsia="ru-RU"/>
        </w:rPr>
      </w:pPr>
      <w:r w:rsidRPr="00D03031">
        <w:rPr>
          <w:rFonts w:ascii="Times New Roman" w:eastAsia="Times New Roman" w:hAnsi="Times New Roman" w:cs="Times New Roman"/>
          <w:b/>
          <w:sz w:val="24"/>
          <w:szCs w:val="24"/>
          <w:lang w:eastAsia="ru-RU"/>
        </w:rPr>
        <w:t>Таблица 27. Предельный совокупный размер весовых коэффициентов по критериям эффективности деятельности работников сельского хозяйства</w:t>
      </w:r>
    </w:p>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Таблица 27</w:t>
      </w:r>
    </w:p>
    <w:tbl>
      <w:tblPr>
        <w:tblW w:w="0" w:type="auto"/>
        <w:tblCellMar>
          <w:left w:w="0" w:type="dxa"/>
          <w:right w:w="0" w:type="dxa"/>
        </w:tblCellMar>
        <w:tblLook w:val="04A0" w:firstRow="1" w:lastRow="0" w:firstColumn="1" w:lastColumn="0" w:noHBand="0" w:noVBand="1"/>
      </w:tblPr>
      <w:tblGrid>
        <w:gridCol w:w="921"/>
        <w:gridCol w:w="5676"/>
        <w:gridCol w:w="2758"/>
      </w:tblGrid>
      <w:tr w:rsidR="00976C6F" w:rsidRPr="00D03031" w:rsidTr="00976C6F">
        <w:trPr>
          <w:trHeight w:val="15"/>
        </w:trPr>
        <w:tc>
          <w:tcPr>
            <w:tcW w:w="924" w:type="dxa"/>
            <w:hideMark/>
          </w:tcPr>
          <w:p w:rsidR="00976C6F" w:rsidRPr="00D03031" w:rsidRDefault="00976C6F" w:rsidP="00D03031">
            <w:pPr>
              <w:spacing w:line="240" w:lineRule="auto"/>
              <w:jc w:val="left"/>
              <w:rPr>
                <w:rFonts w:ascii="Times New Roman" w:eastAsia="Times New Roman" w:hAnsi="Times New Roman" w:cs="Times New Roman"/>
                <w:sz w:val="20"/>
                <w:szCs w:val="20"/>
                <w:lang w:eastAsia="ru-RU"/>
              </w:rPr>
            </w:pPr>
          </w:p>
        </w:tc>
        <w:tc>
          <w:tcPr>
            <w:tcW w:w="5729" w:type="dxa"/>
            <w:hideMark/>
          </w:tcPr>
          <w:p w:rsidR="00976C6F" w:rsidRPr="00D03031" w:rsidRDefault="00976C6F" w:rsidP="00D03031">
            <w:pPr>
              <w:spacing w:line="240" w:lineRule="auto"/>
              <w:jc w:val="left"/>
              <w:rPr>
                <w:rFonts w:ascii="Times New Roman" w:eastAsia="Times New Roman" w:hAnsi="Times New Roman" w:cs="Times New Roman"/>
                <w:sz w:val="20"/>
                <w:szCs w:val="20"/>
                <w:lang w:eastAsia="ru-RU"/>
              </w:rPr>
            </w:pPr>
          </w:p>
        </w:tc>
        <w:tc>
          <w:tcPr>
            <w:tcW w:w="2772" w:type="dxa"/>
            <w:hideMark/>
          </w:tcPr>
          <w:p w:rsidR="00976C6F" w:rsidRPr="00D03031" w:rsidRDefault="00976C6F" w:rsidP="00D03031">
            <w:pPr>
              <w:spacing w:line="240" w:lineRule="auto"/>
              <w:jc w:val="left"/>
              <w:rPr>
                <w:rFonts w:ascii="Times New Roman" w:eastAsia="Times New Roman" w:hAnsi="Times New Roman" w:cs="Times New Roman"/>
                <w:sz w:val="20"/>
                <w:szCs w:val="20"/>
                <w:lang w:eastAsia="ru-RU"/>
              </w:rPr>
            </w:pP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N п/п</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Наименование должности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Предельный совокупный размер весовых коэффициентов</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3</w:t>
            </w:r>
          </w:p>
        </w:tc>
      </w:tr>
      <w:tr w:rsidR="00976C6F" w:rsidRPr="00D03031"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 Профессиональная квалификационная группа "Должности работников сельского хозяйства второго уровня"</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Ветеринарный фельдшер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1.2.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Агроном по защите растений (средней квалификации)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45</w:t>
            </w:r>
          </w:p>
        </w:tc>
      </w:tr>
      <w:tr w:rsidR="00976C6F" w:rsidRPr="00D03031"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 Профессиональная квалификационная группа "Должности работников сельского хозяйства третьего уровня"</w:t>
            </w:r>
          </w:p>
        </w:tc>
      </w:tr>
      <w:tr w:rsidR="00976C6F" w:rsidRPr="00D03031"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Первый квалификационный уровень</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Агроном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55</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Ветеринарный врач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55</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Зоотехник</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55</w:t>
            </w:r>
          </w:p>
        </w:tc>
      </w:tr>
      <w:tr w:rsidR="00976C6F" w:rsidRPr="00D03031"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Второй квалификационный уровень</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Агроном второй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60</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Ветеринарный врач второй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60</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Зоотехник второй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60</w:t>
            </w:r>
          </w:p>
        </w:tc>
      </w:tr>
      <w:tr w:rsidR="00976C6F" w:rsidRPr="00D03031"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Третий квалификационный уровень</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2.7.</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Агроном первой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63</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2.8.</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Ветеринарный врач первой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63</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2.9.</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Зоотехник первой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63</w:t>
            </w:r>
          </w:p>
        </w:tc>
      </w:tr>
      <w:tr w:rsidR="00976C6F" w:rsidRPr="00D03031"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Четвертый квалификационный уровень</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Ведущий агроном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65</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Ведущий ветеринарный врач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65</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2.12.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Ведущий зоотехник</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65</w:t>
            </w:r>
          </w:p>
        </w:tc>
      </w:tr>
      <w:tr w:rsidR="00976C6F" w:rsidRPr="00D03031" w:rsidTr="00976C6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 xml:space="preserve">3. Профессиональная квалификационная группа "Должности работников сельского хозяйства четвертого </w:t>
            </w:r>
            <w:r w:rsidRPr="00D03031">
              <w:rPr>
                <w:rFonts w:ascii="Times New Roman" w:eastAsia="Times New Roman" w:hAnsi="Times New Roman" w:cs="Times New Roman"/>
                <w:color w:val="2D2D2D"/>
                <w:sz w:val="20"/>
                <w:szCs w:val="20"/>
                <w:lang w:eastAsia="ru-RU"/>
              </w:rPr>
              <w:lastRenderedPageBreak/>
              <w:t>уровня"</w:t>
            </w:r>
          </w:p>
        </w:tc>
      </w:tr>
      <w:tr w:rsidR="00976C6F" w:rsidRPr="00D03031"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lastRenderedPageBreak/>
              <w:t>3.1.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left"/>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Главный агроном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D03031" w:rsidRDefault="00976C6F" w:rsidP="00D03031">
            <w:pPr>
              <w:spacing w:line="240" w:lineRule="auto"/>
              <w:jc w:val="center"/>
              <w:textAlignment w:val="baseline"/>
              <w:rPr>
                <w:rFonts w:ascii="Times New Roman" w:eastAsia="Times New Roman" w:hAnsi="Times New Roman" w:cs="Times New Roman"/>
                <w:color w:val="2D2D2D"/>
                <w:sz w:val="20"/>
                <w:szCs w:val="20"/>
                <w:lang w:eastAsia="ru-RU"/>
              </w:rPr>
            </w:pPr>
            <w:r w:rsidRPr="00D03031">
              <w:rPr>
                <w:rFonts w:ascii="Times New Roman" w:eastAsia="Times New Roman" w:hAnsi="Times New Roman" w:cs="Times New Roman"/>
                <w:color w:val="2D2D2D"/>
                <w:sz w:val="20"/>
                <w:szCs w:val="20"/>
                <w:lang w:eastAsia="ru-RU"/>
              </w:rPr>
              <w:t>70</w:t>
            </w:r>
          </w:p>
        </w:tc>
      </w:tr>
    </w:tbl>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6.75. Типовые критерии эффективности деятельности организации и их весовые коэффициенты в разрезе типов образовательных организаций утверждаются Министерством образования и науки Республики Татарстан, Министерством спорта Республики Татарстан, Министерством культуры Республики Татарстан.</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29"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6.76. В организациях дополнительного образования формируется фонд выплат стимулирующего характера за качество выполняемых работ, объем которого рассчитывается по формуле:</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val="en-US" w:eastAsia="ru-RU"/>
        </w:rPr>
      </w:pPr>
      <w:r w:rsidRPr="00976C6F">
        <w:rPr>
          <w:rFonts w:ascii="Times New Roman" w:eastAsia="Times New Roman" w:hAnsi="Times New Roman" w:cs="Times New Roman"/>
          <w:color w:val="2D2D2D"/>
          <w:sz w:val="21"/>
          <w:szCs w:val="21"/>
          <w:lang w:val="en-US" w:eastAsia="ru-RU"/>
        </w:rPr>
        <w:t>FOTk = FOTdo x Dk,</w:t>
      </w:r>
    </w:p>
    <w:p w:rsidR="00976C6F" w:rsidRPr="00457194"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val="en-US" w:eastAsia="ru-RU"/>
        </w:rPr>
      </w:pPr>
      <w:r w:rsidRPr="00976C6F">
        <w:rPr>
          <w:rFonts w:ascii="Times New Roman" w:eastAsia="Times New Roman" w:hAnsi="Times New Roman" w:cs="Times New Roman"/>
          <w:color w:val="2D2D2D"/>
          <w:sz w:val="21"/>
          <w:szCs w:val="21"/>
          <w:lang w:eastAsia="ru-RU"/>
        </w:rPr>
        <w:t>где</w:t>
      </w:r>
      <w:r w:rsidRPr="00457194">
        <w:rPr>
          <w:rFonts w:ascii="Times New Roman" w:eastAsia="Times New Roman" w:hAnsi="Times New Roman" w:cs="Times New Roman"/>
          <w:color w:val="2D2D2D"/>
          <w:sz w:val="21"/>
          <w:szCs w:val="21"/>
          <w:lang w:val="en-US" w:eastAsia="ru-RU"/>
        </w:rPr>
        <w:t>:</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FOTk - фонд оплаты труда, предусмотренный на выплаты за качество выполняемых работ;</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FOTdo - фонд оплаты труда работников организаций дополнительного образования по должностным окладам (окладам, ставкам заработной платы) работников по основному месту работы и основной должности (за исключением работников, занимающих должности учителей и преподавателей);</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30"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Dk - доля фонда оплаты труда на выплаты стимулирующего характера за качество выполняемых работ.</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Рекомендуемый размер фонда оплаты труда на выплаты стимулирующего характера за качество выполняемых работ принимается в размере 15 процентов фонда оплаты труда работников организаций дополнительного образования по должностным окладам (окладам, ставкам заработной платы) работников по основному месту работы и основной должности (за исключением работников, занимающих должности учителей и преподавателей).</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31"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D03031" w:rsidRDefault="00976C6F" w:rsidP="00720ECC">
      <w:pPr>
        <w:shd w:val="clear" w:color="auto" w:fill="FFFFFF"/>
        <w:spacing w:line="240" w:lineRule="auto"/>
        <w:ind w:firstLine="567"/>
        <w:jc w:val="center"/>
        <w:textAlignment w:val="baseline"/>
        <w:outlineLvl w:val="2"/>
        <w:rPr>
          <w:rFonts w:ascii="Times New Roman" w:eastAsia="Times New Roman" w:hAnsi="Times New Roman" w:cs="Times New Roman"/>
          <w:b/>
          <w:color w:val="4C4C4C"/>
          <w:sz w:val="24"/>
          <w:szCs w:val="24"/>
          <w:lang w:eastAsia="ru-RU"/>
        </w:rPr>
      </w:pPr>
      <w:r w:rsidRPr="00D03031">
        <w:rPr>
          <w:rFonts w:ascii="Times New Roman" w:eastAsia="Times New Roman" w:hAnsi="Times New Roman" w:cs="Times New Roman"/>
          <w:b/>
          <w:color w:val="4C4C4C"/>
          <w:sz w:val="24"/>
          <w:szCs w:val="24"/>
          <w:lang w:eastAsia="ru-RU"/>
        </w:rPr>
        <w:t>VII. Выплаты компенсационного характера</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7.1. К выплатам компенсационного характера в организациях относятся:</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 выплаты за работу с инвалидами и лицами с недостатками в физическом или умственном развитии;</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 выплаты работникам, занятым на работах с вредными и (или) опасными условиями труда;</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7.2.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7.3. Выплаты компенсационного характера работникам за работу с инвалидами и лицами с недостатками в физическом или умственном развитии предоставляются работникам образования, входящим в профессиональные квалификационные группы должностей педагогических работников и руководителей структурных подразделений, работникам физической культуры, входящим в профессиональные квалификационные группы должностей работников физической культуры второго уровня, и рассчитываются по формуле:</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D03031">
        <w:rPr>
          <w:rFonts w:ascii="Times New Roman" w:eastAsia="Times New Roman" w:hAnsi="Times New Roman" w:cs="Times New Roman"/>
          <w:color w:val="2D2D2D"/>
          <w:sz w:val="24"/>
          <w:szCs w:val="24"/>
          <w:lang w:val="en-US" w:eastAsia="ru-RU"/>
        </w:rPr>
        <w:t>Bovz = Od x Dovz,</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D03031">
        <w:rPr>
          <w:rFonts w:ascii="Times New Roman" w:eastAsia="Times New Roman" w:hAnsi="Times New Roman" w:cs="Times New Roman"/>
          <w:color w:val="2D2D2D"/>
          <w:sz w:val="24"/>
          <w:szCs w:val="24"/>
          <w:lang w:eastAsia="ru-RU"/>
        </w:rPr>
        <w:t>где</w:t>
      </w:r>
      <w:r w:rsidRPr="00D03031">
        <w:rPr>
          <w:rFonts w:ascii="Times New Roman" w:eastAsia="Times New Roman" w:hAnsi="Times New Roman" w:cs="Times New Roman"/>
          <w:color w:val="2D2D2D"/>
          <w:sz w:val="24"/>
          <w:szCs w:val="24"/>
          <w:lang w:val="en-US" w:eastAsia="ru-RU"/>
        </w:rPr>
        <w:t>:</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Bovz - выплаты за специфику образовательной программы;</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lastRenderedPageBreak/>
        <w:t>Od - должностной оклад работников в организациях дополнительного образования;</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Dovz - размер надбавки за работу с инвалидами и лицами с недостатками в физическом или умственном развитии, равный 3,5 процента.</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7.4.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noProof/>
          <w:color w:val="2D2D2D"/>
          <w:sz w:val="24"/>
          <w:szCs w:val="24"/>
          <w:lang w:eastAsia="ru-RU"/>
        </w:rPr>
        <w:drawing>
          <wp:inline distT="0" distB="0" distL="0" distR="0">
            <wp:extent cx="1647825" cy="581025"/>
            <wp:effectExtent l="19050" t="0" r="9525" b="0"/>
            <wp:docPr id="31" name="Рисунок 31"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52" cstate="print"/>
                    <a:srcRect/>
                    <a:stretch>
                      <a:fillRect/>
                    </a:stretch>
                  </pic:blipFill>
                  <pic:spPr bwMode="auto">
                    <a:xfrm>
                      <a:off x="0" y="0"/>
                      <a:ext cx="1647825" cy="581025"/>
                    </a:xfrm>
                    <a:prstGeom prst="rect">
                      <a:avLst/>
                    </a:prstGeom>
                    <a:noFill/>
                    <a:ln w="9525">
                      <a:noFill/>
                      <a:miter lim="800000"/>
                      <a:headEnd/>
                      <a:tailEnd/>
                    </a:ln>
                  </pic:spPr>
                </pic:pic>
              </a:graphicData>
            </a:graphic>
          </wp:inline>
        </w:drawing>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где:</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Bkh - выплаты компенсационного характера;</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Ob - размер базового оклада работников в организациях дополнительного образования, принимаемый в соответствии с разделом II настоящего Положения;</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Dkh - размер надбавки на выплату компенсационного характера, принимаемый в соответствии с </w:t>
      </w:r>
      <w:hyperlink r:id="rId132" w:history="1">
        <w:r w:rsidRPr="00D03031">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D03031">
        <w:rPr>
          <w:rFonts w:ascii="Times New Roman" w:eastAsia="Times New Roman" w:hAnsi="Times New Roman" w:cs="Times New Roman"/>
          <w:color w:val="2D2D2D"/>
          <w:sz w:val="24"/>
          <w:szCs w:val="24"/>
          <w:lang w:eastAsia="ru-RU"/>
        </w:rPr>
        <w:t>;</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Hfk - фактически отработанное время (ставка), по которому законодательством предусмотрены выплаты компенсационного характера;</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HN - норма часов за базовую ставку заработной платы работников в организациях дополнительного образования, установленная разделом III настоящего Положения.</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7.5.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который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b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при этом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7.6.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7.7.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4 процентов базового оклада.</w:t>
      </w:r>
    </w:p>
    <w:p w:rsidR="00976C6F" w:rsidRPr="00D03031"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D03031">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33" w:history="1">
        <w:r w:rsidRPr="00D03031">
          <w:rPr>
            <w:rFonts w:ascii="Times New Roman" w:eastAsia="Times New Roman" w:hAnsi="Times New Roman" w:cs="Times New Roman"/>
            <w:color w:val="00466E"/>
            <w:sz w:val="24"/>
            <w:szCs w:val="24"/>
            <w:u w:val="single"/>
            <w:lang w:eastAsia="ru-RU"/>
          </w:rPr>
          <w:t>от 19.03.2019 N 869</w:t>
        </w:r>
      </w:hyperlink>
      <w:r w:rsidRPr="00D03031">
        <w:rPr>
          <w:rFonts w:ascii="Times New Roman" w:eastAsia="Times New Roman" w:hAnsi="Times New Roman" w:cs="Times New Roman"/>
          <w:color w:val="2D2D2D"/>
          <w:sz w:val="24"/>
          <w:szCs w:val="24"/>
          <w:lang w:eastAsia="ru-RU"/>
        </w:rPr>
        <w:t>)</w:t>
      </w:r>
    </w:p>
    <w:p w:rsidR="00976C6F" w:rsidRPr="00E36E0F" w:rsidRDefault="00976C6F" w:rsidP="00720ECC">
      <w:pPr>
        <w:shd w:val="clear" w:color="auto" w:fill="FFFFFF"/>
        <w:spacing w:line="240" w:lineRule="auto"/>
        <w:ind w:firstLine="567"/>
        <w:textAlignment w:val="baseline"/>
        <w:outlineLvl w:val="2"/>
        <w:rPr>
          <w:rFonts w:ascii="Times New Roman" w:eastAsia="Times New Roman" w:hAnsi="Times New Roman" w:cs="Times New Roman"/>
          <w:b/>
          <w:color w:val="4C4C4C"/>
          <w:sz w:val="24"/>
          <w:szCs w:val="24"/>
          <w:lang w:eastAsia="ru-RU"/>
        </w:rPr>
      </w:pPr>
      <w:r w:rsidRPr="00E36E0F">
        <w:rPr>
          <w:rFonts w:ascii="Times New Roman" w:eastAsia="Times New Roman" w:hAnsi="Times New Roman" w:cs="Times New Roman"/>
          <w:b/>
          <w:color w:val="4C4C4C"/>
          <w:sz w:val="24"/>
          <w:szCs w:val="24"/>
          <w:lang w:eastAsia="ru-RU"/>
        </w:rPr>
        <w:t>VIII. Порядок определения заработной платы руководителя организации, заместителя руководителя организации, главного бухгалтера</w:t>
      </w:r>
    </w:p>
    <w:p w:rsidR="00976C6F" w:rsidRPr="00E36E0F" w:rsidRDefault="00976C6F" w:rsidP="00720ECC">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lastRenderedPageBreak/>
        <w:t>8.2. Должностной оклад руководителя организации дополнительного образования устанавливается учредителем один раз в год на начало учебного года в зависимости от группы по оплате труда и рассчитывается по формуле:</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od = ob x S,</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где:</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Od - должностной оклад руководителя организации дополнительного образования;</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Ob - размер базового оклада руководителя;</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S - фактически отработанное время (ставка).</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Группа по оплате труда руководителя в организациях дополнительного образования определяется в зависимости от количества численности обучающих.</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8.3. Должностные оклады заместителей руководителей и главных бухгалтеров в организациях дополнительного образования устанавливаются на 20 - 30 процентов ниже должностных окладов руководителей этих организаций.</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8.4. Группа по оплате труда руководителей, размеры базового и должностного окладов руководителей представлены в таблице 28.</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8.5. Учредитель организации дополнительного образования может устанавливать руководителю в организациях дополнительного образования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Выплаты стимулирующего характера за качество выполняемых работ руководителю в организациях дополнительного образования представлены в таблице 28.</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34" w:history="1">
        <w:r w:rsidRPr="00E36E0F">
          <w:rPr>
            <w:rFonts w:ascii="Times New Roman" w:eastAsia="Times New Roman" w:hAnsi="Times New Roman" w:cs="Times New Roman"/>
            <w:color w:val="00466E"/>
            <w:sz w:val="24"/>
            <w:szCs w:val="24"/>
            <w:u w:val="single"/>
            <w:lang w:eastAsia="ru-RU"/>
          </w:rPr>
          <w:t>от 19.03.2019 N 869</w:t>
        </w:r>
      </w:hyperlink>
      <w:r w:rsidRPr="00E36E0F">
        <w:rPr>
          <w:rFonts w:ascii="Times New Roman" w:eastAsia="Times New Roman" w:hAnsi="Times New Roman" w:cs="Times New Roman"/>
          <w:color w:val="2D2D2D"/>
          <w:sz w:val="24"/>
          <w:szCs w:val="24"/>
          <w:lang w:eastAsia="ru-RU"/>
        </w:rPr>
        <w:t>)</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Выплаты стимулирующего характера за качество выполняемых работ руководителю организации дополнительного образования могут осуществляться ежемесячно, по итогам работы за год, за выполнение важных и особо важных заданий.</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35" w:history="1">
        <w:r w:rsidRPr="00E36E0F">
          <w:rPr>
            <w:rFonts w:ascii="Times New Roman" w:eastAsia="Times New Roman" w:hAnsi="Times New Roman" w:cs="Times New Roman"/>
            <w:color w:val="00466E"/>
            <w:sz w:val="24"/>
            <w:szCs w:val="24"/>
            <w:u w:val="single"/>
            <w:lang w:eastAsia="ru-RU"/>
          </w:rPr>
          <w:t>от 19.03.2019 N 869</w:t>
        </w:r>
      </w:hyperlink>
      <w:r w:rsidRPr="00E36E0F">
        <w:rPr>
          <w:rFonts w:ascii="Times New Roman" w:eastAsia="Times New Roman" w:hAnsi="Times New Roman" w:cs="Times New Roman"/>
          <w:color w:val="2D2D2D"/>
          <w:sz w:val="24"/>
          <w:szCs w:val="24"/>
          <w:lang w:eastAsia="ru-RU"/>
        </w:rPr>
        <w:t>)</w:t>
      </w:r>
    </w:p>
    <w:p w:rsidR="00976C6F" w:rsidRPr="00E36E0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8.6. Руководитель организации дополнительного образования может устанавливать заместителям руководителя, главному бухгалтеру в организациях дополнительного образования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уровень выплат стимулирующего характера за качество выполняемых работ устанавливается в размере до 70 процентов от выплат стимулирующего характера руководителя организации дополнительного образования.</w:t>
      </w:r>
    </w:p>
    <w:p w:rsidR="00976C6F" w:rsidRPr="00976C6F" w:rsidRDefault="00976C6F" w:rsidP="00720ECC">
      <w:pPr>
        <w:shd w:val="clear" w:color="auto" w:fill="FFFFFF"/>
        <w:spacing w:line="315" w:lineRule="atLeast"/>
        <w:ind w:firstLine="567"/>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36"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E36E0F" w:rsidRDefault="00976C6F" w:rsidP="00720ECC">
      <w:pPr>
        <w:spacing w:line="240" w:lineRule="auto"/>
        <w:ind w:firstLine="567"/>
        <w:jc w:val="center"/>
        <w:textAlignment w:val="baseline"/>
        <w:outlineLvl w:val="3"/>
        <w:rPr>
          <w:rFonts w:ascii="Times New Roman" w:eastAsia="Times New Roman" w:hAnsi="Times New Roman" w:cs="Times New Roman"/>
          <w:b/>
          <w:sz w:val="24"/>
          <w:szCs w:val="24"/>
          <w:lang w:eastAsia="ru-RU"/>
        </w:rPr>
      </w:pPr>
      <w:r w:rsidRPr="00E36E0F">
        <w:rPr>
          <w:rFonts w:ascii="Times New Roman" w:eastAsia="Times New Roman" w:hAnsi="Times New Roman" w:cs="Times New Roman"/>
          <w:b/>
          <w:sz w:val="24"/>
          <w:szCs w:val="24"/>
          <w:lang w:eastAsia="ru-RU"/>
        </w:rPr>
        <w:t>Таблица 28. Размеры базовых окладов и выплат стимулирующего характера за качество выполняемых работ руководителей организаций дополнительного образования</w:t>
      </w:r>
    </w:p>
    <w:p w:rsidR="00976C6F" w:rsidRPr="00976C6F" w:rsidRDefault="00976C6F" w:rsidP="00976C6F">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Таблица 28</w:t>
      </w:r>
    </w:p>
    <w:p w:rsidR="00976C6F" w:rsidRPr="00E36E0F" w:rsidRDefault="00976C6F" w:rsidP="00E36E0F">
      <w:pPr>
        <w:shd w:val="clear" w:color="auto" w:fill="FFFFFF"/>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(в ред. Постановления Исполкома муниципального образования г. Казани </w:t>
      </w:r>
      <w:hyperlink r:id="rId137" w:history="1">
        <w:r w:rsidRPr="00E36E0F">
          <w:rPr>
            <w:rFonts w:ascii="Times New Roman" w:eastAsia="Times New Roman" w:hAnsi="Times New Roman" w:cs="Times New Roman"/>
            <w:color w:val="00466E"/>
            <w:sz w:val="20"/>
            <w:szCs w:val="20"/>
            <w:u w:val="single"/>
            <w:lang w:eastAsia="ru-RU"/>
          </w:rPr>
          <w:t>от 19.03.2019 N 869</w:t>
        </w:r>
      </w:hyperlink>
      <w:r w:rsidRPr="00E36E0F">
        <w:rPr>
          <w:rFonts w:ascii="Times New Roman" w:eastAsia="Times New Roman" w:hAnsi="Times New Roman" w:cs="Times New Roman"/>
          <w:color w:val="2D2D2D"/>
          <w:sz w:val="20"/>
          <w:szCs w:val="20"/>
          <w:lang w:eastAsia="ru-RU"/>
        </w:rPr>
        <w:t>)</w:t>
      </w:r>
      <w:r w:rsidRPr="00E36E0F">
        <w:rPr>
          <w:rFonts w:ascii="Times New Roman" w:eastAsia="Times New Roman" w:hAnsi="Times New Roman" w:cs="Times New Roman"/>
          <w:color w:val="2D2D2D"/>
          <w:sz w:val="20"/>
          <w:szCs w:val="20"/>
          <w:lang w:eastAsia="ru-RU"/>
        </w:rPr>
        <w:br/>
      </w:r>
    </w:p>
    <w:tbl>
      <w:tblPr>
        <w:tblW w:w="0" w:type="auto"/>
        <w:tblCellMar>
          <w:left w:w="0" w:type="dxa"/>
          <w:right w:w="0" w:type="dxa"/>
        </w:tblCellMar>
        <w:tblLook w:val="04A0" w:firstRow="1" w:lastRow="0" w:firstColumn="1" w:lastColumn="0" w:noHBand="0" w:noVBand="1"/>
      </w:tblPr>
      <w:tblGrid>
        <w:gridCol w:w="1663"/>
        <w:gridCol w:w="3511"/>
        <w:gridCol w:w="1478"/>
        <w:gridCol w:w="2218"/>
      </w:tblGrid>
      <w:tr w:rsidR="00976C6F" w:rsidRPr="00E36E0F" w:rsidTr="00976C6F">
        <w:trPr>
          <w:trHeight w:val="15"/>
        </w:trPr>
        <w:tc>
          <w:tcPr>
            <w:tcW w:w="1663" w:type="dxa"/>
            <w:hideMark/>
          </w:tcPr>
          <w:p w:rsidR="00976C6F" w:rsidRPr="00E36E0F" w:rsidRDefault="00976C6F" w:rsidP="00E36E0F">
            <w:pPr>
              <w:spacing w:line="240" w:lineRule="auto"/>
              <w:jc w:val="left"/>
              <w:rPr>
                <w:rFonts w:ascii="Times New Roman" w:eastAsia="Times New Roman" w:hAnsi="Times New Roman" w:cs="Times New Roman"/>
                <w:sz w:val="20"/>
                <w:szCs w:val="20"/>
                <w:lang w:eastAsia="ru-RU"/>
              </w:rPr>
            </w:pPr>
          </w:p>
        </w:tc>
        <w:tc>
          <w:tcPr>
            <w:tcW w:w="3511" w:type="dxa"/>
            <w:hideMark/>
          </w:tcPr>
          <w:p w:rsidR="00976C6F" w:rsidRPr="00E36E0F" w:rsidRDefault="00976C6F" w:rsidP="00E36E0F">
            <w:pPr>
              <w:spacing w:line="240" w:lineRule="auto"/>
              <w:jc w:val="left"/>
              <w:rPr>
                <w:rFonts w:ascii="Times New Roman" w:eastAsia="Times New Roman" w:hAnsi="Times New Roman" w:cs="Times New Roman"/>
                <w:sz w:val="20"/>
                <w:szCs w:val="20"/>
                <w:lang w:eastAsia="ru-RU"/>
              </w:rPr>
            </w:pPr>
          </w:p>
        </w:tc>
        <w:tc>
          <w:tcPr>
            <w:tcW w:w="1478" w:type="dxa"/>
            <w:hideMark/>
          </w:tcPr>
          <w:p w:rsidR="00976C6F" w:rsidRPr="00E36E0F" w:rsidRDefault="00976C6F" w:rsidP="00E36E0F">
            <w:pPr>
              <w:spacing w:line="240" w:lineRule="auto"/>
              <w:jc w:val="left"/>
              <w:rPr>
                <w:rFonts w:ascii="Times New Roman" w:eastAsia="Times New Roman" w:hAnsi="Times New Roman" w:cs="Times New Roman"/>
                <w:sz w:val="20"/>
                <w:szCs w:val="20"/>
                <w:lang w:eastAsia="ru-RU"/>
              </w:rPr>
            </w:pPr>
          </w:p>
        </w:tc>
        <w:tc>
          <w:tcPr>
            <w:tcW w:w="2218" w:type="dxa"/>
            <w:hideMark/>
          </w:tcPr>
          <w:p w:rsidR="00976C6F" w:rsidRPr="00E36E0F" w:rsidRDefault="00976C6F" w:rsidP="00E36E0F">
            <w:pPr>
              <w:spacing w:line="240" w:lineRule="auto"/>
              <w:jc w:val="left"/>
              <w:rPr>
                <w:rFonts w:ascii="Times New Roman" w:eastAsia="Times New Roman" w:hAnsi="Times New Roman" w:cs="Times New Roman"/>
                <w:sz w:val="20"/>
                <w:szCs w:val="20"/>
                <w:lang w:eastAsia="ru-RU"/>
              </w:rPr>
            </w:pPr>
          </w:p>
        </w:tc>
      </w:tr>
      <w:tr w:rsidR="00976C6F" w:rsidRPr="00E36E0F"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 xml:space="preserve">Группа по </w:t>
            </w:r>
            <w:r w:rsidRPr="00E36E0F">
              <w:rPr>
                <w:rFonts w:ascii="Times New Roman" w:eastAsia="Times New Roman" w:hAnsi="Times New Roman" w:cs="Times New Roman"/>
                <w:color w:val="2D2D2D"/>
                <w:sz w:val="20"/>
                <w:szCs w:val="20"/>
                <w:lang w:eastAsia="ru-RU"/>
              </w:rPr>
              <w:lastRenderedPageBreak/>
              <w:t>оплате труда руководителя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lastRenderedPageBreak/>
              <w:t xml:space="preserve">Значение объемного показателя </w:t>
            </w:r>
            <w:r w:rsidRPr="00E36E0F">
              <w:rPr>
                <w:rFonts w:ascii="Times New Roman" w:eastAsia="Times New Roman" w:hAnsi="Times New Roman" w:cs="Times New Roman"/>
                <w:color w:val="2D2D2D"/>
                <w:sz w:val="20"/>
                <w:szCs w:val="20"/>
                <w:lang w:eastAsia="ru-RU"/>
              </w:rPr>
              <w:lastRenderedPageBreak/>
              <w:t>(численность обучающихся по состоянию на начало учебного года в соответствии с государственным заданием), человек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lastRenderedPageBreak/>
              <w:t xml:space="preserve">Базовый </w:t>
            </w:r>
            <w:r w:rsidRPr="00E36E0F">
              <w:rPr>
                <w:rFonts w:ascii="Times New Roman" w:eastAsia="Times New Roman" w:hAnsi="Times New Roman" w:cs="Times New Roman"/>
                <w:color w:val="2D2D2D"/>
                <w:sz w:val="20"/>
                <w:szCs w:val="20"/>
                <w:lang w:eastAsia="ru-RU"/>
              </w:rPr>
              <w:lastRenderedPageBreak/>
              <w:t>оклад,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lastRenderedPageBreak/>
              <w:t xml:space="preserve">Выплаты </w:t>
            </w:r>
            <w:r w:rsidRPr="00E36E0F">
              <w:rPr>
                <w:rFonts w:ascii="Times New Roman" w:eastAsia="Times New Roman" w:hAnsi="Times New Roman" w:cs="Times New Roman"/>
                <w:color w:val="2D2D2D"/>
                <w:sz w:val="20"/>
                <w:szCs w:val="20"/>
                <w:lang w:eastAsia="ru-RU"/>
              </w:rPr>
              <w:lastRenderedPageBreak/>
              <w:t>стимулирующего характера за качество выполняемых работ, рублей</w:t>
            </w:r>
          </w:p>
        </w:tc>
      </w:tr>
      <w:tr w:rsidR="00976C6F" w:rsidRPr="00E36E0F"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lastRenderedPageBreak/>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0 - 200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18 000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1 000</w:t>
            </w:r>
          </w:p>
        </w:tc>
      </w:tr>
      <w:tr w:rsidR="00976C6F" w:rsidRPr="00E36E0F"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201 - 400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20 000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2 000</w:t>
            </w:r>
          </w:p>
        </w:tc>
      </w:tr>
      <w:tr w:rsidR="00976C6F" w:rsidRPr="00E36E0F"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401 - 700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24 000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2 000</w:t>
            </w:r>
          </w:p>
        </w:tc>
      </w:tr>
      <w:tr w:rsidR="00976C6F" w:rsidRPr="00E36E0F"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701 - 1 200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25 000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3 000</w:t>
            </w:r>
          </w:p>
        </w:tc>
      </w:tr>
      <w:tr w:rsidR="00976C6F" w:rsidRPr="00E36E0F"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1 201 - 1 800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28 000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4 000</w:t>
            </w:r>
          </w:p>
        </w:tc>
      </w:tr>
      <w:tr w:rsidR="00976C6F" w:rsidRPr="00E36E0F" w:rsidTr="00976C6F">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1 801 и выше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30 000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center"/>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5 000</w:t>
            </w:r>
          </w:p>
        </w:tc>
      </w:tr>
      <w:tr w:rsidR="00976C6F" w:rsidRPr="00E36E0F" w:rsidTr="00976C6F">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E36E0F" w:rsidRDefault="00976C6F" w:rsidP="00E36E0F">
            <w:pPr>
              <w:spacing w:line="240" w:lineRule="auto"/>
              <w:jc w:val="left"/>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w:t>
            </w:r>
          </w:p>
          <w:p w:rsidR="00976C6F" w:rsidRPr="00E36E0F" w:rsidRDefault="00976C6F" w:rsidP="00E36E0F">
            <w:pPr>
              <w:spacing w:line="240" w:lineRule="auto"/>
              <w:jc w:val="left"/>
              <w:textAlignment w:val="baseline"/>
              <w:rPr>
                <w:rFonts w:ascii="Times New Roman" w:eastAsia="Times New Roman" w:hAnsi="Times New Roman" w:cs="Times New Roman"/>
                <w:color w:val="2D2D2D"/>
                <w:sz w:val="20"/>
                <w:szCs w:val="20"/>
                <w:lang w:eastAsia="ru-RU"/>
              </w:rPr>
            </w:pPr>
            <w:r w:rsidRPr="00E36E0F">
              <w:rPr>
                <w:rFonts w:ascii="Times New Roman" w:eastAsia="Times New Roman" w:hAnsi="Times New Roman" w:cs="Times New Roman"/>
                <w:color w:val="2D2D2D"/>
                <w:sz w:val="20"/>
                <w:szCs w:val="20"/>
                <w:lang w:eastAsia="ru-RU"/>
              </w:rPr>
              <w:t>&lt;*&gt; Контингент учащихся организаций дополнительного образования, осуществляющих деятельность в области адаптивной физической культуры и спорта (детско-юношеская спортивно-адаптивная школа), учитывается с коэффициентом 3</w:t>
            </w:r>
          </w:p>
        </w:tc>
      </w:tr>
    </w:tbl>
    <w:p w:rsidR="00976C6F" w:rsidRPr="00976C6F" w:rsidRDefault="00976C6F" w:rsidP="009C0195">
      <w:pPr>
        <w:shd w:val="clear" w:color="auto" w:fill="FFFFFF"/>
        <w:spacing w:line="315" w:lineRule="atLeast"/>
        <w:ind w:firstLine="567"/>
        <w:jc w:val="left"/>
        <w:textAlignment w:val="baseline"/>
        <w:rPr>
          <w:rFonts w:ascii="Times New Roman" w:eastAsia="Times New Roman" w:hAnsi="Times New Roman" w:cs="Times New Roman"/>
          <w:color w:val="2D2D2D"/>
          <w:sz w:val="21"/>
          <w:szCs w:val="21"/>
          <w:lang w:eastAsia="ru-RU"/>
        </w:rPr>
      </w:pPr>
      <w:r w:rsidRPr="00976C6F">
        <w:rPr>
          <w:rFonts w:ascii="Times New Roman" w:eastAsia="Times New Roman" w:hAnsi="Times New Roman" w:cs="Times New Roman"/>
          <w:color w:val="2D2D2D"/>
          <w:sz w:val="21"/>
          <w:szCs w:val="21"/>
          <w:lang w:eastAsia="ru-RU"/>
        </w:rPr>
        <w:t>(в ред. Постановления Исполкома муниципального образования г. Казани </w:t>
      </w:r>
      <w:hyperlink r:id="rId138" w:history="1">
        <w:r w:rsidRPr="00976C6F">
          <w:rPr>
            <w:rFonts w:ascii="Times New Roman" w:eastAsia="Times New Roman" w:hAnsi="Times New Roman" w:cs="Times New Roman"/>
            <w:color w:val="00466E"/>
            <w:sz w:val="21"/>
            <w:u w:val="single"/>
            <w:lang w:eastAsia="ru-RU"/>
          </w:rPr>
          <w:t>от 19.03.2019 N 869</w:t>
        </w:r>
      </w:hyperlink>
      <w:r w:rsidRPr="00976C6F">
        <w:rPr>
          <w:rFonts w:ascii="Times New Roman" w:eastAsia="Times New Roman" w:hAnsi="Times New Roman" w:cs="Times New Roman"/>
          <w:color w:val="2D2D2D"/>
          <w:sz w:val="21"/>
          <w:szCs w:val="21"/>
          <w:lang w:eastAsia="ru-RU"/>
        </w:rPr>
        <w:t>)</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8.7. Типовые критерии эффективности деятельности руководителей, заместителей руководителей, главных бухгалтеров организации дополнительного образования и их весовые коэффициенты утверждаются отраслевыми министерствами Республики Татарстан, в ведении которых находятся организации дополнительного образования.</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8.8. Стимулирующие выплаты за качество выполняемых работ рассчитываются по формуле:</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39" w:history="1">
        <w:r w:rsidRPr="00E36E0F">
          <w:rPr>
            <w:rFonts w:ascii="Times New Roman" w:eastAsia="Times New Roman" w:hAnsi="Times New Roman" w:cs="Times New Roman"/>
            <w:color w:val="00466E"/>
            <w:sz w:val="24"/>
            <w:szCs w:val="24"/>
            <w:u w:val="single"/>
            <w:lang w:eastAsia="ru-RU"/>
          </w:rPr>
          <w:t>от 19.03.2019 N 869</w:t>
        </w:r>
      </w:hyperlink>
      <w:r w:rsidRPr="00E36E0F">
        <w:rPr>
          <w:rFonts w:ascii="Times New Roman" w:eastAsia="Times New Roman" w:hAnsi="Times New Roman" w:cs="Times New Roman"/>
          <w:color w:val="2D2D2D"/>
          <w:sz w:val="24"/>
          <w:szCs w:val="24"/>
          <w:lang w:eastAsia="ru-RU"/>
        </w:rPr>
        <w:t>)</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Bk = Bc x Kvk,</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где:</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Bk - выплата стимулирующего характера за качество выполняемых работ с учетом результатов их деятельности;</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Bc - размер выплат стимулирующего характера за качество выполняемых работ, который приведен в таблице 28;</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40" w:history="1">
        <w:r w:rsidRPr="00E36E0F">
          <w:rPr>
            <w:rFonts w:ascii="Times New Roman" w:eastAsia="Times New Roman" w:hAnsi="Times New Roman" w:cs="Times New Roman"/>
            <w:color w:val="00466E"/>
            <w:sz w:val="24"/>
            <w:szCs w:val="24"/>
            <w:u w:val="single"/>
            <w:lang w:eastAsia="ru-RU"/>
          </w:rPr>
          <w:t>от 19.03.2019 N 869</w:t>
        </w:r>
      </w:hyperlink>
      <w:r w:rsidRPr="00E36E0F">
        <w:rPr>
          <w:rFonts w:ascii="Times New Roman" w:eastAsia="Times New Roman" w:hAnsi="Times New Roman" w:cs="Times New Roman"/>
          <w:color w:val="2D2D2D"/>
          <w:sz w:val="24"/>
          <w:szCs w:val="24"/>
          <w:lang w:eastAsia="ru-RU"/>
        </w:rPr>
        <w:t>)</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Kvk - коэффициент выполнения критериев качества.</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8.9. Учредитель организации дополнительного образования, осуществляющей деятельность в области физической культуры и спорта, и физкультурно-спортивной организации, осуществляющей подготовку спортивного резерва, может устанавливать руководителю указанной организации выплаты стимулирующего характера за подготовку тренерами-преподавателями высококвалифицированных спортсменов и за результаты, полученные в соревнованиях спортсменами и спортсменами-инструкторами.</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Руководитель организации дополнительного образования, осуществляющей деятельность в области физической культуры и спорта, может устанавливать заместителям руководителя выплаты стимулирующего характера за подготовку тренерами-преподавателями высококвалифицированных спортсменов и за результаты, полученные в соревнованиях спортсменами и спортсменами-инструкторами.</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Объем расходов на осуществление выплат стимулирующего характера руководителю, заместителям руководителя организации дополнительного образования, профессиональной образовательной организации, осуществляющей деятельность в области физической культуры и спорта, и физкультурно-спортивной организации, осуществляющей подготовку спортивного резерва, за подготовку тренерами-преподавателями высококвалифицированных спортсменов и за результаты, полученные в соревнованиях спортсменами и спортсменами-инструкторами, на очередной финансовый год рассчитывается по следующей формуле:</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noProof/>
          <w:color w:val="2D2D2D"/>
          <w:sz w:val="24"/>
          <w:szCs w:val="24"/>
          <w:lang w:eastAsia="ru-RU"/>
        </w:rPr>
        <w:lastRenderedPageBreak/>
        <w:drawing>
          <wp:inline distT="0" distB="0" distL="0" distR="0">
            <wp:extent cx="2943225" cy="676275"/>
            <wp:effectExtent l="19050" t="0" r="9525" b="0"/>
            <wp:docPr id="32" name="Рисунок 32"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41" cstate="print"/>
                    <a:srcRect/>
                    <a:stretch>
                      <a:fillRect/>
                    </a:stretch>
                  </pic:blipFill>
                  <pic:spPr bwMode="auto">
                    <a:xfrm>
                      <a:off x="0" y="0"/>
                      <a:ext cx="2943225" cy="676275"/>
                    </a:xfrm>
                    <a:prstGeom prst="rect">
                      <a:avLst/>
                    </a:prstGeom>
                    <a:noFill/>
                    <a:ln w="9525">
                      <a:noFill/>
                      <a:miter lim="800000"/>
                      <a:headEnd/>
                      <a:tailEnd/>
                    </a:ln>
                  </pic:spPr>
                </pic:pic>
              </a:graphicData>
            </a:graphic>
          </wp:inline>
        </w:drawing>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br/>
      </w:r>
      <w:r w:rsidRPr="00E36E0F">
        <w:rPr>
          <w:rFonts w:ascii="Times New Roman" w:eastAsia="Times New Roman" w:hAnsi="Times New Roman" w:cs="Times New Roman"/>
          <w:noProof/>
          <w:color w:val="2D2D2D"/>
          <w:sz w:val="24"/>
          <w:szCs w:val="24"/>
          <w:lang w:eastAsia="ru-RU"/>
        </w:rPr>
        <w:drawing>
          <wp:inline distT="0" distB="0" distL="0" distR="0">
            <wp:extent cx="533400" cy="333375"/>
            <wp:effectExtent l="19050" t="0" r="0" b="0"/>
            <wp:docPr id="33" name="Рисунок 33"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42"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E36E0F">
        <w:rPr>
          <w:rFonts w:ascii="Times New Roman" w:eastAsia="Times New Roman" w:hAnsi="Times New Roman" w:cs="Times New Roman"/>
          <w:color w:val="2D2D2D"/>
          <w:sz w:val="24"/>
          <w:szCs w:val="24"/>
          <w:lang w:eastAsia="ru-RU"/>
        </w:rPr>
        <w:t> - объем расходов на осуществление выплат стимулирующего характера руководителю, заместителям руководителя i-й организации дополнительного образования, профессиональной образовательной организации, осуществляющей деятельность в области физической культуры и спорта, и физкультурно-спортивной организации, осуществляющей подготовку спортивного резерва, за подготовку тренерами-преподавателями высококвалифицированных спортсменов и за результаты, полученные в соревнованиях спортсменами и спортсменами-инструкторами, на очередной финансовый год;</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noProof/>
          <w:color w:val="2D2D2D"/>
          <w:sz w:val="24"/>
          <w:szCs w:val="24"/>
          <w:lang w:eastAsia="ru-RU"/>
        </w:rPr>
        <w:drawing>
          <wp:inline distT="0" distB="0" distL="0" distR="0">
            <wp:extent cx="628650" cy="333375"/>
            <wp:effectExtent l="19050" t="0" r="0" b="0"/>
            <wp:docPr id="34" name="Рисунок 34"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43" cstate="print"/>
                    <a:srcRect/>
                    <a:stretch>
                      <a:fillRect/>
                    </a:stretch>
                  </pic:blipFill>
                  <pic:spPr bwMode="auto">
                    <a:xfrm>
                      <a:off x="0" y="0"/>
                      <a:ext cx="628650" cy="333375"/>
                    </a:xfrm>
                    <a:prstGeom prst="rect">
                      <a:avLst/>
                    </a:prstGeom>
                    <a:noFill/>
                    <a:ln w="9525">
                      <a:noFill/>
                      <a:miter lim="800000"/>
                      <a:headEnd/>
                      <a:tailEnd/>
                    </a:ln>
                  </pic:spPr>
                </pic:pic>
              </a:graphicData>
            </a:graphic>
          </wp:inline>
        </w:drawing>
      </w:r>
      <w:r w:rsidRPr="00E36E0F">
        <w:rPr>
          <w:rFonts w:ascii="Times New Roman" w:eastAsia="Times New Roman" w:hAnsi="Times New Roman" w:cs="Times New Roman"/>
          <w:color w:val="2D2D2D"/>
          <w:sz w:val="24"/>
          <w:szCs w:val="24"/>
          <w:lang w:eastAsia="ru-RU"/>
        </w:rPr>
        <w:t> - общий объем расходов на осуществление выплат стимулирующего характера руководителю, заместителям руководителя организаций дополнительного образования, профессиональной образовательной организации, осуществляющих деятельность в области физической культуры и спорта, и физкультурно-спортивной организации, осуществляющей подготовку спортивного резерва, за подготовку тренерами-преподавателями высококвалифицированных спортсменов и за результаты, полученные в соревнованиях спортсменами и спортсменами-инструкторами, за год, предшествующий текущему финансовому году;</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noProof/>
          <w:color w:val="2D2D2D"/>
          <w:sz w:val="24"/>
          <w:szCs w:val="24"/>
          <w:lang w:eastAsia="ru-RU"/>
        </w:rPr>
        <w:drawing>
          <wp:inline distT="0" distB="0" distL="0" distR="0">
            <wp:extent cx="723900" cy="333375"/>
            <wp:effectExtent l="19050" t="0" r="0" b="0"/>
            <wp:docPr id="35" name="Рисунок 35"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44" cstate="print"/>
                    <a:srcRect/>
                    <a:stretch>
                      <a:fillRect/>
                    </a:stretch>
                  </pic:blipFill>
                  <pic:spPr bwMode="auto">
                    <a:xfrm>
                      <a:off x="0" y="0"/>
                      <a:ext cx="723900" cy="333375"/>
                    </a:xfrm>
                    <a:prstGeom prst="rect">
                      <a:avLst/>
                    </a:prstGeom>
                    <a:noFill/>
                    <a:ln w="9525">
                      <a:noFill/>
                      <a:miter lim="800000"/>
                      <a:headEnd/>
                      <a:tailEnd/>
                    </a:ln>
                  </pic:spPr>
                </pic:pic>
              </a:graphicData>
            </a:graphic>
          </wp:inline>
        </w:drawing>
      </w:r>
      <w:r w:rsidRPr="00E36E0F">
        <w:rPr>
          <w:rFonts w:ascii="Times New Roman" w:eastAsia="Times New Roman" w:hAnsi="Times New Roman" w:cs="Times New Roman"/>
          <w:color w:val="2D2D2D"/>
          <w:sz w:val="24"/>
          <w:szCs w:val="24"/>
          <w:lang w:eastAsia="ru-RU"/>
        </w:rPr>
        <w:t> - общий объем расходов на выплату ежемесячных вознаграждений тренерам-преподавателям организации дополнительного образования, профессиональной образовательной организации, осуществляющих деятельность в области физической культуры и спорта, и физкультурно-спортивной организации, осуществляющей подготовку спортивного резерва, за подготовку высококвалифицированных спортсменов и за результаты, полученные в соревнованиях спортсменами и спортсменами-инструкторами, за год, предшествующий текущему финансовому году;</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noProof/>
          <w:color w:val="2D2D2D"/>
          <w:sz w:val="24"/>
          <w:szCs w:val="24"/>
          <w:lang w:eastAsia="ru-RU"/>
        </w:rPr>
        <w:drawing>
          <wp:inline distT="0" distB="0" distL="0" distR="0">
            <wp:extent cx="723900" cy="333375"/>
            <wp:effectExtent l="19050" t="0" r="0" b="0"/>
            <wp:docPr id="36" name="Рисунок 36"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44" cstate="print"/>
                    <a:srcRect/>
                    <a:stretch>
                      <a:fillRect/>
                    </a:stretch>
                  </pic:blipFill>
                  <pic:spPr bwMode="auto">
                    <a:xfrm>
                      <a:off x="0" y="0"/>
                      <a:ext cx="723900" cy="333375"/>
                    </a:xfrm>
                    <a:prstGeom prst="rect">
                      <a:avLst/>
                    </a:prstGeom>
                    <a:noFill/>
                    <a:ln w="9525">
                      <a:noFill/>
                      <a:miter lim="800000"/>
                      <a:headEnd/>
                      <a:tailEnd/>
                    </a:ln>
                  </pic:spPr>
                </pic:pic>
              </a:graphicData>
            </a:graphic>
          </wp:inline>
        </w:drawing>
      </w:r>
      <w:r w:rsidRPr="00E36E0F">
        <w:rPr>
          <w:rFonts w:ascii="Times New Roman" w:eastAsia="Times New Roman" w:hAnsi="Times New Roman" w:cs="Times New Roman"/>
          <w:color w:val="2D2D2D"/>
          <w:sz w:val="24"/>
          <w:szCs w:val="24"/>
          <w:lang w:eastAsia="ru-RU"/>
        </w:rPr>
        <w:t> - объем расходов на выплату ежемесячных вознаграждений тренерам-преподавателям i-й организации дополнительного образования, профессиональной образовательной организации, осуществляющих деятельность в области физической культуры и спорта, и физкультурно-спортивной организации, осуществляющей подготовку спортивного резерва, за подготовку высококвалифицированных спортсменов и за результаты, полученные в соревнованиях спортсменами и спортсменами-инструкторами, за год, предшествующий текущему финансовому году.</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Средства на осуществление выплат стимулирующего характера руководителю, заместителям руководителя i-й организации дополнительного образования, осуществляющей деятельность в области физической культуры и спорта, и физкультурно-спортивной организации, осуществляющей подготовку спортивного резерва, за подготовку тренерами-преподавателями высококвалифицированных спортсменов и за результаты, полученные в соревнованиях спортсменами и спортсменами-инструкторами, распределяются в размере 50 процентов на стимулирование руководителя организации и 50 процентов на стимулирование заместителей руководителя организации.</w:t>
      </w:r>
    </w:p>
    <w:p w:rsidR="00976C6F" w:rsidRPr="00E36E0F"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 xml:space="preserve">Выплаты стимулирующего характера за подготовку тренерами-преподавателями высококвалифицированных спортсменов и за результаты, полученные в соревнованиях спортсменами и спортсменами-инструкторами, руководителю организации, заместителям руководителя организации дополнительного образования, осуществляющей деятельность </w:t>
      </w:r>
      <w:r w:rsidRPr="00E36E0F">
        <w:rPr>
          <w:rFonts w:ascii="Times New Roman" w:eastAsia="Times New Roman" w:hAnsi="Times New Roman" w:cs="Times New Roman"/>
          <w:color w:val="2D2D2D"/>
          <w:sz w:val="24"/>
          <w:szCs w:val="24"/>
          <w:lang w:eastAsia="ru-RU"/>
        </w:rPr>
        <w:lastRenderedPageBreak/>
        <w:t>в области физической культуры и спорта, и физкультурно-спортивной организации, осуществляющей подготовку спортивного резерва, осуществляются ежемесячно.</w:t>
      </w:r>
    </w:p>
    <w:p w:rsidR="00976C6F" w:rsidRPr="005019CC"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E36E0F">
        <w:rPr>
          <w:rFonts w:ascii="Times New Roman" w:eastAsia="Times New Roman" w:hAnsi="Times New Roman" w:cs="Times New Roman"/>
          <w:color w:val="2D2D2D"/>
          <w:sz w:val="24"/>
          <w:szCs w:val="24"/>
          <w:lang w:eastAsia="ru-RU"/>
        </w:rPr>
        <w:t xml:space="preserve">(п. 8.9 </w:t>
      </w:r>
      <w:r w:rsidRPr="005019CC">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45" w:history="1">
        <w:r w:rsidRPr="005019CC">
          <w:rPr>
            <w:rFonts w:ascii="Times New Roman" w:eastAsia="Times New Roman" w:hAnsi="Times New Roman" w:cs="Times New Roman"/>
            <w:color w:val="00466E"/>
            <w:sz w:val="24"/>
            <w:szCs w:val="24"/>
            <w:u w:val="single"/>
            <w:lang w:eastAsia="ru-RU"/>
          </w:rPr>
          <w:t>от 19.03.2019 N 869</w:t>
        </w:r>
      </w:hyperlink>
      <w:r w:rsidRPr="005019CC">
        <w:rPr>
          <w:rFonts w:ascii="Times New Roman" w:eastAsia="Times New Roman" w:hAnsi="Times New Roman" w:cs="Times New Roman"/>
          <w:color w:val="2D2D2D"/>
          <w:sz w:val="24"/>
          <w:szCs w:val="24"/>
          <w:lang w:eastAsia="ru-RU"/>
        </w:rPr>
        <w:t>)</w:t>
      </w:r>
    </w:p>
    <w:p w:rsidR="00976C6F" w:rsidRPr="005019CC"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19CC">
        <w:rPr>
          <w:rFonts w:ascii="Times New Roman" w:eastAsia="Times New Roman" w:hAnsi="Times New Roman" w:cs="Times New Roman"/>
          <w:color w:val="2D2D2D"/>
          <w:sz w:val="24"/>
          <w:szCs w:val="24"/>
          <w:lang w:eastAsia="ru-RU"/>
        </w:rPr>
        <w:t>8.10. Выплаты компенсационного характера устанавливаются для руководителя учреждения, его заместителей, главного бухгалтера организации дополнительного образования в соответствии с </w:t>
      </w:r>
      <w:hyperlink r:id="rId146" w:history="1">
        <w:r w:rsidRPr="005019CC">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5019CC">
        <w:rPr>
          <w:rFonts w:ascii="Times New Roman" w:eastAsia="Times New Roman" w:hAnsi="Times New Roman" w:cs="Times New Roman"/>
          <w:color w:val="2D2D2D"/>
          <w:sz w:val="24"/>
          <w:szCs w:val="24"/>
          <w:lang w:eastAsia="ru-RU"/>
        </w:rPr>
        <w:t>.</w:t>
      </w:r>
    </w:p>
    <w:p w:rsidR="00976C6F" w:rsidRPr="005019CC" w:rsidRDefault="00976C6F" w:rsidP="009C0195">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5019CC">
        <w:rPr>
          <w:rFonts w:ascii="Times New Roman" w:eastAsia="Times New Roman" w:hAnsi="Times New Roman" w:cs="Times New Roman"/>
          <w:color w:val="4C4C4C"/>
          <w:sz w:val="24"/>
          <w:szCs w:val="24"/>
          <w:lang w:eastAsia="ru-RU"/>
        </w:rPr>
        <w:t>IX. Порядок формирования фонда оплаты труда в организациях дополнительного образования</w:t>
      </w:r>
    </w:p>
    <w:p w:rsidR="00976C6F" w:rsidRPr="005019CC" w:rsidRDefault="00976C6F" w:rsidP="009C0195">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5019CC">
        <w:rPr>
          <w:rFonts w:ascii="Times New Roman" w:eastAsia="Times New Roman" w:hAnsi="Times New Roman" w:cs="Times New Roman"/>
          <w:color w:val="2D2D2D"/>
          <w:sz w:val="24"/>
          <w:szCs w:val="24"/>
          <w:lang w:eastAsia="ru-RU"/>
        </w:rPr>
        <w:t>9.1. Формирование фонда оплаты труда в организациях дополнительного образования осуществляется в пределах объема средств организации дополнительного образования на текущий финансовый год, определенного в соответствии с нормативом финансовых затрат, количеством потребителей и услуг, и отражается в плане финансово-хозяйственной деятельности в организациях дополнительного образования.</w:t>
      </w:r>
    </w:p>
    <w:p w:rsidR="009C0195" w:rsidRDefault="009C0195" w:rsidP="005019CC">
      <w:pPr>
        <w:shd w:val="clear" w:color="auto" w:fill="FFFFFF"/>
        <w:spacing w:line="240" w:lineRule="auto"/>
        <w:jc w:val="center"/>
        <w:textAlignment w:val="baseline"/>
        <w:outlineLvl w:val="2"/>
        <w:rPr>
          <w:rFonts w:ascii="Times New Roman" w:eastAsia="Times New Roman" w:hAnsi="Times New Roman" w:cs="Times New Roman"/>
          <w:b/>
          <w:color w:val="4C4C4C"/>
          <w:sz w:val="24"/>
          <w:szCs w:val="24"/>
          <w:lang w:eastAsia="ru-RU"/>
        </w:rPr>
      </w:pPr>
    </w:p>
    <w:p w:rsidR="00976C6F" w:rsidRPr="005019CC" w:rsidRDefault="00976C6F" w:rsidP="005019CC">
      <w:pPr>
        <w:shd w:val="clear" w:color="auto" w:fill="FFFFFF"/>
        <w:spacing w:line="240" w:lineRule="auto"/>
        <w:jc w:val="center"/>
        <w:textAlignment w:val="baseline"/>
        <w:outlineLvl w:val="2"/>
        <w:rPr>
          <w:rFonts w:ascii="Times New Roman" w:eastAsia="Times New Roman" w:hAnsi="Times New Roman" w:cs="Times New Roman"/>
          <w:b/>
          <w:color w:val="4C4C4C"/>
          <w:sz w:val="24"/>
          <w:szCs w:val="24"/>
          <w:lang w:eastAsia="ru-RU"/>
        </w:rPr>
      </w:pPr>
      <w:r w:rsidRPr="005019CC">
        <w:rPr>
          <w:rFonts w:ascii="Times New Roman" w:eastAsia="Times New Roman" w:hAnsi="Times New Roman" w:cs="Times New Roman"/>
          <w:b/>
          <w:color w:val="4C4C4C"/>
          <w:sz w:val="24"/>
          <w:szCs w:val="24"/>
          <w:lang w:eastAsia="ru-RU"/>
        </w:rPr>
        <w:t>Приложение</w:t>
      </w:r>
    </w:p>
    <w:p w:rsidR="009C0195"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5019CC">
        <w:rPr>
          <w:rFonts w:ascii="Times New Roman" w:eastAsia="Times New Roman" w:hAnsi="Times New Roman" w:cs="Times New Roman"/>
          <w:color w:val="2D2D2D"/>
          <w:sz w:val="24"/>
          <w:szCs w:val="24"/>
          <w:lang w:eastAsia="ru-RU"/>
        </w:rPr>
        <w:t>Приложение</w:t>
      </w:r>
    </w:p>
    <w:p w:rsidR="009C0195"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5019CC">
        <w:rPr>
          <w:rFonts w:ascii="Times New Roman" w:eastAsia="Times New Roman" w:hAnsi="Times New Roman" w:cs="Times New Roman"/>
          <w:color w:val="2D2D2D"/>
          <w:sz w:val="24"/>
          <w:szCs w:val="24"/>
          <w:lang w:eastAsia="ru-RU"/>
        </w:rPr>
        <w:t>к Положению об условиях оплаты труда</w:t>
      </w:r>
    </w:p>
    <w:p w:rsidR="009C0195"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5019CC">
        <w:rPr>
          <w:rFonts w:ascii="Times New Roman" w:eastAsia="Times New Roman" w:hAnsi="Times New Roman" w:cs="Times New Roman"/>
          <w:color w:val="2D2D2D"/>
          <w:sz w:val="24"/>
          <w:szCs w:val="24"/>
          <w:lang w:eastAsia="ru-RU"/>
        </w:rPr>
        <w:t>работников муниципальных образовательных</w:t>
      </w:r>
    </w:p>
    <w:p w:rsidR="009C0195"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5019CC">
        <w:rPr>
          <w:rFonts w:ascii="Times New Roman" w:eastAsia="Times New Roman" w:hAnsi="Times New Roman" w:cs="Times New Roman"/>
          <w:color w:val="2D2D2D"/>
          <w:sz w:val="24"/>
          <w:szCs w:val="24"/>
          <w:lang w:eastAsia="ru-RU"/>
        </w:rPr>
        <w:t>организаций дополнительного</w:t>
      </w:r>
    </w:p>
    <w:p w:rsidR="00976C6F" w:rsidRPr="005019CC"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4"/>
          <w:szCs w:val="24"/>
          <w:lang w:eastAsia="ru-RU"/>
        </w:rPr>
      </w:pPr>
      <w:r w:rsidRPr="005019CC">
        <w:rPr>
          <w:rFonts w:ascii="Times New Roman" w:eastAsia="Times New Roman" w:hAnsi="Times New Roman" w:cs="Times New Roman"/>
          <w:color w:val="2D2D2D"/>
          <w:sz w:val="24"/>
          <w:szCs w:val="24"/>
          <w:lang w:eastAsia="ru-RU"/>
        </w:rPr>
        <w:t>образования г. Казани</w:t>
      </w:r>
    </w:p>
    <w:p w:rsidR="00976C6F" w:rsidRPr="005019CC" w:rsidRDefault="005019CC" w:rsidP="005019CC">
      <w:pPr>
        <w:shd w:val="clear" w:color="auto" w:fill="FFFFFF"/>
        <w:spacing w:line="240" w:lineRule="auto"/>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976C6F" w:rsidRPr="005019CC">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47" w:history="1">
        <w:r w:rsidR="00976C6F" w:rsidRPr="005019CC">
          <w:rPr>
            <w:rFonts w:ascii="Times New Roman" w:eastAsia="Times New Roman" w:hAnsi="Times New Roman" w:cs="Times New Roman"/>
            <w:color w:val="00466E"/>
            <w:sz w:val="24"/>
            <w:szCs w:val="24"/>
            <w:u w:val="single"/>
            <w:lang w:eastAsia="ru-RU"/>
          </w:rPr>
          <w:t>от 19.03.2019 N 869</w:t>
        </w:r>
      </w:hyperlink>
      <w:r w:rsidR="00976C6F" w:rsidRPr="005019CC">
        <w:rPr>
          <w:rFonts w:ascii="Times New Roman" w:eastAsia="Times New Roman" w:hAnsi="Times New Roman" w:cs="Times New Roman"/>
          <w:color w:val="2D2D2D"/>
          <w:sz w:val="24"/>
          <w:szCs w:val="24"/>
          <w:lang w:eastAsia="ru-RU"/>
        </w:rPr>
        <w:t>)</w:t>
      </w:r>
    </w:p>
    <w:p w:rsidR="00976C6F" w:rsidRPr="005019CC" w:rsidRDefault="00976C6F" w:rsidP="005019CC">
      <w:pPr>
        <w:spacing w:line="240" w:lineRule="auto"/>
        <w:ind w:left="-1125"/>
        <w:jc w:val="center"/>
        <w:textAlignment w:val="baseline"/>
        <w:outlineLvl w:val="3"/>
        <w:rPr>
          <w:rFonts w:ascii="Times New Roman" w:eastAsia="Times New Roman" w:hAnsi="Times New Roman" w:cs="Times New Roman"/>
          <w:b/>
          <w:sz w:val="20"/>
          <w:szCs w:val="20"/>
          <w:lang w:eastAsia="ru-RU"/>
        </w:rPr>
      </w:pPr>
      <w:r w:rsidRPr="005019CC">
        <w:rPr>
          <w:rFonts w:ascii="Times New Roman" w:eastAsia="Times New Roman" w:hAnsi="Times New Roman" w:cs="Times New Roman"/>
          <w:b/>
          <w:sz w:val="20"/>
          <w:szCs w:val="20"/>
          <w:lang w:eastAsia="ru-RU"/>
        </w:rPr>
        <w:t>Таблица 1. Перечень государственных и ведомственных наград, за наличие которых предоставляются соответствующие выплаты работникам образования</w:t>
      </w:r>
    </w:p>
    <w:p w:rsidR="00976C6F" w:rsidRPr="005019CC"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Таблица 1</w:t>
      </w:r>
    </w:p>
    <w:tbl>
      <w:tblPr>
        <w:tblW w:w="0" w:type="auto"/>
        <w:tblCellMar>
          <w:left w:w="0" w:type="dxa"/>
          <w:right w:w="0" w:type="dxa"/>
        </w:tblCellMar>
        <w:tblLook w:val="04A0" w:firstRow="1" w:lastRow="0" w:firstColumn="1" w:lastColumn="0" w:noHBand="0" w:noVBand="1"/>
      </w:tblPr>
      <w:tblGrid>
        <w:gridCol w:w="1109"/>
        <w:gridCol w:w="8131"/>
      </w:tblGrid>
      <w:tr w:rsidR="00976C6F" w:rsidRPr="005019CC" w:rsidTr="00976C6F">
        <w:trPr>
          <w:trHeight w:val="15"/>
        </w:trPr>
        <w:tc>
          <w:tcPr>
            <w:tcW w:w="1109"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8131"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Наименование государственной награды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учитель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высшей школы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производственного обучения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художник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экономист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спорта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спорта России международного класса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России международного класса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Гроссмейстер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спортивный судья России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 Почетные звания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учитель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спорта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СССР международного класса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РСФСР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2.7.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Гроссмейстер СССР</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 Почетные звания союзных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физической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РСФСР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школы РСФСР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профессионально-технического образования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профессионально-технического образования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профессионально-технического образования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преподаватель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высшей школы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народного образования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высшей школы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 Почетные звания автономных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школы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школы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профессионально-технического образования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профессионально-технического образования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профессионально-технического образования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высшей школы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и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 Почетные звания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учитель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школы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высшей школы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экономист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Республики Татарстан</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 Министерство просвещения Российской Федерации (Министерство образования и науки Российской Федерации, Министерство образования Российской Федерации)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 ред. Постановления Исполкома муниципального</w:t>
            </w:r>
          </w:p>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образования г. Казани </w:t>
            </w:r>
            <w:hyperlink r:id="rId148" w:history="1">
              <w:r w:rsidRPr="005019CC">
                <w:rPr>
                  <w:rFonts w:ascii="Times New Roman" w:eastAsia="Times New Roman" w:hAnsi="Times New Roman" w:cs="Times New Roman"/>
                  <w:color w:val="00466E"/>
                  <w:sz w:val="20"/>
                  <w:szCs w:val="20"/>
                  <w:u w:val="single"/>
                  <w:lang w:eastAsia="ru-RU"/>
                </w:rPr>
                <w:t>от 19.03.2019 N 869</w:t>
              </w:r>
            </w:hyperlink>
            <w:r w:rsidRPr="005019CC">
              <w:rPr>
                <w:rFonts w:ascii="Times New Roman" w:eastAsia="Times New Roman" w:hAnsi="Times New Roman" w:cs="Times New Roman"/>
                <w:color w:val="2D2D2D"/>
                <w:sz w:val="20"/>
                <w:szCs w:val="20"/>
                <w:lang w:eastAsia="ru-RU"/>
              </w:rPr>
              <w:t>)</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общего образования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начального профессионального образования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среднего профессионального образования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высшего профессионального образования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науки и техники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сферы молодежной политики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 развитие научно-исследовательской работы студентов</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физической культуры и спорта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сферы образования Российской Федерации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(пп. 1.9 введен Постановлением Исполкома муниципального образования г. Казани </w:t>
            </w:r>
            <w:hyperlink r:id="rId149" w:history="1">
              <w:r w:rsidRPr="005019CC">
                <w:rPr>
                  <w:rFonts w:ascii="Times New Roman" w:eastAsia="Times New Roman" w:hAnsi="Times New Roman" w:cs="Times New Roman"/>
                  <w:color w:val="00466E"/>
                  <w:sz w:val="20"/>
                  <w:szCs w:val="20"/>
                  <w:u w:val="single"/>
                  <w:lang w:eastAsia="ru-RU"/>
                </w:rPr>
                <w:t>от 19.03.2019 N 869</w:t>
              </w:r>
            </w:hyperlink>
            <w:r w:rsidRPr="005019CC">
              <w:rPr>
                <w:rFonts w:ascii="Times New Roman" w:eastAsia="Times New Roman" w:hAnsi="Times New Roman" w:cs="Times New Roman"/>
                <w:color w:val="2D2D2D"/>
                <w:sz w:val="20"/>
                <w:szCs w:val="20"/>
                <w:lang w:eastAsia="ru-RU"/>
              </w:rPr>
              <w:t>)</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работник сферы воспитания детей и молодежи Российской Федерации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(пп. 1.10 введен Постановлением Исполкома муниципального образования г. Казани </w:t>
            </w:r>
            <w:hyperlink r:id="rId150" w:history="1">
              <w:r w:rsidRPr="005019CC">
                <w:rPr>
                  <w:rFonts w:ascii="Times New Roman" w:eastAsia="Times New Roman" w:hAnsi="Times New Roman" w:cs="Times New Roman"/>
                  <w:color w:val="00466E"/>
                  <w:sz w:val="20"/>
                  <w:szCs w:val="20"/>
                  <w:u w:val="single"/>
                  <w:lang w:eastAsia="ru-RU"/>
                </w:rPr>
                <w:t>от 19.03.2019 N 869</w:t>
              </w:r>
            </w:hyperlink>
            <w:r w:rsidRPr="005019CC">
              <w:rPr>
                <w:rFonts w:ascii="Times New Roman" w:eastAsia="Times New Roman" w:hAnsi="Times New Roman" w:cs="Times New Roman"/>
                <w:color w:val="2D2D2D"/>
                <w:sz w:val="20"/>
                <w:szCs w:val="20"/>
                <w:lang w:eastAsia="ru-RU"/>
              </w:rPr>
              <w:t>)</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 Министерство народного образования, Министерство просвещения СССР (РСФСР)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Значок "Отличник просвещения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Значок "Отличник народного просвещения"</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Значок "Отличник профтехобразования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Значок "Отличник профтехобразования РСФСР"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Значок "Отличник физической 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Значок "Отличник профессионально-технического образования Российской Федерации"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(пп. 2.6 введен Постановлением Исполкома муниципального образования г. Казани </w:t>
            </w:r>
            <w:hyperlink r:id="rId151" w:history="1">
              <w:r w:rsidRPr="005019CC">
                <w:rPr>
                  <w:rFonts w:ascii="Times New Roman" w:eastAsia="Times New Roman" w:hAnsi="Times New Roman" w:cs="Times New Roman"/>
                  <w:color w:val="00466E"/>
                  <w:sz w:val="20"/>
                  <w:szCs w:val="20"/>
                  <w:u w:val="single"/>
                  <w:lang w:eastAsia="ru-RU"/>
                </w:rPr>
                <w:t>от 19.03.2019 N 869</w:t>
              </w:r>
            </w:hyperlink>
            <w:r w:rsidRPr="005019CC">
              <w:rPr>
                <w:rFonts w:ascii="Times New Roman" w:eastAsia="Times New Roman" w:hAnsi="Times New Roman" w:cs="Times New Roman"/>
                <w:color w:val="2D2D2D"/>
                <w:sz w:val="20"/>
                <w:szCs w:val="20"/>
                <w:lang w:eastAsia="ru-RU"/>
              </w:rPr>
              <w:t>)</w:t>
            </w:r>
          </w:p>
        </w:tc>
      </w:tr>
    </w:tbl>
    <w:p w:rsidR="00976C6F" w:rsidRPr="005019CC" w:rsidRDefault="00976C6F" w:rsidP="009C0195">
      <w:pPr>
        <w:spacing w:line="240" w:lineRule="auto"/>
        <w:jc w:val="center"/>
        <w:textAlignment w:val="baseline"/>
        <w:outlineLvl w:val="3"/>
        <w:rPr>
          <w:rFonts w:ascii="Times New Roman" w:eastAsia="Times New Roman" w:hAnsi="Times New Roman" w:cs="Times New Roman"/>
          <w:b/>
          <w:sz w:val="24"/>
          <w:szCs w:val="24"/>
          <w:lang w:eastAsia="ru-RU"/>
        </w:rPr>
      </w:pPr>
      <w:r w:rsidRPr="005019CC">
        <w:rPr>
          <w:rFonts w:ascii="Times New Roman" w:eastAsia="Times New Roman" w:hAnsi="Times New Roman" w:cs="Times New Roman"/>
          <w:b/>
          <w:sz w:val="24"/>
          <w:szCs w:val="24"/>
          <w:lang w:eastAsia="ru-RU"/>
        </w:rPr>
        <w:t xml:space="preserve">Таблица 2. 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w:t>
      </w:r>
      <w:r w:rsidR="009C0195">
        <w:rPr>
          <w:rFonts w:ascii="Times New Roman" w:eastAsia="Times New Roman" w:hAnsi="Times New Roman" w:cs="Times New Roman"/>
          <w:b/>
          <w:sz w:val="24"/>
          <w:szCs w:val="24"/>
          <w:lang w:eastAsia="ru-RU"/>
        </w:rPr>
        <w:t>наличие которых предоставляются.</w:t>
      </w:r>
      <w:r w:rsidRPr="005019CC">
        <w:rPr>
          <w:rFonts w:ascii="Times New Roman" w:eastAsia="Times New Roman" w:hAnsi="Times New Roman" w:cs="Times New Roman"/>
          <w:b/>
          <w:sz w:val="24"/>
          <w:szCs w:val="24"/>
          <w:lang w:eastAsia="ru-RU"/>
        </w:rPr>
        <w:t>..</w:t>
      </w:r>
    </w:p>
    <w:p w:rsidR="00976C6F" w:rsidRPr="005019CC"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Таблица 2</w:t>
      </w:r>
    </w:p>
    <w:p w:rsidR="00976C6F" w:rsidRPr="005019CC" w:rsidRDefault="00976C6F" w:rsidP="005019CC">
      <w:pPr>
        <w:shd w:val="clear" w:color="auto" w:fill="FFFFFF"/>
        <w:spacing w:line="240" w:lineRule="auto"/>
        <w:jc w:val="center"/>
        <w:textAlignment w:val="baseline"/>
        <w:rPr>
          <w:rFonts w:ascii="Times New Roman" w:eastAsia="Times New Roman" w:hAnsi="Times New Roman" w:cs="Times New Roman"/>
          <w:color w:val="3C3C3C"/>
          <w:sz w:val="20"/>
          <w:szCs w:val="20"/>
          <w:lang w:eastAsia="ru-RU"/>
        </w:rPr>
      </w:pPr>
      <w:r w:rsidRPr="005019CC">
        <w:rPr>
          <w:rFonts w:ascii="Times New Roman" w:eastAsia="Times New Roman" w:hAnsi="Times New Roman" w:cs="Times New Roman"/>
          <w:color w:val="3C3C3C"/>
          <w:sz w:val="20"/>
          <w:szCs w:val="20"/>
          <w:lang w:eastAsia="ru-RU"/>
        </w:rPr>
        <w:t>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 работникам культуры</w:t>
      </w:r>
    </w:p>
    <w:tbl>
      <w:tblPr>
        <w:tblW w:w="0" w:type="auto"/>
        <w:tblCellMar>
          <w:left w:w="0" w:type="dxa"/>
          <w:right w:w="0" w:type="dxa"/>
        </w:tblCellMar>
        <w:tblLook w:val="04A0" w:firstRow="1" w:lastRow="0" w:firstColumn="1" w:lastColumn="0" w:noHBand="0" w:noVBand="1"/>
      </w:tblPr>
      <w:tblGrid>
        <w:gridCol w:w="1109"/>
        <w:gridCol w:w="8131"/>
      </w:tblGrid>
      <w:tr w:rsidR="00976C6F" w:rsidRPr="005019CC" w:rsidTr="00976C6F">
        <w:trPr>
          <w:trHeight w:val="15"/>
        </w:trPr>
        <w:tc>
          <w:tcPr>
            <w:tcW w:w="1109"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8131"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Наименование государственной награды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артист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художник Российской Федерации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 Почетные звания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писатель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поэт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артист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искусств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 Республики Татарстан</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 Почетные звания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 СССР</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 Почетные звания союзных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пропагандист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артист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искусств</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художник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писатель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писатель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поэт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певец</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акын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журналист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культурно-просветительной работы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библиотекарь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прикладного искусства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4.18.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народного творчества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 Почетные звания автономных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строитель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артист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искусств</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художник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писатель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писатель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поэт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журналист</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библиотекарь</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и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w:t>
            </w:r>
          </w:p>
        </w:tc>
      </w:tr>
    </w:tbl>
    <w:p w:rsidR="00976C6F" w:rsidRPr="005019CC" w:rsidRDefault="00976C6F" w:rsidP="005019CC">
      <w:pPr>
        <w:spacing w:line="240" w:lineRule="auto"/>
        <w:ind w:left="-1123"/>
        <w:jc w:val="center"/>
        <w:textAlignment w:val="baseline"/>
        <w:outlineLvl w:val="3"/>
        <w:rPr>
          <w:rFonts w:ascii="Times New Roman" w:eastAsia="Times New Roman" w:hAnsi="Times New Roman" w:cs="Times New Roman"/>
          <w:b/>
          <w:sz w:val="24"/>
          <w:szCs w:val="24"/>
          <w:lang w:eastAsia="ru-RU"/>
        </w:rPr>
      </w:pPr>
      <w:r w:rsidRPr="005019CC">
        <w:rPr>
          <w:rFonts w:ascii="Times New Roman" w:eastAsia="Times New Roman" w:hAnsi="Times New Roman" w:cs="Times New Roman"/>
          <w:b/>
          <w:sz w:val="24"/>
          <w:szCs w:val="24"/>
          <w:lang w:eastAsia="ru-RU"/>
        </w:rPr>
        <w:t>Таблица 3. Перечень государственных наград, за наличие которых предоставляются соответствующие выплаты медицинским работникам</w:t>
      </w:r>
    </w:p>
    <w:p w:rsidR="00976C6F" w:rsidRPr="005019CC"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Таблица 3</w:t>
      </w:r>
    </w:p>
    <w:tbl>
      <w:tblPr>
        <w:tblW w:w="0" w:type="auto"/>
        <w:tblCellMar>
          <w:left w:w="0" w:type="dxa"/>
          <w:right w:w="0" w:type="dxa"/>
        </w:tblCellMar>
        <w:tblLook w:val="04A0" w:firstRow="1" w:lastRow="0" w:firstColumn="1" w:lastColumn="0" w:noHBand="0" w:noVBand="1"/>
      </w:tblPr>
      <w:tblGrid>
        <w:gridCol w:w="1109"/>
        <w:gridCol w:w="8131"/>
      </w:tblGrid>
      <w:tr w:rsidR="00976C6F" w:rsidRPr="005019CC" w:rsidTr="00976C6F">
        <w:trPr>
          <w:trHeight w:val="15"/>
        </w:trPr>
        <w:tc>
          <w:tcPr>
            <w:tcW w:w="1109"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8131"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Наименование государственной награды</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врач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здравоохранения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Отличник здравоохранения Российской Федерации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 Почетные звания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врач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здравоохранения Республики Татарстан</w:t>
            </w:r>
          </w:p>
        </w:tc>
      </w:tr>
    </w:tbl>
    <w:p w:rsidR="00976C6F" w:rsidRPr="007D49FB" w:rsidRDefault="00976C6F" w:rsidP="00B42D6A">
      <w:pPr>
        <w:spacing w:line="240" w:lineRule="auto"/>
        <w:jc w:val="center"/>
        <w:textAlignment w:val="baseline"/>
        <w:outlineLvl w:val="3"/>
        <w:rPr>
          <w:rFonts w:ascii="Times New Roman" w:eastAsia="Times New Roman" w:hAnsi="Times New Roman" w:cs="Times New Roman"/>
          <w:b/>
          <w:sz w:val="24"/>
          <w:szCs w:val="24"/>
          <w:lang w:eastAsia="ru-RU"/>
        </w:rPr>
      </w:pPr>
      <w:r w:rsidRPr="007D49FB">
        <w:rPr>
          <w:rFonts w:ascii="Times New Roman" w:eastAsia="Times New Roman" w:hAnsi="Times New Roman" w:cs="Times New Roman"/>
          <w:b/>
          <w:sz w:val="24"/>
          <w:szCs w:val="24"/>
          <w:lang w:eastAsia="ru-RU"/>
        </w:rPr>
        <w:t>Таблица 4. Перечень государственных наград, спортивных званий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w:t>
      </w:r>
    </w:p>
    <w:p w:rsidR="00976C6F" w:rsidRPr="005019CC"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Таблица 4</w:t>
      </w:r>
    </w:p>
    <w:p w:rsidR="00976C6F" w:rsidRPr="005019CC" w:rsidRDefault="00976C6F" w:rsidP="005019CC">
      <w:pPr>
        <w:shd w:val="clear" w:color="auto" w:fill="FFFFFF"/>
        <w:spacing w:line="240" w:lineRule="auto"/>
        <w:jc w:val="center"/>
        <w:textAlignment w:val="baseline"/>
        <w:rPr>
          <w:rFonts w:ascii="Times New Roman" w:eastAsia="Times New Roman" w:hAnsi="Times New Roman" w:cs="Times New Roman"/>
          <w:color w:val="3C3C3C"/>
          <w:sz w:val="20"/>
          <w:szCs w:val="20"/>
          <w:lang w:eastAsia="ru-RU"/>
        </w:rPr>
      </w:pPr>
      <w:r w:rsidRPr="005019CC">
        <w:rPr>
          <w:rFonts w:ascii="Times New Roman" w:eastAsia="Times New Roman" w:hAnsi="Times New Roman" w:cs="Times New Roman"/>
          <w:color w:val="3C3C3C"/>
          <w:sz w:val="20"/>
          <w:szCs w:val="20"/>
          <w:lang w:eastAsia="ru-RU"/>
        </w:rPr>
        <w:t>Перечень государственных наград, спортивных званий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 работникам физической культуры</w:t>
      </w:r>
    </w:p>
    <w:tbl>
      <w:tblPr>
        <w:tblW w:w="0" w:type="auto"/>
        <w:tblCellMar>
          <w:left w:w="0" w:type="dxa"/>
          <w:right w:w="0" w:type="dxa"/>
        </w:tblCellMar>
        <w:tblLook w:val="04A0" w:firstRow="1" w:lastRow="0" w:firstColumn="1" w:lastColumn="0" w:noHBand="0" w:noVBand="1"/>
      </w:tblPr>
      <w:tblGrid>
        <w:gridCol w:w="1109"/>
        <w:gridCol w:w="8131"/>
      </w:tblGrid>
      <w:tr w:rsidR="00976C6F" w:rsidRPr="005019CC" w:rsidTr="00976C6F">
        <w:trPr>
          <w:trHeight w:val="15"/>
        </w:trPr>
        <w:tc>
          <w:tcPr>
            <w:tcW w:w="1109"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8131"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Наименование почетного звания, спортивного звания, государственной награды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 Почетные звания, спортивные звания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спорта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спортивный судья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спорта России международного класса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России международного класса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Гроссмейстер России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Почетный спортивный судья России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 Почетные звания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Республики Татарстан</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 Почетные звания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спорта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3.3.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СССР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спорта СССР международного класса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РСФСР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Гроссмейстер СССР</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 Почетные звания союзных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физической культуры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 Почетные звания автономных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физкультуры и спорта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и спорта</w:t>
            </w:r>
          </w:p>
        </w:tc>
      </w:tr>
    </w:tbl>
    <w:p w:rsidR="00976C6F" w:rsidRPr="007D49FB" w:rsidRDefault="00976C6F" w:rsidP="00B42D6A">
      <w:pPr>
        <w:spacing w:line="240" w:lineRule="auto"/>
        <w:jc w:val="center"/>
        <w:textAlignment w:val="baseline"/>
        <w:outlineLvl w:val="3"/>
        <w:rPr>
          <w:rFonts w:ascii="Times New Roman" w:eastAsia="Times New Roman" w:hAnsi="Times New Roman" w:cs="Times New Roman"/>
          <w:b/>
          <w:sz w:val="24"/>
          <w:szCs w:val="24"/>
          <w:lang w:eastAsia="ru-RU"/>
        </w:rPr>
      </w:pPr>
      <w:r w:rsidRPr="007D49FB">
        <w:rPr>
          <w:rFonts w:ascii="Times New Roman" w:eastAsia="Times New Roman" w:hAnsi="Times New Roman" w:cs="Times New Roman"/>
          <w:b/>
          <w:sz w:val="24"/>
          <w:szCs w:val="24"/>
          <w:lang w:eastAsia="ru-RU"/>
        </w:rPr>
        <w:t>Таблица 5. 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по которым предоставляются выплаты</w:t>
      </w:r>
      <w:r w:rsidR="007D49FB">
        <w:rPr>
          <w:rFonts w:ascii="Times New Roman" w:eastAsia="Times New Roman" w:hAnsi="Times New Roman" w:cs="Times New Roman"/>
          <w:b/>
          <w:sz w:val="24"/>
          <w:szCs w:val="24"/>
          <w:lang w:eastAsia="ru-RU"/>
        </w:rPr>
        <w:t>.</w:t>
      </w:r>
    </w:p>
    <w:p w:rsidR="00976C6F" w:rsidRPr="005019CC"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Таблица 5</w:t>
      </w:r>
    </w:p>
    <w:p w:rsidR="00976C6F" w:rsidRPr="005019CC" w:rsidRDefault="00976C6F" w:rsidP="005019CC">
      <w:pPr>
        <w:shd w:val="clear" w:color="auto" w:fill="FFFFFF"/>
        <w:spacing w:line="240" w:lineRule="auto"/>
        <w:jc w:val="center"/>
        <w:textAlignment w:val="baseline"/>
        <w:rPr>
          <w:rFonts w:ascii="Times New Roman" w:eastAsia="Times New Roman" w:hAnsi="Times New Roman" w:cs="Times New Roman"/>
          <w:color w:val="3C3C3C"/>
          <w:sz w:val="20"/>
          <w:szCs w:val="20"/>
          <w:lang w:eastAsia="ru-RU"/>
        </w:rPr>
      </w:pPr>
      <w:r w:rsidRPr="005019CC">
        <w:rPr>
          <w:rFonts w:ascii="Times New Roman" w:eastAsia="Times New Roman" w:hAnsi="Times New Roman" w:cs="Times New Roman"/>
          <w:color w:val="3C3C3C"/>
          <w:sz w:val="20"/>
          <w:szCs w:val="20"/>
          <w:lang w:eastAsia="ru-RU"/>
        </w:rPr>
        <w:t>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по которым предоставляются выплаты стимулирующего характера работникам сельского хозяйства</w:t>
      </w:r>
    </w:p>
    <w:tbl>
      <w:tblPr>
        <w:tblW w:w="0" w:type="auto"/>
        <w:tblCellMar>
          <w:left w:w="0" w:type="dxa"/>
          <w:right w:w="0" w:type="dxa"/>
        </w:tblCellMar>
        <w:tblLook w:val="04A0" w:firstRow="1" w:lastRow="0" w:firstColumn="1" w:lastColumn="0" w:noHBand="0" w:noVBand="1"/>
      </w:tblPr>
      <w:tblGrid>
        <w:gridCol w:w="1109"/>
        <w:gridCol w:w="8131"/>
      </w:tblGrid>
      <w:tr w:rsidR="00976C6F" w:rsidRPr="005019CC" w:rsidTr="00976C6F">
        <w:trPr>
          <w:trHeight w:val="15"/>
        </w:trPr>
        <w:tc>
          <w:tcPr>
            <w:tcW w:w="1109"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8131"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N 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Наименование почетного звания, государственной награды</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 Почетные звания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мелиоратор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 Российской Федерации</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 Российской Федерации</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 Почетные звания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животновод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мелиоратор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 Республики Татарстан</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 Республики Татарстан</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 Почетные звания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 СССР</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 Почетные звания союзных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инженер сельского хозяйства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животноводства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животновод</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животноводства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животноводства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мелиоратор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w:t>
            </w:r>
          </w:p>
        </w:tc>
      </w:tr>
      <w:tr w:rsidR="00976C6F" w:rsidRPr="005019CC" w:rsidTr="00976C6F">
        <w:tc>
          <w:tcPr>
            <w:tcW w:w="92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 Почетные звания автономных республик в составе Союза Советских Социалистических Республик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животновод</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w:t>
            </w:r>
          </w:p>
        </w:tc>
      </w:tr>
      <w:tr w:rsidR="00976C6F" w:rsidRPr="005019CC" w:rsidTr="00976C6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w:t>
            </w:r>
          </w:p>
        </w:tc>
      </w:tr>
    </w:tbl>
    <w:p w:rsidR="00976C6F" w:rsidRPr="007D49FB" w:rsidRDefault="00976C6F" w:rsidP="005019CC">
      <w:pPr>
        <w:shd w:val="clear" w:color="auto" w:fill="FFFFFF"/>
        <w:spacing w:line="240" w:lineRule="auto"/>
        <w:jc w:val="center"/>
        <w:textAlignment w:val="baseline"/>
        <w:outlineLvl w:val="1"/>
        <w:rPr>
          <w:rFonts w:ascii="Times New Roman" w:eastAsia="Times New Roman" w:hAnsi="Times New Roman" w:cs="Times New Roman"/>
          <w:b/>
          <w:color w:val="3C3C3C"/>
          <w:sz w:val="24"/>
          <w:szCs w:val="24"/>
          <w:lang w:eastAsia="ru-RU"/>
        </w:rPr>
      </w:pPr>
      <w:r w:rsidRPr="007D49FB">
        <w:rPr>
          <w:rFonts w:ascii="Times New Roman" w:eastAsia="Times New Roman" w:hAnsi="Times New Roman" w:cs="Times New Roman"/>
          <w:b/>
          <w:color w:val="3C3C3C"/>
          <w:sz w:val="24"/>
          <w:szCs w:val="24"/>
          <w:lang w:eastAsia="ru-RU"/>
        </w:rPr>
        <w:t>Приложение N 4. 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w:t>
      </w:r>
    </w:p>
    <w:p w:rsidR="00B42D6A"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Приложение N 4</w:t>
      </w:r>
    </w:p>
    <w:p w:rsidR="00B42D6A"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к постановлению</w:t>
      </w:r>
    </w:p>
    <w:p w:rsidR="00B42D6A"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Исполнительного комитета г. Казани</w:t>
      </w:r>
    </w:p>
    <w:p w:rsidR="00976C6F" w:rsidRPr="005019CC" w:rsidRDefault="00976C6F" w:rsidP="005019CC">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от 3 июля 2018 г. N 3854</w:t>
      </w:r>
    </w:p>
    <w:p w:rsidR="00B42D6A" w:rsidRDefault="00B42D6A" w:rsidP="007D49FB">
      <w:pPr>
        <w:shd w:val="clear" w:color="auto" w:fill="FFFFFF"/>
        <w:spacing w:line="240" w:lineRule="auto"/>
        <w:textAlignment w:val="baseline"/>
        <w:rPr>
          <w:rFonts w:ascii="Times New Roman" w:eastAsia="Times New Roman" w:hAnsi="Times New Roman" w:cs="Times New Roman"/>
          <w:color w:val="3C3C3C"/>
          <w:sz w:val="20"/>
          <w:szCs w:val="20"/>
          <w:lang w:eastAsia="ru-RU"/>
        </w:rPr>
      </w:pPr>
    </w:p>
    <w:p w:rsidR="00976C6F" w:rsidRPr="007D49FB" w:rsidRDefault="00976C6F" w:rsidP="00B42D6A">
      <w:pPr>
        <w:shd w:val="clear" w:color="auto" w:fill="FFFFFF"/>
        <w:spacing w:line="240" w:lineRule="auto"/>
        <w:jc w:val="center"/>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МУНИЦИПАЛЬНЫХ ОБРАЗОВАТЕЛЬНЫХ ОРГАНИЗАЦИЙ Г. КАЗАНИ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(в ред. Постановления Исполкома муниципального образования г. Казани </w:t>
      </w:r>
      <w:hyperlink r:id="rId152" w:history="1">
        <w:r w:rsidRPr="007D49FB">
          <w:rPr>
            <w:rFonts w:ascii="Times New Roman" w:eastAsia="Times New Roman" w:hAnsi="Times New Roman" w:cs="Times New Roman"/>
            <w:sz w:val="24"/>
            <w:szCs w:val="24"/>
            <w:u w:val="single"/>
            <w:lang w:eastAsia="ru-RU"/>
          </w:rPr>
          <w:t>от 19.03.2019 N 869</w:t>
        </w:r>
      </w:hyperlink>
      <w:r w:rsidRPr="007D49FB">
        <w:rPr>
          <w:rFonts w:ascii="Times New Roman" w:eastAsia="Times New Roman" w:hAnsi="Times New Roman" w:cs="Times New Roman"/>
          <w:sz w:val="24"/>
          <w:szCs w:val="24"/>
          <w:lang w:eastAsia="ru-RU"/>
        </w:rPr>
        <w:t>)</w:t>
      </w:r>
    </w:p>
    <w:p w:rsidR="00976C6F" w:rsidRPr="007D49FB" w:rsidRDefault="00976C6F" w:rsidP="00B42D6A">
      <w:pPr>
        <w:shd w:val="clear" w:color="auto" w:fill="FFFFFF"/>
        <w:spacing w:line="240" w:lineRule="auto"/>
        <w:ind w:firstLine="567"/>
        <w:textAlignment w:val="baseline"/>
        <w:outlineLvl w:val="2"/>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I. Общие положения</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1.1. Настоящее 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муниципальных образовательных организаций г. Казани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1.2. В настоящем Положении используются следующие понятия и определения:</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система оплаты труда - совокупность норм, определяющих условия и размеры оплаты труда работников организаций, включая размеры базовых окладов, базовых ставок заработной платы, должностных окладов,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базовый оклад (должностной оклад, ставка заработной платы) - минимальный оклад (должностной оклад, ставка заработной платы) работника образовательных организаций Республики Татарстан, осуществляющего профессиональную деятельность по профессии рабочего или должности руководителя, специалиста, технического исполнителя, входящей в соответствующую профессиональную квалификационную группу, без учета компенсационных и стимулирующих выплат;</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выплаты стимулирующего характера - доплаты и надбавки стимулирующего характера, премии и иные поощрительные выплаты;</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lastRenderedPageBreak/>
        <w:t>1.3. Заработная плата (оплата труда) работника определяется из:</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должностных окладов;</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выплат компенсационного характера;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выплат стимулирующего характера.</w:t>
      </w:r>
    </w:p>
    <w:p w:rsidR="00976C6F" w:rsidRPr="007D49FB" w:rsidRDefault="00976C6F" w:rsidP="00B42D6A">
      <w:pPr>
        <w:shd w:val="clear" w:color="auto" w:fill="FFFFFF"/>
        <w:spacing w:line="240" w:lineRule="auto"/>
        <w:ind w:firstLine="567"/>
        <w:textAlignment w:val="baseline"/>
        <w:outlineLvl w:val="2"/>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II. Определение базовых окладов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г. Казани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2.1. Базовые оклады работников профессиональных квалификационных групп общеотраслевых профессий рабочих, рабочих культуры, искусства и кинематографии муниципальных образовательных организаций г. Казани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7516"/>
        <w:gridCol w:w="1839"/>
      </w:tblGrid>
      <w:tr w:rsidR="00976C6F" w:rsidRPr="005019CC" w:rsidTr="00976C6F">
        <w:trPr>
          <w:trHeight w:val="15"/>
        </w:trPr>
        <w:tc>
          <w:tcPr>
            <w:tcW w:w="7577"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1848"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5019CC"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Профессиональная квалификационная группа "Общеотраслевые профессии рабочих первого уровня"</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Первый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8 380</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Второй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8 578</w:t>
            </w:r>
          </w:p>
        </w:tc>
      </w:tr>
      <w:tr w:rsidR="00976C6F" w:rsidRPr="005019CC"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Профессиональная квалификационная группа "Общеотраслевые профессии рабочих второго уровня"</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Первый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8 719</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Второй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8 893</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Третий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9 071</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Четвертый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9 602</w:t>
            </w:r>
          </w:p>
        </w:tc>
      </w:tr>
    </w:tbl>
    <w:p w:rsidR="00B42D6A" w:rsidRDefault="00B42D6A" w:rsidP="005019CC">
      <w:pPr>
        <w:shd w:val="clear" w:color="auto" w:fill="FFFFFF"/>
        <w:spacing w:line="240" w:lineRule="auto"/>
        <w:jc w:val="left"/>
        <w:textAlignment w:val="baseline"/>
        <w:rPr>
          <w:rFonts w:ascii="Times New Roman" w:eastAsia="Times New Roman" w:hAnsi="Times New Roman" w:cs="Times New Roman"/>
          <w:color w:val="2D2D2D"/>
          <w:sz w:val="20"/>
          <w:szCs w:val="20"/>
          <w:lang w:eastAsia="ru-RU"/>
        </w:rPr>
      </w:pPr>
    </w:p>
    <w:p w:rsidR="00976C6F" w:rsidRPr="00B42D6A" w:rsidRDefault="00976C6F" w:rsidP="00B42D6A">
      <w:pPr>
        <w:shd w:val="clear" w:color="auto" w:fill="FFFFFF"/>
        <w:spacing w:line="240" w:lineRule="auto"/>
        <w:textAlignment w:val="baseline"/>
        <w:rPr>
          <w:rFonts w:ascii="Times New Roman" w:eastAsia="Times New Roman" w:hAnsi="Times New Roman" w:cs="Times New Roman"/>
          <w:color w:val="2D2D2D"/>
          <w:sz w:val="24"/>
          <w:szCs w:val="24"/>
          <w:lang w:eastAsia="ru-RU"/>
        </w:rPr>
      </w:pPr>
      <w:r w:rsidRPr="00B42D6A">
        <w:rPr>
          <w:rFonts w:ascii="Times New Roman" w:eastAsia="Times New Roman" w:hAnsi="Times New Roman" w:cs="Times New Roman"/>
          <w:color w:val="2D2D2D"/>
          <w:sz w:val="24"/>
          <w:szCs w:val="24"/>
          <w:lang w:eastAsia="ru-RU"/>
        </w:rPr>
        <w:t>2.2. Базовые оклады работников профессиональных квалификационных групп общеотраслевых должностей руководителей, специалистов и служащих образовательных организаций Республики Татарстан устанавливаются в следующих размерах:</w:t>
      </w:r>
    </w:p>
    <w:tbl>
      <w:tblPr>
        <w:tblW w:w="0" w:type="auto"/>
        <w:tblCellMar>
          <w:left w:w="0" w:type="dxa"/>
          <w:right w:w="0" w:type="dxa"/>
        </w:tblCellMar>
        <w:tblLook w:val="04A0" w:firstRow="1" w:lastRow="0" w:firstColumn="1" w:lastColumn="0" w:noHBand="0" w:noVBand="1"/>
      </w:tblPr>
      <w:tblGrid>
        <w:gridCol w:w="7516"/>
        <w:gridCol w:w="1839"/>
      </w:tblGrid>
      <w:tr w:rsidR="00976C6F" w:rsidRPr="005019CC" w:rsidTr="00976C6F">
        <w:trPr>
          <w:trHeight w:val="15"/>
        </w:trPr>
        <w:tc>
          <w:tcPr>
            <w:tcW w:w="7577"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1848"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Размер базового оклада в месяц, рублей</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r>
      <w:tr w:rsidR="00976C6F" w:rsidRPr="005019CC"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Профессиональная квалификационная группа "Общеотраслевые должности служащих первого уровня"</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Первый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8 380</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Второй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8 578</w:t>
            </w:r>
          </w:p>
        </w:tc>
      </w:tr>
      <w:tr w:rsidR="00976C6F" w:rsidRPr="005019CC"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Профессиональная квалификационная группа "Общеотраслевые должности служащих второго уровня"</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Первый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8 719</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Второй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8 893</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Третий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9 071</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Четвертый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9 298</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Пятый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9 484</w:t>
            </w:r>
          </w:p>
        </w:tc>
      </w:tr>
      <w:tr w:rsidR="00976C6F" w:rsidRPr="005019CC"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Профессиональная квалификационная группа "Общеотраслевые должности служащих третьего уровня"</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Первый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9 674</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Второй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9 867</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Третий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10 064</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Четвертый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10 265</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Пятый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10 491</w:t>
            </w:r>
          </w:p>
        </w:tc>
      </w:tr>
      <w:tr w:rsidR="00976C6F" w:rsidRPr="005019CC" w:rsidTr="00976C6F">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Профессиональная квалификационная группа "Общеотраслевые должности служащих четвертого уровня"</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Первый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11 403</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Второй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11 603</w:t>
            </w:r>
          </w:p>
        </w:tc>
      </w:tr>
      <w:tr w:rsidR="00976C6F" w:rsidRPr="005019CC" w:rsidTr="00976C6F">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Третий квалификационный уровень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11 803</w:t>
            </w:r>
          </w:p>
        </w:tc>
      </w:tr>
    </w:tbl>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 xml:space="preserve">2.3. Соответствие должности и профессии работника квалификационным уровням профессиональных квалификационных групп общеотраслевых профессий рабочих, рабочих культуры, искусства и кинематографии, общеотраслевых должностей </w:t>
      </w:r>
      <w:r w:rsidRPr="007D49FB">
        <w:rPr>
          <w:rFonts w:ascii="Times New Roman" w:eastAsia="Times New Roman" w:hAnsi="Times New Roman" w:cs="Times New Roman"/>
          <w:sz w:val="24"/>
          <w:szCs w:val="24"/>
          <w:lang w:eastAsia="ru-RU"/>
        </w:rPr>
        <w:lastRenderedPageBreak/>
        <w:t>руководителей, специалистов и служащих принимается согласно нормативным правовым актам Министерства здравоохранения Российской Федерации.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(в ред. Постановления Исполкома муниципального образования г. Казани </w:t>
      </w:r>
      <w:hyperlink r:id="rId153" w:history="1">
        <w:r w:rsidRPr="007D49FB">
          <w:rPr>
            <w:rFonts w:ascii="Times New Roman" w:eastAsia="Times New Roman" w:hAnsi="Times New Roman" w:cs="Times New Roman"/>
            <w:sz w:val="24"/>
            <w:szCs w:val="24"/>
            <w:u w:val="single"/>
            <w:lang w:eastAsia="ru-RU"/>
          </w:rPr>
          <w:t>от 19.03.2019 N 869</w:t>
        </w:r>
      </w:hyperlink>
      <w:r w:rsidRPr="007D49FB">
        <w:rPr>
          <w:rFonts w:ascii="Times New Roman" w:eastAsia="Times New Roman" w:hAnsi="Times New Roman" w:cs="Times New Roman"/>
          <w:sz w:val="24"/>
          <w:szCs w:val="24"/>
          <w:lang w:eastAsia="ru-RU"/>
        </w:rPr>
        <w:t>)</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2.4.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976C6F" w:rsidRPr="007D49FB" w:rsidRDefault="00976C6F" w:rsidP="00B42D6A">
      <w:pPr>
        <w:shd w:val="clear" w:color="auto" w:fill="FFFFFF"/>
        <w:spacing w:line="240" w:lineRule="auto"/>
        <w:ind w:firstLine="567"/>
        <w:textAlignment w:val="baseline"/>
        <w:outlineLvl w:val="2"/>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III. Порядок формирования должностных окладов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г. Казани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sz w:val="24"/>
          <w:szCs w:val="24"/>
          <w:lang w:eastAsia="ru-RU"/>
        </w:rPr>
        <w:t>3.1.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муниципальных образовательных организаций г. Казани рассчитывается по формуле: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sz w:val="24"/>
          <w:szCs w:val="24"/>
          <w:lang w:eastAsia="ru-RU"/>
        </w:rPr>
      </w:pPr>
      <w:r w:rsidRPr="007D49FB">
        <w:rPr>
          <w:rFonts w:ascii="Times New Roman" w:eastAsia="Times New Roman" w:hAnsi="Times New Roman" w:cs="Times New Roman"/>
          <w:noProof/>
          <w:sz w:val="24"/>
          <w:szCs w:val="24"/>
          <w:lang w:eastAsia="ru-RU"/>
        </w:rPr>
        <w:drawing>
          <wp:inline distT="0" distB="0" distL="0" distR="0">
            <wp:extent cx="1114425" cy="581025"/>
            <wp:effectExtent l="19050" t="0" r="9525" b="0"/>
            <wp:docPr id="37" name="Рисунок 37"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54" cstate="print"/>
                    <a:srcRect/>
                    <a:stretch>
                      <a:fillRect/>
                    </a:stretch>
                  </pic:blipFill>
                  <pic:spPr bwMode="auto">
                    <a:xfrm>
                      <a:off x="0" y="0"/>
                      <a:ext cx="1114425" cy="581025"/>
                    </a:xfrm>
                    <a:prstGeom prst="rect">
                      <a:avLst/>
                    </a:prstGeom>
                    <a:noFill/>
                    <a:ln w="9525">
                      <a:noFill/>
                      <a:miter lim="800000"/>
                      <a:headEnd/>
                      <a:tailEnd/>
                    </a:ln>
                  </pic:spPr>
                </pic:pic>
              </a:graphicData>
            </a:graphic>
          </wp:inline>
        </w:drawing>
      </w:r>
    </w:p>
    <w:p w:rsidR="00976C6F" w:rsidRPr="005019CC"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где: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Od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Hf - фактическое количество часов работы работников образовательных организаций Республики Татарстан в пределах установленной для работника продолжительности рабочего времени;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HN - норма часов (установленная для работника продолжительность рабочего времени) за базовую ставку заработной платы (базовый оклад) работников государственных организаций образовательных организаций Республики Татарстан;</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O - размер базового оклада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 принимаемый в соответствии с разделом II настоящего Положения.</w:t>
      </w:r>
    </w:p>
    <w:p w:rsidR="00976C6F" w:rsidRPr="007D49FB" w:rsidRDefault="00976C6F" w:rsidP="00B42D6A">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7D49FB">
        <w:rPr>
          <w:rFonts w:ascii="Times New Roman" w:eastAsia="Times New Roman" w:hAnsi="Times New Roman" w:cs="Times New Roman"/>
          <w:color w:val="4C4C4C"/>
          <w:sz w:val="24"/>
          <w:szCs w:val="24"/>
          <w:lang w:eastAsia="ru-RU"/>
        </w:rPr>
        <w:t>IV. Выплаты стимулирующего характера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4.2. Выплаты стимулирующего характера включают в себя:</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 выплаты за интенсивность труда;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 выплаты за наличие государственных наград;</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 выплаты за стаж работы по должности;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 премиальные и иные поощрительные выплаты.</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4.3. Выплаты за интенсивность труда предоставляются работникам, входящим в профессиональные квалификационные группы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 за работу с определенными категориями получателей услуг и рассчитываются по формуле: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7D49FB">
        <w:rPr>
          <w:rFonts w:ascii="Times New Roman" w:eastAsia="Times New Roman" w:hAnsi="Times New Roman" w:cs="Times New Roman"/>
          <w:color w:val="2D2D2D"/>
          <w:sz w:val="24"/>
          <w:szCs w:val="24"/>
          <w:lang w:val="en-US" w:eastAsia="ru-RU"/>
        </w:rPr>
        <w:t>Bsd = Od x Dsd,</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val="en-US" w:eastAsia="ru-RU"/>
        </w:rPr>
      </w:pPr>
      <w:r w:rsidRPr="007D49FB">
        <w:rPr>
          <w:rFonts w:ascii="Times New Roman" w:eastAsia="Times New Roman" w:hAnsi="Times New Roman" w:cs="Times New Roman"/>
          <w:color w:val="2D2D2D"/>
          <w:sz w:val="24"/>
          <w:szCs w:val="24"/>
          <w:lang w:eastAsia="ru-RU"/>
        </w:rPr>
        <w:lastRenderedPageBreak/>
        <w:t>где</w:t>
      </w:r>
      <w:r w:rsidRPr="007D49FB">
        <w:rPr>
          <w:rFonts w:ascii="Times New Roman" w:eastAsia="Times New Roman" w:hAnsi="Times New Roman" w:cs="Times New Roman"/>
          <w:color w:val="2D2D2D"/>
          <w:sz w:val="24"/>
          <w:szCs w:val="24"/>
          <w:lang w:val="en-US" w:eastAsia="ru-RU"/>
        </w:rPr>
        <w:t>:</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Bsd - выплаты за интенсивность труда;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Od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Dsd - размер надбавки за интенсивность труда.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Выплаты за интенсивность труда работникам, входящим в профессиональные квалификационные группы общеотраслевых профессий рабочих по должности "повар" и общеотраслевых должностей руководителей, специалистов и служащих по должностям "заведующий производством (шеф-повар)", "заведующий столовой", предоставляются в размере 13 процентов.</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4.4. Выплаты за наличие государственных наград предоставляются работникам, входящим в профессиональные квалификационные группы общеотраслевых профессий рабочих, рабочих культуры, искусства и кинематографии, общеотраслевых должностей руководителей, специалистов и служащих, и рассчитываются по формуле: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Bpz = Od x Dpz,</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где: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Bpz - выплата за наличие почетных званий, государственных наград;</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Od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Dpz - размер надбавки за наличие почетных званий, государственных наград составляет 3 процента.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4.5. Перечень государственных наград, за наличие которых работникам предоставляются соответствующие выплаты, приведен в приложении к настоящему Положению.</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4.6. Установление размеров выплат за наличие государственных наград производится со дня присвоения почетного звания,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4.7. Выплаты за стаж работы по должности (специальности) устанавливаются работникам профессиональной квалификационной группы общеотраслевых должностей руководителей, специалистов и служащих по группам по стажу в разрезе профессионально-квалификационных групп и квалификационных уровней в зависимости от продолжительности работы по должности (специальности) и рассчитываются по формуле:</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val="en-US" w:eastAsia="ru-RU"/>
        </w:rPr>
      </w:pPr>
      <w:r w:rsidRPr="007D49FB">
        <w:rPr>
          <w:rFonts w:ascii="Times New Roman" w:eastAsia="Times New Roman" w:hAnsi="Times New Roman" w:cs="Times New Roman"/>
          <w:color w:val="2D2D2D"/>
          <w:sz w:val="24"/>
          <w:szCs w:val="24"/>
          <w:lang w:val="en-US" w:eastAsia="ru-RU"/>
        </w:rPr>
        <w:t>Bs = Od x Ds,</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val="en-US" w:eastAsia="ru-RU"/>
        </w:rPr>
      </w:pPr>
      <w:r w:rsidRPr="007D49FB">
        <w:rPr>
          <w:rFonts w:ascii="Times New Roman" w:eastAsia="Times New Roman" w:hAnsi="Times New Roman" w:cs="Times New Roman"/>
          <w:color w:val="2D2D2D"/>
          <w:sz w:val="24"/>
          <w:szCs w:val="24"/>
          <w:lang w:eastAsia="ru-RU"/>
        </w:rPr>
        <w:t>где</w:t>
      </w:r>
      <w:r w:rsidRPr="007D49FB">
        <w:rPr>
          <w:rFonts w:ascii="Times New Roman" w:eastAsia="Times New Roman" w:hAnsi="Times New Roman" w:cs="Times New Roman"/>
          <w:color w:val="2D2D2D"/>
          <w:sz w:val="24"/>
          <w:szCs w:val="24"/>
          <w:lang w:val="en-US" w:eastAsia="ru-RU"/>
        </w:rPr>
        <w:t>:</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Bs - выплата за стаж работы по должности (специальности);</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Od - должностной оклад работников профессиональных квалификационных групп общеотраслевых должностей руководителей, специалистов и служащих образовательных организаций Республики Татарстан;</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Ds - размер надбавки за стаж работы по должности (специальности).</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4.8. Размеры надбавок за стаж работы по должности (специальности) составляют:</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при стаже работы по должности (специальности) от 2 до 5 лет - 2,5 процента;</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при стаже работы по должности (специальности) от 5 до 10 лет - 4 процента;</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при стаже работы по должности (специальности) от 10 до 15 лет - 5 процентов;</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при стаже работы по должности (специальности) свыше 15 лет - 6 процентов.</w:t>
      </w:r>
    </w:p>
    <w:p w:rsidR="00976C6F" w:rsidRPr="007D49FB"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 xml:space="preserve">4.9. Установление (изменение) размеров выплат за стаж работы по должности (специальности) при изменении стажа работы производится со дня достижения стажа, </w:t>
      </w:r>
      <w:r w:rsidRPr="007D49FB">
        <w:rPr>
          <w:rFonts w:ascii="Times New Roman" w:eastAsia="Times New Roman" w:hAnsi="Times New Roman" w:cs="Times New Roman"/>
          <w:color w:val="2D2D2D"/>
          <w:sz w:val="24"/>
          <w:szCs w:val="24"/>
          <w:lang w:eastAsia="ru-RU"/>
        </w:rPr>
        <w:lastRenderedPageBreak/>
        <w:t>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976C6F" w:rsidRDefault="00976C6F"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4.10. В стаж работы по должности (специальности) засчитывается время работы по должностям (профессиям) согласно таблице.</w:t>
      </w:r>
    </w:p>
    <w:p w:rsidR="00B42D6A" w:rsidRPr="007D49FB" w:rsidRDefault="00B42D6A" w:rsidP="00B42D6A">
      <w:pPr>
        <w:shd w:val="clear" w:color="auto" w:fill="FFFFFF"/>
        <w:spacing w:line="240" w:lineRule="auto"/>
        <w:ind w:firstLine="567"/>
        <w:jc w:val="left"/>
        <w:textAlignment w:val="baseline"/>
        <w:rPr>
          <w:rFonts w:ascii="Times New Roman" w:eastAsia="Times New Roman" w:hAnsi="Times New Roman" w:cs="Times New Roman"/>
          <w:color w:val="2D2D2D"/>
          <w:sz w:val="24"/>
          <w:szCs w:val="24"/>
          <w:lang w:eastAsia="ru-RU"/>
        </w:rPr>
      </w:pPr>
    </w:p>
    <w:p w:rsidR="00976C6F" w:rsidRPr="007D49FB" w:rsidRDefault="00976C6F" w:rsidP="00B42D6A">
      <w:pPr>
        <w:spacing w:line="240" w:lineRule="auto"/>
        <w:jc w:val="center"/>
        <w:textAlignment w:val="baseline"/>
        <w:outlineLvl w:val="3"/>
        <w:rPr>
          <w:rFonts w:ascii="Times New Roman" w:eastAsia="Times New Roman" w:hAnsi="Times New Roman" w:cs="Times New Roman"/>
          <w:b/>
          <w:sz w:val="24"/>
          <w:szCs w:val="24"/>
          <w:lang w:eastAsia="ru-RU"/>
        </w:rPr>
      </w:pPr>
      <w:r w:rsidRPr="007D49FB">
        <w:rPr>
          <w:rFonts w:ascii="Times New Roman" w:eastAsia="Times New Roman" w:hAnsi="Times New Roman" w:cs="Times New Roman"/>
          <w:b/>
          <w:sz w:val="24"/>
          <w:szCs w:val="24"/>
          <w:lang w:eastAsia="ru-RU"/>
        </w:rPr>
        <w:t>Таблица. Перечень должностей (профессий), время работы по которым засчитывается в стаж работы по должности (специальности)</w:t>
      </w:r>
    </w:p>
    <w:p w:rsidR="00976C6F" w:rsidRPr="005019CC" w:rsidRDefault="00976C6F" w:rsidP="007D49FB">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Таблица</w:t>
      </w:r>
    </w:p>
    <w:tbl>
      <w:tblPr>
        <w:tblW w:w="0" w:type="auto"/>
        <w:tblCellMar>
          <w:left w:w="0" w:type="dxa"/>
          <w:right w:w="0" w:type="dxa"/>
        </w:tblCellMar>
        <w:tblLook w:val="04A0" w:firstRow="1" w:lastRow="0" w:firstColumn="1" w:lastColumn="0" w:noHBand="0" w:noVBand="1"/>
      </w:tblPr>
      <w:tblGrid>
        <w:gridCol w:w="918"/>
        <w:gridCol w:w="4037"/>
        <w:gridCol w:w="4400"/>
      </w:tblGrid>
      <w:tr w:rsidR="00976C6F" w:rsidRPr="005019CC" w:rsidTr="00976C6F">
        <w:trPr>
          <w:trHeight w:val="15"/>
        </w:trPr>
        <w:tc>
          <w:tcPr>
            <w:tcW w:w="924"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4066"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4435"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Наименования должностей работников профессиональных квалификационных групп общеотраслевых должностей руководителей, специалистов и служащих (всех внутридолжностных категорий, включая должностные наименования "главный", "старший")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Наименования должностей (профессий), периоды работы в которых включаются в стаж работы по специальности для установления стимулирующей выплаты</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финансовой работе, техник по планированию, счетовод, калькулятор, кассир, таксировщик, статистик, учетчик</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материально-технического снабжения, экономист по планированию, экономист по сбыту, экономист по труду, экономист по финансовой работе, техник по планированию, счетовод, калькулятор, кассир, таксировщик, статистик, учетчик, консультант по налогам и сборам, аудитор</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Экономист по материально-техническому снабжению</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экономист по материально-техническому снабжению, начальник отдела материально-технического снабжения, заведующий складом,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товаровед, техник по планированию, счетовод, таксировщик, учетчик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организации и оплаты труда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начальник отдела социального развития, экономист по труду, инженер по нормированию труда, инженер по организации и нормированию труда, инженер по организации труда, инструктор-дактилолог, техник по труду, социолог, нарядчик, хронометражист</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охраны труда, инженер по охране труда и технике безопасности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 xml:space="preserve">начальник отдела охраны труда, начальник отдела организации и оплаты труда, начальник </w:t>
            </w:r>
            <w:r w:rsidRPr="005019CC">
              <w:rPr>
                <w:rFonts w:ascii="Times New Roman" w:eastAsia="Times New Roman" w:hAnsi="Times New Roman" w:cs="Times New Roman"/>
                <w:color w:val="2D2D2D"/>
                <w:sz w:val="20"/>
                <w:szCs w:val="20"/>
                <w:lang w:eastAsia="ru-RU"/>
              </w:rPr>
              <w:lastRenderedPageBreak/>
              <w:t>лаборатории (бюро) по организации труда и управления производством, начальник нормативно-исследовательской лаборатории по труду, инженер по охране труда и технике безопасности, инженер</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инструктор-дактилолог, профконсультант, юрисконсульт, табельщик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социального развития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начальник лаборатории (бюро) социологии труда, начальник отдела охраны труда, менеджер по персоналу, инженер по подготовке кадров, специалист по кадрам, инструктор-дактилолог, инспектор по кадрам, инженер по охране труда и технике безопасности, инженер по нормированию труда, инженер по организации и нормированию труда, инженер по организации труда, техник по труду, социолог</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Профконсультант</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профконсультант, начальник отдела кадров, специалист по кадрам, инспектор по кадрам, менеджер по персоналу, психолог, социолог, инспектор центра занятости населения, инструктор-дактилолог</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юридического отдела, юрисконсульт</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юридического отдела, юрисконсульт</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архивом, заведующий канцелярией, документовед, архивариус, делопроизводитель, инспектор по контролю за исполнением поручений, секретарь, секретарь-машинистка, секретарь-стенографистка, секретарь незрячего специалиста, секретарь руководителя, экспедитор</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архивом, заведующий канцелярией, документовед, архивариус, делопроизводитель, инспектор по контролю за исполнением поручений, секретарь, секретарь-машинистка, секретарь-стенографистка, стенографистка, машинистка, секретарь незрячего специалиста, секретарь руководителя, паспортист, кодификатор, экспедитор</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машинописным бюро, заведующий копировально-множительным бюро, машинистка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машинописным бюро, заведующий копировально-множительным бюро, машинистка, секретарь-машинистка, копировщик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материально-технического снабжения, начальник хозяйственного отдела, заведующий складом, заведующий хозяйством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экономист по снабжению, товаровед, экспедитор по перевозке грузов</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общежитием, дежурный бюро пропусков, комендант, администратор</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жилым корпусом пансионата (гостиницы), заведующий общежитием, заведующий бюро пропусков, заведующий комнатой отдыха, заведующий хозяйством, дежурный бюро пропусков, дежурный (по выдаче справок, залу, этажу гостиницы, комнате отдыха водителей автомобилей, общежитию и др.), комендант, администратор, заведующий камерой хранения</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гаража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 xml:space="preserve">начальник гаража, начальник автоколонны, </w:t>
            </w:r>
            <w:r w:rsidRPr="005019CC">
              <w:rPr>
                <w:rFonts w:ascii="Times New Roman" w:eastAsia="Times New Roman" w:hAnsi="Times New Roman" w:cs="Times New Roman"/>
                <w:color w:val="2D2D2D"/>
                <w:sz w:val="20"/>
                <w:szCs w:val="20"/>
                <w:lang w:eastAsia="ru-RU"/>
              </w:rPr>
              <w:lastRenderedPageBreak/>
              <w:t>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эксперт дорожного хозяйства, водитель автотранспорта</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производством (шеф-повар), заведующий столовой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производством (шеф-повар), заведующий столовой, повар</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Диспетчер, оператор диспетчерской службы</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диспетчер, оператор диспетчерской службы, оператор диспетчерской движения и погрузочно-разгрузочных работ</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фотолабораторией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фотолабораторией, фотограф, художник-фотограф</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Механик, инженер по ремонту, инженер-энергетик (энергетик)</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ремонтного цеха, начальник (заведующий) мастерской, механик, инженер по ремонту, инженер-энергетик (энергетик), инженер</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Инженер-программист (программист), техник-программист, математик, инспектор фонда, ассистент инспектора фонда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отдела автоматизированной системы управления производством, начальник отдела автоматизации и механизации производственных процессов, инженер-программист (программист), инженер по автоматизации и механизации производственных процессов, инженер по автоматизированным системам управления производством, инженер, математик, техник-программист, техник, инспектор фонда, ассистент инспектора фонда</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научно-технической библиотекой, начальник отдела информации, начальник отдела (лаборатории, сектора) по защите информации, инженер по научно-технической информации, инженер по защите информации, специалист по защите информации, техник по защите информации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заведующий научно-технической библиотекой, начальник отдела информации, начальник отдела научно-технической информации, начальник отдела (лаборатории, сектора) по защите информации, инженер по научно-технической информации, инженер по защите информации, инженер по патентной и изобретательской работе, инженер, специалист по защите информации, техник по защите информации, техник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лаборатории (бюро) технико-экономических исследований, начальник исследовательской лаборатории, начальник отдела информации, аналитик</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лаборатории (бюро) технико-экономических исследований, начальник исследовательской лаборатории, начальник отдела информации, начальник отдела научно-технической информации, аналитик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Инженер-лаборант, техник-лаборант, лаборант</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начальник центральной заводской лаборатории, начальник производственной лаборатории (по контролю производства), инженер-лаборант, инженер, техник-лаборант, техник, лаборант</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Техник по инструменту, техник-технолог</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 xml:space="preserve">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цеха (участка), мастер контрольный (участка, цеха), мастер участка, инженер, инженер по подготовке производства, инженер-технолог, инженер по автоматизации и механизации производственных процессов, инженер по инструменту, инженер по комплектации оборудования, инженер-конструктор </w:t>
            </w:r>
            <w:r w:rsidRPr="005019CC">
              <w:rPr>
                <w:rFonts w:ascii="Times New Roman" w:eastAsia="Times New Roman" w:hAnsi="Times New Roman" w:cs="Times New Roman"/>
                <w:color w:val="2D2D2D"/>
                <w:sz w:val="20"/>
                <w:szCs w:val="20"/>
                <w:lang w:eastAsia="ru-RU"/>
              </w:rPr>
              <w:lastRenderedPageBreak/>
              <w:t>(конструктор), инженер по организации управления производством, инженер по патентной и изобретательской работе, инженер по научно-технической информации, механик, техник, техник-конструктор, техник по инструменту, техник-технолог</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23.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Инженер</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инженер всех наименований, начальник производственного отдела, начальник технического отдела, начальник цеха опытного производства, начальник отдела автоматизации и механизации производственных процессов, начальник цеха (участка), начальник отдела капитального строительства, мастер участка, механик, техник, техник-конструктор, техник по инструменту, техник-технолог</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Инженер-электроник (электроник), техник вычислительного (информационно-вычислительного) центра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инженер-электроник (электроник), техник вычислительного (информационно-вычислительного) центра, инженер, инженер-программист (программист), техник-программист, техник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Копировщик</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чертежник, чертежник-конструктор, копировщик, художник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Психолог</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психолог, медицинский психолог, педагог-психолог, профконсультант</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Физиолог</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физиолог, биолог</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Социолог</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социолог, начальник лаборатории (бюро) социологии труда</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Художник</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художники всех наименований, архитектор, чертежник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Архитектор</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художник-конструктор (дизайнер), чертежник-конструктор, чертежник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Переводчик-дактилолог, сурдопереводчик</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переводчик-дактилолог, сурдопереводчик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Управляющий отделением (фермой, сельскохозяйственным участком)</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управляющий отделением (фермой, сельскохозяйственным участком), агроном, зоотехник</w:t>
            </w:r>
          </w:p>
        </w:tc>
      </w:tr>
      <w:tr w:rsidR="00976C6F" w:rsidRPr="005019CC" w:rsidTr="00976C6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Директор (начальник, заведующий) филиала, другого обособленного структурного подразделения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должности, отнесенные к профессиональным квалификационным группам должностей работников соответствующего вида экономической деятельности</w:t>
            </w:r>
          </w:p>
        </w:tc>
      </w:tr>
    </w:tbl>
    <w:p w:rsidR="00B42D6A" w:rsidRDefault="00B42D6A" w:rsidP="007D49FB">
      <w:pPr>
        <w:shd w:val="clear" w:color="auto" w:fill="FFFFFF"/>
        <w:spacing w:line="240" w:lineRule="auto"/>
        <w:textAlignment w:val="baseline"/>
        <w:rPr>
          <w:rFonts w:ascii="Times New Roman" w:eastAsia="Times New Roman" w:hAnsi="Times New Roman" w:cs="Times New Roman"/>
          <w:color w:val="2D2D2D"/>
          <w:sz w:val="20"/>
          <w:szCs w:val="20"/>
          <w:lang w:eastAsia="ru-RU"/>
        </w:rPr>
      </w:pP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4.11. Премиальные и иные поощрительные выплаты устанавливаются работникам за определенный период времени (месяц, квартал, год), а также единовременно в связи с юбилейными датами, получением знаков отличия, благодарственных писем, грамот, наград и по иным основаниям, установленным локальными актами и коллективными договорами организации.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4.12. Размеры, порядок и условия осуществления премиальных и иных поощрительных выплат определяются локальными актами образовательных организаций Республики Татарстан и коллективными договорами.</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4.13. Рекомендуемый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составляет не менее 2 процентов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976C6F" w:rsidRPr="007D49FB" w:rsidRDefault="00976C6F" w:rsidP="00B42D6A">
      <w:pPr>
        <w:shd w:val="clear" w:color="auto" w:fill="FFFFFF"/>
        <w:spacing w:line="240" w:lineRule="auto"/>
        <w:ind w:firstLine="567"/>
        <w:textAlignment w:val="baseline"/>
        <w:outlineLvl w:val="2"/>
        <w:rPr>
          <w:rFonts w:ascii="Times New Roman" w:eastAsia="Times New Roman" w:hAnsi="Times New Roman" w:cs="Times New Roman"/>
          <w:b/>
          <w:color w:val="4C4C4C"/>
          <w:sz w:val="24"/>
          <w:szCs w:val="24"/>
          <w:lang w:eastAsia="ru-RU"/>
        </w:rPr>
      </w:pPr>
      <w:r w:rsidRPr="007D49FB">
        <w:rPr>
          <w:rFonts w:ascii="Times New Roman" w:eastAsia="Times New Roman" w:hAnsi="Times New Roman" w:cs="Times New Roman"/>
          <w:b/>
          <w:color w:val="4C4C4C"/>
          <w:sz w:val="24"/>
          <w:szCs w:val="24"/>
          <w:lang w:eastAsia="ru-RU"/>
        </w:rPr>
        <w:t>V. Выплаты компенсационного характера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5.1. К выплатам компенсационного характера в образовательных организациях Республики Татарстан относятся:</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lastRenderedPageBreak/>
        <w:t>выплаты работникам, занятым на работах с вредными и (или) опасными условиями труда;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5.2.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в пределах утвержденного фонда оплаты труда образовательных организаций Республики Татарстан на соответствующий финансовый год.</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5.3. Выплаты компенсационного характера рассчитываются по формуле: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noProof/>
          <w:color w:val="2D2D2D"/>
          <w:sz w:val="24"/>
          <w:szCs w:val="24"/>
          <w:lang w:eastAsia="ru-RU"/>
        </w:rPr>
        <w:drawing>
          <wp:inline distT="0" distB="0" distL="0" distR="0">
            <wp:extent cx="1600200" cy="581025"/>
            <wp:effectExtent l="19050" t="0" r="0" b="0"/>
            <wp:docPr id="38" name="Рисунок 38" descr="Об условиях оплаты труда работников муниципальных образовательных организаций г. Казани (с изменениями на 19 марта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словиях оплаты труда работников муниципальных образовательных организаций г. Казани (с изменениями на 19 марта 2019 года)"/>
                    <pic:cNvPicPr>
                      <a:picLocks noChangeAspect="1" noChangeArrowheads="1"/>
                    </pic:cNvPicPr>
                  </pic:nvPicPr>
                  <pic:blipFill>
                    <a:blip r:embed="rId155" cstate="print"/>
                    <a:srcRect/>
                    <a:stretch>
                      <a:fillRect/>
                    </a:stretch>
                  </pic:blipFill>
                  <pic:spPr bwMode="auto">
                    <a:xfrm>
                      <a:off x="0" y="0"/>
                      <a:ext cx="1600200" cy="581025"/>
                    </a:xfrm>
                    <a:prstGeom prst="rect">
                      <a:avLst/>
                    </a:prstGeom>
                    <a:noFill/>
                    <a:ln w="9525">
                      <a:noFill/>
                      <a:miter lim="800000"/>
                      <a:headEnd/>
                      <a:tailEnd/>
                    </a:ln>
                  </pic:spPr>
                </pic:pic>
              </a:graphicData>
            </a:graphic>
          </wp:inline>
        </w:drawing>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56" w:history="1">
        <w:r w:rsidRPr="007D49FB">
          <w:rPr>
            <w:rFonts w:ascii="Times New Roman" w:eastAsia="Times New Roman" w:hAnsi="Times New Roman" w:cs="Times New Roman"/>
            <w:color w:val="00466E"/>
            <w:sz w:val="24"/>
            <w:szCs w:val="24"/>
            <w:u w:val="single"/>
            <w:lang w:eastAsia="ru-RU"/>
          </w:rPr>
          <w:t>от 19.03.2019 N 869</w:t>
        </w:r>
      </w:hyperlink>
      <w:r w:rsidRPr="007D49FB">
        <w:rPr>
          <w:rFonts w:ascii="Times New Roman" w:eastAsia="Times New Roman" w:hAnsi="Times New Roman" w:cs="Times New Roman"/>
          <w:color w:val="2D2D2D"/>
          <w:sz w:val="24"/>
          <w:szCs w:val="24"/>
          <w:lang w:eastAsia="ru-RU"/>
        </w:rPr>
        <w:t>)</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где: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Bkh - выплата компенсационного характера;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О - размер базового оклада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 принимаемый в соответствии с разделом II настоящего Положения;</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(в ред. Постановления Исполкома муниципального образования г. Казани </w:t>
      </w:r>
      <w:hyperlink r:id="rId157" w:history="1">
        <w:r w:rsidRPr="007D49FB">
          <w:rPr>
            <w:rFonts w:ascii="Times New Roman" w:eastAsia="Times New Roman" w:hAnsi="Times New Roman" w:cs="Times New Roman"/>
            <w:color w:val="00466E"/>
            <w:sz w:val="24"/>
            <w:szCs w:val="24"/>
            <w:u w:val="single"/>
            <w:lang w:eastAsia="ru-RU"/>
          </w:rPr>
          <w:t>от 19.03.2019 N 869</w:t>
        </w:r>
      </w:hyperlink>
      <w:r w:rsidRPr="007D49FB">
        <w:rPr>
          <w:rFonts w:ascii="Times New Roman" w:eastAsia="Times New Roman" w:hAnsi="Times New Roman" w:cs="Times New Roman"/>
          <w:color w:val="2D2D2D"/>
          <w:sz w:val="24"/>
          <w:szCs w:val="24"/>
          <w:lang w:eastAsia="ru-RU"/>
        </w:rPr>
        <w:t>)</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Dkh - размер надбавки компенсационного характера, принимаемый в соответствии с </w:t>
      </w:r>
      <w:hyperlink r:id="rId158" w:history="1">
        <w:r w:rsidRPr="007D49FB">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7D49FB">
        <w:rPr>
          <w:rFonts w:ascii="Times New Roman" w:eastAsia="Times New Roman" w:hAnsi="Times New Roman" w:cs="Times New Roman"/>
          <w:color w:val="2D2D2D"/>
          <w:sz w:val="24"/>
          <w:szCs w:val="24"/>
          <w:lang w:eastAsia="ru-RU"/>
        </w:rPr>
        <w:t>;</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Hfk - фактически отработанное время, по которому законодательством предусмотрены выплаты компенсационного характера;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HN - норма часов за базовую ставку заработной платы (базовый оклад) общеотраслевых профессий рабочих, рабочих культуры, искусства и кинематографии, общеотраслевых должностей руководителей, специалистов и служащих, принимаемая в соответствии с </w:t>
      </w:r>
      <w:hyperlink r:id="rId159" w:history="1">
        <w:r w:rsidRPr="007D49FB">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7D49FB">
        <w:rPr>
          <w:rFonts w:ascii="Times New Roman" w:eastAsia="Times New Roman" w:hAnsi="Times New Roman" w:cs="Times New Roman"/>
          <w:color w:val="2D2D2D"/>
          <w:sz w:val="24"/>
          <w:szCs w:val="24"/>
          <w:lang w:eastAsia="ru-RU"/>
        </w:rPr>
        <w:t>.</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5.4. Выплаты за работу в условиях, отклоняющихся от нормальных, устанавливаются в следующих размерах:</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5.4.1.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5.4.2.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lastRenderedPageBreak/>
        <w:t>5.4.3. работникам, получающим должностной оклад,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сверх базового оклада, если работа производилась сверх месячной нормы;</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5.4.4.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5.4.5.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976C6F" w:rsidRPr="007D49FB" w:rsidRDefault="00976C6F" w:rsidP="00B42D6A">
      <w:pPr>
        <w:shd w:val="clear" w:color="auto" w:fill="FFFFFF"/>
        <w:spacing w:line="240" w:lineRule="auto"/>
        <w:ind w:firstLine="567"/>
        <w:textAlignment w:val="baseline"/>
        <w:rPr>
          <w:rFonts w:ascii="Times New Roman" w:eastAsia="Times New Roman" w:hAnsi="Times New Roman" w:cs="Times New Roman"/>
          <w:color w:val="2D2D2D"/>
          <w:sz w:val="24"/>
          <w:szCs w:val="24"/>
          <w:lang w:eastAsia="ru-RU"/>
        </w:rPr>
      </w:pPr>
      <w:r w:rsidRPr="007D49FB">
        <w:rPr>
          <w:rFonts w:ascii="Times New Roman" w:eastAsia="Times New Roman" w:hAnsi="Times New Roman" w:cs="Times New Roman"/>
          <w:color w:val="2D2D2D"/>
          <w:sz w:val="24"/>
          <w:szCs w:val="24"/>
          <w:lang w:eastAsia="ru-RU"/>
        </w:rPr>
        <w:t>5.4.6.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976C6F" w:rsidRPr="007D49FB" w:rsidRDefault="00976C6F" w:rsidP="00B42D6A">
      <w:pPr>
        <w:shd w:val="clear" w:color="auto" w:fill="FFFFFF"/>
        <w:spacing w:line="240" w:lineRule="auto"/>
        <w:ind w:firstLine="567"/>
        <w:textAlignment w:val="baseline"/>
        <w:outlineLvl w:val="2"/>
        <w:rPr>
          <w:rFonts w:ascii="Times New Roman" w:eastAsia="Times New Roman" w:hAnsi="Times New Roman" w:cs="Times New Roman"/>
          <w:color w:val="4C4C4C"/>
          <w:sz w:val="24"/>
          <w:szCs w:val="24"/>
          <w:lang w:eastAsia="ru-RU"/>
        </w:rPr>
      </w:pPr>
      <w:r w:rsidRPr="007D49FB">
        <w:rPr>
          <w:rFonts w:ascii="Times New Roman" w:eastAsia="Times New Roman" w:hAnsi="Times New Roman" w:cs="Times New Roman"/>
          <w:color w:val="4C4C4C"/>
          <w:sz w:val="24"/>
          <w:szCs w:val="24"/>
          <w:lang w:eastAsia="ru-RU"/>
        </w:rPr>
        <w:t>Приложение. 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по которым предоставляются выплаты .</w:t>
      </w:r>
    </w:p>
    <w:p w:rsidR="00B42D6A" w:rsidRDefault="00B42D6A"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Приложение</w:t>
      </w: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к Положению об условиях оплаты труда</w:t>
      </w: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работников профессиональных квалификационных</w:t>
      </w: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групп общеотраслевых профессий рабочих,</w:t>
      </w: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рабочих культуры, искусства</w:t>
      </w: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 кинематографии, общеотраслевых</w:t>
      </w: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должностей руководителей, специалистов</w:t>
      </w:r>
    </w:p>
    <w:p w:rsidR="00B42D6A"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и служащих муниципальных образовательных</w:t>
      </w:r>
    </w:p>
    <w:p w:rsidR="00976C6F" w:rsidRDefault="00976C6F"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организаций г. Казани</w:t>
      </w:r>
    </w:p>
    <w:p w:rsidR="00B42D6A" w:rsidRPr="005019CC" w:rsidRDefault="00B42D6A" w:rsidP="007D49FB">
      <w:pPr>
        <w:shd w:val="clear" w:color="auto" w:fill="FFFFFF"/>
        <w:spacing w:line="240" w:lineRule="auto"/>
        <w:jc w:val="right"/>
        <w:textAlignment w:val="baseline"/>
        <w:rPr>
          <w:rFonts w:ascii="Times New Roman" w:eastAsia="Times New Roman" w:hAnsi="Times New Roman" w:cs="Times New Roman"/>
          <w:color w:val="2D2D2D"/>
          <w:sz w:val="20"/>
          <w:szCs w:val="20"/>
          <w:lang w:eastAsia="ru-RU"/>
        </w:rPr>
      </w:pPr>
    </w:p>
    <w:p w:rsidR="00976C6F" w:rsidRPr="005019CC" w:rsidRDefault="00976C6F" w:rsidP="00B42D6A">
      <w:pPr>
        <w:shd w:val="clear" w:color="auto" w:fill="FFFFFF"/>
        <w:spacing w:line="240" w:lineRule="auto"/>
        <w:jc w:val="center"/>
        <w:textAlignment w:val="baseline"/>
        <w:rPr>
          <w:rFonts w:ascii="Times New Roman" w:eastAsia="Times New Roman" w:hAnsi="Times New Roman" w:cs="Times New Roman"/>
          <w:color w:val="3C3C3C"/>
          <w:sz w:val="20"/>
          <w:szCs w:val="20"/>
          <w:lang w:eastAsia="ru-RU"/>
        </w:rPr>
      </w:pPr>
      <w:bookmarkStart w:id="0" w:name="_GoBack"/>
      <w:r w:rsidRPr="005019CC">
        <w:rPr>
          <w:rFonts w:ascii="Times New Roman" w:eastAsia="Times New Roman" w:hAnsi="Times New Roman" w:cs="Times New Roman"/>
          <w:color w:val="3C3C3C"/>
          <w:sz w:val="20"/>
          <w:szCs w:val="20"/>
          <w:lang w:eastAsia="ru-RU"/>
        </w:rPr>
        <w:t>ПЕРЕЧЕНЬ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ПО КОТОРЫМ ПРЕДОСТАВЛЯЮТСЯ ВЫПЛАТЫ СТИМУЛИРУЮЩЕГО ХАРАКТЕРА</w:t>
      </w:r>
    </w:p>
    <w:bookmarkEnd w:id="0"/>
    <w:tbl>
      <w:tblPr>
        <w:tblW w:w="0" w:type="auto"/>
        <w:tblCellMar>
          <w:left w:w="0" w:type="dxa"/>
          <w:right w:w="0" w:type="dxa"/>
        </w:tblCellMar>
        <w:tblLook w:val="04A0" w:firstRow="1" w:lastRow="0" w:firstColumn="1" w:lastColumn="0" w:noHBand="0" w:noVBand="1"/>
      </w:tblPr>
      <w:tblGrid>
        <w:gridCol w:w="1294"/>
        <w:gridCol w:w="7946"/>
      </w:tblGrid>
      <w:tr w:rsidR="00976C6F" w:rsidRPr="005019CC" w:rsidTr="00976C6F">
        <w:trPr>
          <w:trHeight w:val="15"/>
        </w:trPr>
        <w:tc>
          <w:tcPr>
            <w:tcW w:w="1294"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7946"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N п/п</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Наименование государственной награды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Почетные звания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артист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архитектор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врач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геолог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искусств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землеустроитель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изобретатель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конструктор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лесовод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1.16.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производственного обучения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машиностроитель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мелиоратор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1.19.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металлург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метеоролог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метролог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пилот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бытового обслуживания населения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высшей школы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геодезии и картографии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дипломатической службы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жилищно-коммунального хозяйства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1.29.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здравоохранения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лесной промышленности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нефтяной и газовой промышленности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пищевой индустрии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рыбного хозяйства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связи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социальной защиты населения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текстильной и легкой промышленности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1.39.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торговли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транспорта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рационализатор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сотрудник органов внутренних дел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спасатель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строитель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химик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художник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1.49.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шахтер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штурман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штурман-испытатель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эколог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экономист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энергетик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1.55.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юрист Российской Федерации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Государственные награды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Почетная грамота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писатель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поэт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учитель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артист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архитектор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врач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геолог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искусств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животновод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землеустроитель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2.18.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изобретатель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2.19.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лесовод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машиностроитель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мелиоратор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нефтяник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высшей школы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жилищно-коммунального хозяйства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здравоохранения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легкой промышленности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2.29.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пищевой промышленности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связи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социальной защиты населения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сферы обслуживания населения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транспорта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рационализатор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сотрудник органов внутренних дел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спасатель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2.39.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строитель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химик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эколог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экономист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энергетик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2.45.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юрист Республики Татарстан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Почетные звания Союза Советских Социалистических Республик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архитектор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летчик-испытатель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штурман-испытатель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врач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учитель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спорта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изобретатель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промышленности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строитель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транспорта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связи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3.16.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специалист Вооруженных Сил СССР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Почетные звания союзных республик в составе Союза Советских Социалистических Республик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промышленности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энергетик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нефтяник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нефти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газовой промышленности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нефтяной и газовой промышленности</w:t>
            </w:r>
          </w:p>
        </w:tc>
      </w:tr>
      <w:tr w:rsidR="00976C6F" w:rsidRPr="005019CC" w:rsidTr="00976C6F">
        <w:trPr>
          <w:trHeight w:val="15"/>
        </w:trPr>
        <w:tc>
          <w:tcPr>
            <w:tcW w:w="1294"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7946"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шахтер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химик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машиностроитель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лесной промышленности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пищевой индустрии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4.12.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рыбного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рыбак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рыбовод</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полиграфист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земледелия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инженер сельского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животноводства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животновод</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животноводства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животноводства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землеустроитель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машинной уборки хлеба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4.29.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ирригатор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мелиоратор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гидротехник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лесовод</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охраны природы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транспорта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автотранспорта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связист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связи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4.39.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строитель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торговли и общественного питания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торговли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торговли и бытового обслуживания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бытового обслуживания населения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службы быта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коммунального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жилищно-коммунального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коммунального и бытового обслуживания населения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коммунально-бытовой службы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4.49.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врач</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здравоохранения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врач</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провизор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фармацевт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физкультуры и спорта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спорта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физической культуры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физической культуры и спорта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тренер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4.59.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социального обеспечения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школы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учитель профессионально-технического образования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профессионально-технического образования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профессионально-технического образования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преподаватель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высшей школы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народного образования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высшей школы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4.69.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пропагандист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4.70.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артист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артист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искусств</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художник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художник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писатель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писатель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поэт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певец</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4.79.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Народный акын</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журналист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культуры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культурно-просветительной работы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культуры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архитектор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библиотекарь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Заслуженная ковровщица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прикладного искусства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 народного творчества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4.89.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 и техники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деятель науки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геолог</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геолог-разведчик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геологии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геологической службы</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геодезии и картографии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юрист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инженер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изобретатель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4.99.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рационализатор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мастер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экономист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бухгалтер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4.103.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наставник (работающей, рабочей) молодежи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Почетные звания автономных республик в составе Союза Советских Социалистических Республик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промышленности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химик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машиностроитель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целлюлозно-бумажной и деревообрабатывающей промышленности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лесной промышленности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медицинской промышленности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медицинский работник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сельского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агроном</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полевод</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зоотехник</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животновод</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землеустроитель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 сельского хозяйства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механизатор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Мастер машинной уборки хлеба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мелиоратор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ветеринарный врач</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5.19.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лесовод</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транспорта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шофер</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водитель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lastRenderedPageBreak/>
              <w:t>5.23.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связист</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связи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строитель</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торговли и общественного питания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5.27.</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торговли</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5.28.</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бытового обслуживания населения</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5.29.</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службы быта</w:t>
            </w:r>
          </w:p>
        </w:tc>
      </w:tr>
      <w:tr w:rsidR="00976C6F" w:rsidRPr="005019CC" w:rsidTr="00976C6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center"/>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5.30.</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019CC" w:rsidRDefault="00976C6F" w:rsidP="005019CC">
            <w:pPr>
              <w:spacing w:line="240" w:lineRule="auto"/>
              <w:jc w:val="left"/>
              <w:textAlignment w:val="baseline"/>
              <w:rPr>
                <w:rFonts w:ascii="Times New Roman" w:eastAsia="Times New Roman" w:hAnsi="Times New Roman" w:cs="Times New Roman"/>
                <w:color w:val="2D2D2D"/>
                <w:sz w:val="20"/>
                <w:szCs w:val="20"/>
                <w:lang w:eastAsia="ru-RU"/>
              </w:rPr>
            </w:pPr>
            <w:r w:rsidRPr="005019CC">
              <w:rPr>
                <w:rFonts w:ascii="Times New Roman" w:eastAsia="Times New Roman" w:hAnsi="Times New Roman" w:cs="Times New Roman"/>
                <w:color w:val="2D2D2D"/>
                <w:sz w:val="20"/>
                <w:szCs w:val="20"/>
                <w:lang w:eastAsia="ru-RU"/>
              </w:rPr>
              <w:t>Заслуженный работник жилищно-коммунального хозяйства</w:t>
            </w:r>
          </w:p>
        </w:tc>
      </w:tr>
    </w:tbl>
    <w:p w:rsidR="00976C6F" w:rsidRPr="005019CC" w:rsidRDefault="00976C6F" w:rsidP="005019CC">
      <w:pPr>
        <w:shd w:val="clear" w:color="auto" w:fill="FFFFFF"/>
        <w:spacing w:line="240" w:lineRule="auto"/>
        <w:jc w:val="left"/>
        <w:textAlignment w:val="baseline"/>
        <w:rPr>
          <w:rFonts w:ascii="Times New Roman" w:eastAsia="Times New Roman" w:hAnsi="Times New Roman" w:cs="Times New Roman"/>
          <w:vanish/>
          <w:sz w:val="20"/>
          <w:szCs w:val="20"/>
          <w:lang w:eastAsia="ru-RU"/>
        </w:rPr>
      </w:pPr>
    </w:p>
    <w:tbl>
      <w:tblPr>
        <w:tblW w:w="0" w:type="auto"/>
        <w:tblInd w:w="130" w:type="dxa"/>
        <w:tblCellMar>
          <w:left w:w="0" w:type="dxa"/>
          <w:right w:w="0" w:type="dxa"/>
        </w:tblCellMar>
        <w:tblLook w:val="04A0" w:firstRow="1" w:lastRow="0" w:firstColumn="1" w:lastColumn="0" w:noHBand="0" w:noVBand="1"/>
      </w:tblPr>
      <w:tblGrid>
        <w:gridCol w:w="963"/>
        <w:gridCol w:w="5641"/>
      </w:tblGrid>
      <w:tr w:rsidR="00976C6F" w:rsidRPr="005019CC" w:rsidTr="00976C6F">
        <w:trPr>
          <w:trHeight w:val="15"/>
        </w:trPr>
        <w:tc>
          <w:tcPr>
            <w:tcW w:w="963"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c>
          <w:tcPr>
            <w:tcW w:w="5641" w:type="dxa"/>
            <w:hideMark/>
          </w:tcPr>
          <w:p w:rsidR="00976C6F" w:rsidRPr="005019CC" w:rsidRDefault="00976C6F" w:rsidP="005019CC">
            <w:pPr>
              <w:spacing w:line="240" w:lineRule="auto"/>
              <w:jc w:val="left"/>
              <w:rPr>
                <w:rFonts w:ascii="Times New Roman" w:eastAsia="Times New Roman" w:hAnsi="Times New Roman" w:cs="Times New Roman"/>
                <w:sz w:val="20"/>
                <w:szCs w:val="20"/>
                <w:lang w:eastAsia="ru-RU"/>
              </w:rPr>
            </w:pP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5.31.</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работник здравоохранения</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5.32.</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врач</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5.33.</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провизор</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5.34.</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деятель физкультуры и спорта</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5.35.</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работник физической культуры и спорта</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5.36.</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деятель школы</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5.37.</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учитель школы</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5.38.</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учитель профессионально-технического образования</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5.39.</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мастер профессионально-технического образования</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5.40.</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работник профессионально-технического образования</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5.41.</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работник высшей школы</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5.42.</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Народный артист</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5.43.</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артист</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5.44.</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деятель искусств</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5.45.</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Народный художник</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5.46.</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художник</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5.47.</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Народный писатель</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5.48.</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писатель</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5.49.</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Народный поэт</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5.50.</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журналист</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5.51.</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работник культуры</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5.52.</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библиотекарь</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5.53.</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деятель науки и культуры</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5.54.</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деятель науки и техники</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5.55.</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деятель науки</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5.56.</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геолог</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5.57.</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юрист</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5.58.</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работник милиции</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5.59.</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техник</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5.60.</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инженер</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5.61.</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изобретатель</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5.62.</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рационализатор</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5.63.</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экономист</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5.64.</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бухгалтер</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5.65.</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работник народного хозяйства</w:t>
            </w:r>
          </w:p>
        </w:tc>
      </w:tr>
      <w:tr w:rsidR="00976C6F" w:rsidRPr="00546DE5" w:rsidTr="00976C6F">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center"/>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5.66.</w:t>
            </w:r>
          </w:p>
        </w:tc>
        <w:tc>
          <w:tcPr>
            <w:tcW w:w="5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6C6F" w:rsidRPr="00546DE5" w:rsidRDefault="00976C6F" w:rsidP="005019CC">
            <w:pPr>
              <w:spacing w:line="240" w:lineRule="auto"/>
              <w:jc w:val="left"/>
              <w:textAlignment w:val="baseline"/>
              <w:rPr>
                <w:rFonts w:ascii="Times New Roman" w:eastAsia="Times New Roman" w:hAnsi="Times New Roman" w:cs="Times New Roman"/>
                <w:color w:val="2D2D2D"/>
                <w:sz w:val="18"/>
                <w:szCs w:val="18"/>
                <w:lang w:eastAsia="ru-RU"/>
              </w:rPr>
            </w:pPr>
            <w:r w:rsidRPr="00546DE5">
              <w:rPr>
                <w:rFonts w:ascii="Times New Roman" w:eastAsia="Times New Roman" w:hAnsi="Times New Roman" w:cs="Times New Roman"/>
                <w:color w:val="2D2D2D"/>
                <w:sz w:val="18"/>
                <w:szCs w:val="18"/>
                <w:lang w:eastAsia="ru-RU"/>
              </w:rPr>
              <w:t>Заслуженный рационализатор и изобретатель</w:t>
            </w:r>
          </w:p>
        </w:tc>
      </w:tr>
    </w:tbl>
    <w:p w:rsidR="00976C6F" w:rsidRPr="005019CC" w:rsidRDefault="00976C6F" w:rsidP="005019CC">
      <w:pPr>
        <w:spacing w:line="240" w:lineRule="auto"/>
        <w:jc w:val="left"/>
        <w:textAlignment w:val="baseline"/>
        <w:rPr>
          <w:sz w:val="20"/>
          <w:szCs w:val="20"/>
        </w:rPr>
      </w:pPr>
    </w:p>
    <w:sectPr w:rsidR="00976C6F" w:rsidRPr="005019CC" w:rsidSect="003C2967">
      <w:footerReference w:type="default" r:id="rId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DF" w:rsidRDefault="00025CDF" w:rsidP="00DB2BC4">
      <w:pPr>
        <w:spacing w:line="240" w:lineRule="auto"/>
      </w:pPr>
      <w:r>
        <w:separator/>
      </w:r>
    </w:p>
  </w:endnote>
  <w:endnote w:type="continuationSeparator" w:id="0">
    <w:p w:rsidR="00025CDF" w:rsidRDefault="00025CDF" w:rsidP="00DB2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802"/>
      <w:docPartObj>
        <w:docPartGallery w:val="Page Numbers (Bottom of Page)"/>
        <w:docPartUnique/>
      </w:docPartObj>
    </w:sdtPr>
    <w:sdtContent>
      <w:p w:rsidR="004C2030" w:rsidRDefault="004C2030">
        <w:pPr>
          <w:pStyle w:val="a9"/>
        </w:pPr>
        <w:r>
          <w:fldChar w:fldCharType="begin"/>
        </w:r>
        <w:r>
          <w:instrText xml:space="preserve"> PAGE   \* MERGEFORMAT </w:instrText>
        </w:r>
        <w:r>
          <w:fldChar w:fldCharType="separate"/>
        </w:r>
        <w:r w:rsidR="00B42D6A">
          <w:rPr>
            <w:noProof/>
          </w:rPr>
          <w:t>168</w:t>
        </w:r>
        <w:r>
          <w:rPr>
            <w:noProof/>
          </w:rPr>
          <w:fldChar w:fldCharType="end"/>
        </w:r>
      </w:p>
    </w:sdtContent>
  </w:sdt>
  <w:p w:rsidR="004C2030" w:rsidRDefault="004C203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DF" w:rsidRDefault="00025CDF" w:rsidP="00DB2BC4">
      <w:pPr>
        <w:spacing w:line="240" w:lineRule="auto"/>
      </w:pPr>
      <w:r>
        <w:separator/>
      </w:r>
    </w:p>
  </w:footnote>
  <w:footnote w:type="continuationSeparator" w:id="0">
    <w:p w:rsidR="00025CDF" w:rsidRDefault="00025CDF" w:rsidP="00DB2B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097"/>
    <w:multiLevelType w:val="multilevel"/>
    <w:tmpl w:val="0BA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8750C"/>
    <w:multiLevelType w:val="multilevel"/>
    <w:tmpl w:val="4556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F7B8B"/>
    <w:multiLevelType w:val="multilevel"/>
    <w:tmpl w:val="ADF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6146D"/>
    <w:multiLevelType w:val="multilevel"/>
    <w:tmpl w:val="BA0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57BA2"/>
    <w:multiLevelType w:val="multilevel"/>
    <w:tmpl w:val="6442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C6F"/>
    <w:rsid w:val="00011382"/>
    <w:rsid w:val="00025CDF"/>
    <w:rsid w:val="0002724C"/>
    <w:rsid w:val="00041CEF"/>
    <w:rsid w:val="000C7CEF"/>
    <w:rsid w:val="000D2F8B"/>
    <w:rsid w:val="00123BAB"/>
    <w:rsid w:val="00165693"/>
    <w:rsid w:val="001D0045"/>
    <w:rsid w:val="00247715"/>
    <w:rsid w:val="00357B38"/>
    <w:rsid w:val="003C2967"/>
    <w:rsid w:val="00410BD4"/>
    <w:rsid w:val="00457194"/>
    <w:rsid w:val="0046139E"/>
    <w:rsid w:val="004C2030"/>
    <w:rsid w:val="004C2B02"/>
    <w:rsid w:val="004D6F76"/>
    <w:rsid w:val="005019CC"/>
    <w:rsid w:val="00504017"/>
    <w:rsid w:val="00546DE5"/>
    <w:rsid w:val="0062304B"/>
    <w:rsid w:val="006930B2"/>
    <w:rsid w:val="00720ECC"/>
    <w:rsid w:val="007B3835"/>
    <w:rsid w:val="007D49FB"/>
    <w:rsid w:val="007F5A01"/>
    <w:rsid w:val="00856C0E"/>
    <w:rsid w:val="008A1354"/>
    <w:rsid w:val="009212AD"/>
    <w:rsid w:val="00924589"/>
    <w:rsid w:val="00976C6F"/>
    <w:rsid w:val="009C0195"/>
    <w:rsid w:val="009E240E"/>
    <w:rsid w:val="00A20858"/>
    <w:rsid w:val="00B271E5"/>
    <w:rsid w:val="00B42D6A"/>
    <w:rsid w:val="00C6016E"/>
    <w:rsid w:val="00C64946"/>
    <w:rsid w:val="00D03031"/>
    <w:rsid w:val="00D12337"/>
    <w:rsid w:val="00D74176"/>
    <w:rsid w:val="00D81D5A"/>
    <w:rsid w:val="00DB2BC4"/>
    <w:rsid w:val="00E36E0F"/>
    <w:rsid w:val="00FB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76"/>
  <w15:docId w15:val="{34C7B628-8A3C-4556-9438-F87ADBA6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967"/>
  </w:style>
  <w:style w:type="paragraph" w:styleId="1">
    <w:name w:val="heading 1"/>
    <w:basedOn w:val="a"/>
    <w:link w:val="10"/>
    <w:uiPriority w:val="9"/>
    <w:qFormat/>
    <w:rsid w:val="00976C6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6C6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6C6F"/>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6C6F"/>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C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6C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6C6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6C6F"/>
    <w:rPr>
      <w:rFonts w:ascii="Times New Roman" w:eastAsia="Times New Roman" w:hAnsi="Times New Roman" w:cs="Times New Roman"/>
      <w:b/>
      <w:bCs/>
      <w:sz w:val="24"/>
      <w:szCs w:val="24"/>
      <w:lang w:eastAsia="ru-RU"/>
    </w:rPr>
  </w:style>
  <w:style w:type="paragraph" w:customStyle="1" w:styleId="headertext">
    <w:name w:val="headertext"/>
    <w:basedOn w:val="a"/>
    <w:rsid w:val="00976C6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formattext">
    <w:name w:val="formattext"/>
    <w:basedOn w:val="a"/>
    <w:rsid w:val="00976C6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6C6F"/>
    <w:rPr>
      <w:color w:val="0000FF"/>
      <w:u w:val="single"/>
    </w:rPr>
  </w:style>
  <w:style w:type="paragraph" w:customStyle="1" w:styleId="copytitle">
    <w:name w:val="copytitle"/>
    <w:basedOn w:val="a"/>
    <w:rsid w:val="00976C6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76C6F"/>
    <w:rPr>
      <w:b/>
      <w:bCs/>
    </w:rPr>
  </w:style>
  <w:style w:type="paragraph" w:customStyle="1" w:styleId="copyright">
    <w:name w:val="copyright"/>
    <w:basedOn w:val="a"/>
    <w:rsid w:val="00976C6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version-site">
    <w:name w:val="version-site"/>
    <w:basedOn w:val="a"/>
    <w:rsid w:val="00976C6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mobile-apptx">
    <w:name w:val="mobile-app_tx"/>
    <w:basedOn w:val="a0"/>
    <w:rsid w:val="00976C6F"/>
  </w:style>
  <w:style w:type="paragraph" w:styleId="a5">
    <w:name w:val="Balloon Text"/>
    <w:basedOn w:val="a"/>
    <w:link w:val="a6"/>
    <w:uiPriority w:val="99"/>
    <w:semiHidden/>
    <w:unhideWhenUsed/>
    <w:rsid w:val="00976C6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C6F"/>
    <w:rPr>
      <w:rFonts w:ascii="Tahoma" w:hAnsi="Tahoma" w:cs="Tahoma"/>
      <w:sz w:val="16"/>
      <w:szCs w:val="16"/>
    </w:rPr>
  </w:style>
  <w:style w:type="paragraph" w:styleId="a7">
    <w:name w:val="header"/>
    <w:basedOn w:val="a"/>
    <w:link w:val="a8"/>
    <w:uiPriority w:val="99"/>
    <w:semiHidden/>
    <w:unhideWhenUsed/>
    <w:rsid w:val="00DB2BC4"/>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B2BC4"/>
  </w:style>
  <w:style w:type="paragraph" w:styleId="a9">
    <w:name w:val="footer"/>
    <w:basedOn w:val="a"/>
    <w:link w:val="aa"/>
    <w:uiPriority w:val="99"/>
    <w:unhideWhenUsed/>
    <w:rsid w:val="00DB2BC4"/>
    <w:pPr>
      <w:tabs>
        <w:tab w:val="center" w:pos="4677"/>
        <w:tab w:val="right" w:pos="9355"/>
      </w:tabs>
      <w:spacing w:line="240" w:lineRule="auto"/>
    </w:pPr>
  </w:style>
  <w:style w:type="character" w:customStyle="1" w:styleId="aa">
    <w:name w:val="Нижний колонтитул Знак"/>
    <w:basedOn w:val="a0"/>
    <w:link w:val="a9"/>
    <w:uiPriority w:val="99"/>
    <w:rsid w:val="00DB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45408">
      <w:bodyDiv w:val="1"/>
      <w:marLeft w:val="0"/>
      <w:marRight w:val="0"/>
      <w:marTop w:val="0"/>
      <w:marBottom w:val="0"/>
      <w:divBdr>
        <w:top w:val="none" w:sz="0" w:space="0" w:color="auto"/>
        <w:left w:val="none" w:sz="0" w:space="0" w:color="auto"/>
        <w:bottom w:val="none" w:sz="0" w:space="0" w:color="auto"/>
        <w:right w:val="none" w:sz="0" w:space="0" w:color="auto"/>
      </w:divBdr>
      <w:divsChild>
        <w:div w:id="1324241381">
          <w:marLeft w:val="0"/>
          <w:marRight w:val="0"/>
          <w:marTop w:val="0"/>
          <w:marBottom w:val="690"/>
          <w:divBdr>
            <w:top w:val="none" w:sz="0" w:space="0" w:color="auto"/>
            <w:left w:val="none" w:sz="0" w:space="0" w:color="auto"/>
            <w:bottom w:val="none" w:sz="0" w:space="0" w:color="auto"/>
            <w:right w:val="none" w:sz="0" w:space="0" w:color="auto"/>
          </w:divBdr>
          <w:divsChild>
            <w:div w:id="2135630382">
              <w:marLeft w:val="0"/>
              <w:marRight w:val="0"/>
              <w:marTop w:val="0"/>
              <w:marBottom w:val="450"/>
              <w:divBdr>
                <w:top w:val="none" w:sz="0" w:space="0" w:color="auto"/>
                <w:left w:val="none" w:sz="0" w:space="0" w:color="auto"/>
                <w:bottom w:val="none" w:sz="0" w:space="0" w:color="auto"/>
                <w:right w:val="none" w:sz="0" w:space="0" w:color="auto"/>
              </w:divBdr>
              <w:divsChild>
                <w:div w:id="190731970">
                  <w:marLeft w:val="0"/>
                  <w:marRight w:val="0"/>
                  <w:marTop w:val="960"/>
                  <w:marBottom w:val="450"/>
                  <w:divBdr>
                    <w:top w:val="single" w:sz="6" w:space="8" w:color="CDCDCD"/>
                    <w:left w:val="single" w:sz="6" w:space="0" w:color="CDCDCD"/>
                    <w:bottom w:val="single" w:sz="6" w:space="30" w:color="CDCDCD"/>
                    <w:right w:val="single" w:sz="6" w:space="0" w:color="CDCDCD"/>
                  </w:divBdr>
                  <w:divsChild>
                    <w:div w:id="1488978657">
                      <w:marLeft w:val="0"/>
                      <w:marRight w:val="0"/>
                      <w:marTop w:val="0"/>
                      <w:marBottom w:val="1050"/>
                      <w:divBdr>
                        <w:top w:val="none" w:sz="0" w:space="0" w:color="auto"/>
                        <w:left w:val="none" w:sz="0" w:space="0" w:color="auto"/>
                        <w:bottom w:val="none" w:sz="0" w:space="0" w:color="auto"/>
                        <w:right w:val="none" w:sz="0" w:space="0" w:color="auto"/>
                      </w:divBdr>
                      <w:divsChild>
                        <w:div w:id="627124162">
                          <w:marLeft w:val="0"/>
                          <w:marRight w:val="0"/>
                          <w:marTop w:val="0"/>
                          <w:marBottom w:val="0"/>
                          <w:divBdr>
                            <w:top w:val="none" w:sz="0" w:space="0" w:color="auto"/>
                            <w:left w:val="none" w:sz="0" w:space="0" w:color="auto"/>
                            <w:bottom w:val="none" w:sz="0" w:space="0" w:color="auto"/>
                            <w:right w:val="none" w:sz="0" w:space="0" w:color="auto"/>
                          </w:divBdr>
                          <w:divsChild>
                            <w:div w:id="1085884579">
                              <w:marLeft w:val="0"/>
                              <w:marRight w:val="0"/>
                              <w:marTop w:val="0"/>
                              <w:marBottom w:val="0"/>
                              <w:divBdr>
                                <w:top w:val="none" w:sz="0" w:space="0" w:color="auto"/>
                                <w:left w:val="none" w:sz="0" w:space="0" w:color="auto"/>
                                <w:bottom w:val="none" w:sz="0" w:space="0" w:color="auto"/>
                                <w:right w:val="none" w:sz="0" w:space="0" w:color="auto"/>
                              </w:divBdr>
                              <w:divsChild>
                                <w:div w:id="827524628">
                                  <w:marLeft w:val="0"/>
                                  <w:marRight w:val="0"/>
                                  <w:marTop w:val="0"/>
                                  <w:marBottom w:val="0"/>
                                  <w:divBdr>
                                    <w:top w:val="none" w:sz="0" w:space="0" w:color="auto"/>
                                    <w:left w:val="none" w:sz="0" w:space="0" w:color="auto"/>
                                    <w:bottom w:val="none" w:sz="0" w:space="0" w:color="auto"/>
                                    <w:right w:val="none" w:sz="0" w:space="0" w:color="auto"/>
                                  </w:divBdr>
                                  <w:divsChild>
                                    <w:div w:id="227495149">
                                      <w:marLeft w:val="0"/>
                                      <w:marRight w:val="0"/>
                                      <w:marTop w:val="0"/>
                                      <w:marBottom w:val="0"/>
                                      <w:divBdr>
                                        <w:top w:val="none" w:sz="0" w:space="0" w:color="auto"/>
                                        <w:left w:val="none" w:sz="0" w:space="0" w:color="auto"/>
                                        <w:bottom w:val="none" w:sz="0" w:space="0" w:color="auto"/>
                                        <w:right w:val="none" w:sz="0" w:space="0" w:color="auto"/>
                                      </w:divBdr>
                                      <w:divsChild>
                                        <w:div w:id="444738809">
                                          <w:marLeft w:val="0"/>
                                          <w:marRight w:val="0"/>
                                          <w:marTop w:val="0"/>
                                          <w:marBottom w:val="0"/>
                                          <w:divBdr>
                                            <w:top w:val="inset" w:sz="2" w:space="0" w:color="auto"/>
                                            <w:left w:val="inset" w:sz="2" w:space="1" w:color="auto"/>
                                            <w:bottom w:val="inset" w:sz="2" w:space="0" w:color="auto"/>
                                            <w:right w:val="inset" w:sz="2" w:space="1" w:color="auto"/>
                                          </w:divBdr>
                                        </w:div>
                                        <w:div w:id="1350524730">
                                          <w:marLeft w:val="0"/>
                                          <w:marRight w:val="0"/>
                                          <w:marTop w:val="0"/>
                                          <w:marBottom w:val="0"/>
                                          <w:divBdr>
                                            <w:top w:val="none" w:sz="0" w:space="0" w:color="auto"/>
                                            <w:left w:val="none" w:sz="0" w:space="0" w:color="auto"/>
                                            <w:bottom w:val="none" w:sz="0" w:space="0" w:color="auto"/>
                                            <w:right w:val="none" w:sz="0" w:space="0" w:color="auto"/>
                                          </w:divBdr>
                                        </w:div>
                                        <w:div w:id="1710254146">
                                          <w:marLeft w:val="0"/>
                                          <w:marRight w:val="0"/>
                                          <w:marTop w:val="0"/>
                                          <w:marBottom w:val="0"/>
                                          <w:divBdr>
                                            <w:top w:val="none" w:sz="0" w:space="0" w:color="auto"/>
                                            <w:left w:val="none" w:sz="0" w:space="0" w:color="auto"/>
                                            <w:bottom w:val="none" w:sz="0" w:space="0" w:color="auto"/>
                                            <w:right w:val="none" w:sz="0" w:space="0" w:color="auto"/>
                                          </w:divBdr>
                                        </w:div>
                                        <w:div w:id="1374186890">
                                          <w:marLeft w:val="0"/>
                                          <w:marRight w:val="0"/>
                                          <w:marTop w:val="0"/>
                                          <w:marBottom w:val="0"/>
                                          <w:divBdr>
                                            <w:top w:val="none" w:sz="0" w:space="0" w:color="auto"/>
                                            <w:left w:val="none" w:sz="0" w:space="0" w:color="auto"/>
                                            <w:bottom w:val="none" w:sz="0" w:space="0" w:color="auto"/>
                                            <w:right w:val="none" w:sz="0" w:space="0" w:color="auto"/>
                                          </w:divBdr>
                                        </w:div>
                                        <w:div w:id="44793197">
                                          <w:marLeft w:val="0"/>
                                          <w:marRight w:val="0"/>
                                          <w:marTop w:val="0"/>
                                          <w:marBottom w:val="0"/>
                                          <w:divBdr>
                                            <w:top w:val="none" w:sz="0" w:space="0" w:color="auto"/>
                                            <w:left w:val="none" w:sz="0" w:space="0" w:color="auto"/>
                                            <w:bottom w:val="none" w:sz="0" w:space="0" w:color="auto"/>
                                            <w:right w:val="none" w:sz="0" w:space="0" w:color="auto"/>
                                          </w:divBdr>
                                        </w:div>
                                        <w:div w:id="1658075697">
                                          <w:marLeft w:val="0"/>
                                          <w:marRight w:val="0"/>
                                          <w:marTop w:val="0"/>
                                          <w:marBottom w:val="0"/>
                                          <w:divBdr>
                                            <w:top w:val="inset" w:sz="2" w:space="0" w:color="auto"/>
                                            <w:left w:val="inset" w:sz="2" w:space="1" w:color="auto"/>
                                            <w:bottom w:val="inset" w:sz="2" w:space="0" w:color="auto"/>
                                            <w:right w:val="inset" w:sz="2" w:space="1" w:color="auto"/>
                                          </w:divBdr>
                                        </w:div>
                                        <w:div w:id="2134863673">
                                          <w:marLeft w:val="0"/>
                                          <w:marRight w:val="0"/>
                                          <w:marTop w:val="0"/>
                                          <w:marBottom w:val="0"/>
                                          <w:divBdr>
                                            <w:top w:val="none" w:sz="0" w:space="0" w:color="auto"/>
                                            <w:left w:val="none" w:sz="0" w:space="0" w:color="auto"/>
                                            <w:bottom w:val="none" w:sz="0" w:space="0" w:color="auto"/>
                                            <w:right w:val="none" w:sz="0" w:space="0" w:color="auto"/>
                                          </w:divBdr>
                                        </w:div>
                                        <w:div w:id="1960840485">
                                          <w:marLeft w:val="0"/>
                                          <w:marRight w:val="0"/>
                                          <w:marTop w:val="0"/>
                                          <w:marBottom w:val="0"/>
                                          <w:divBdr>
                                            <w:top w:val="none" w:sz="0" w:space="0" w:color="auto"/>
                                            <w:left w:val="none" w:sz="0" w:space="0" w:color="auto"/>
                                            <w:bottom w:val="none" w:sz="0" w:space="0" w:color="auto"/>
                                            <w:right w:val="none" w:sz="0" w:space="0" w:color="auto"/>
                                          </w:divBdr>
                                        </w:div>
                                        <w:div w:id="1293633759">
                                          <w:marLeft w:val="0"/>
                                          <w:marRight w:val="0"/>
                                          <w:marTop w:val="0"/>
                                          <w:marBottom w:val="0"/>
                                          <w:divBdr>
                                            <w:top w:val="none" w:sz="0" w:space="0" w:color="auto"/>
                                            <w:left w:val="none" w:sz="0" w:space="0" w:color="auto"/>
                                            <w:bottom w:val="none" w:sz="0" w:space="0" w:color="auto"/>
                                            <w:right w:val="none" w:sz="0" w:space="0" w:color="auto"/>
                                          </w:divBdr>
                                        </w:div>
                                        <w:div w:id="790591576">
                                          <w:marLeft w:val="0"/>
                                          <w:marRight w:val="0"/>
                                          <w:marTop w:val="0"/>
                                          <w:marBottom w:val="0"/>
                                          <w:divBdr>
                                            <w:top w:val="none" w:sz="0" w:space="0" w:color="auto"/>
                                            <w:left w:val="none" w:sz="0" w:space="0" w:color="auto"/>
                                            <w:bottom w:val="none" w:sz="0" w:space="0" w:color="auto"/>
                                            <w:right w:val="none" w:sz="0" w:space="0" w:color="auto"/>
                                          </w:divBdr>
                                        </w:div>
                                        <w:div w:id="1630360863">
                                          <w:marLeft w:val="0"/>
                                          <w:marRight w:val="0"/>
                                          <w:marTop w:val="0"/>
                                          <w:marBottom w:val="0"/>
                                          <w:divBdr>
                                            <w:top w:val="none" w:sz="0" w:space="0" w:color="auto"/>
                                            <w:left w:val="none" w:sz="0" w:space="0" w:color="auto"/>
                                            <w:bottom w:val="none" w:sz="0" w:space="0" w:color="auto"/>
                                            <w:right w:val="none" w:sz="0" w:space="0" w:color="auto"/>
                                          </w:divBdr>
                                        </w:div>
                                        <w:div w:id="533806669">
                                          <w:marLeft w:val="0"/>
                                          <w:marRight w:val="0"/>
                                          <w:marTop w:val="0"/>
                                          <w:marBottom w:val="0"/>
                                          <w:divBdr>
                                            <w:top w:val="none" w:sz="0" w:space="0" w:color="auto"/>
                                            <w:left w:val="none" w:sz="0" w:space="0" w:color="auto"/>
                                            <w:bottom w:val="none" w:sz="0" w:space="0" w:color="auto"/>
                                            <w:right w:val="none" w:sz="0" w:space="0" w:color="auto"/>
                                          </w:divBdr>
                                        </w:div>
                                        <w:div w:id="496309420">
                                          <w:marLeft w:val="0"/>
                                          <w:marRight w:val="0"/>
                                          <w:marTop w:val="0"/>
                                          <w:marBottom w:val="0"/>
                                          <w:divBdr>
                                            <w:top w:val="none" w:sz="0" w:space="0" w:color="auto"/>
                                            <w:left w:val="none" w:sz="0" w:space="0" w:color="auto"/>
                                            <w:bottom w:val="none" w:sz="0" w:space="0" w:color="auto"/>
                                            <w:right w:val="none" w:sz="0" w:space="0" w:color="auto"/>
                                          </w:divBdr>
                                        </w:div>
                                        <w:div w:id="536937966">
                                          <w:marLeft w:val="0"/>
                                          <w:marRight w:val="0"/>
                                          <w:marTop w:val="0"/>
                                          <w:marBottom w:val="0"/>
                                          <w:divBdr>
                                            <w:top w:val="none" w:sz="0" w:space="0" w:color="auto"/>
                                            <w:left w:val="none" w:sz="0" w:space="0" w:color="auto"/>
                                            <w:bottom w:val="none" w:sz="0" w:space="0" w:color="auto"/>
                                            <w:right w:val="none" w:sz="0" w:space="0" w:color="auto"/>
                                          </w:divBdr>
                                        </w:div>
                                        <w:div w:id="1948736623">
                                          <w:marLeft w:val="0"/>
                                          <w:marRight w:val="0"/>
                                          <w:marTop w:val="0"/>
                                          <w:marBottom w:val="0"/>
                                          <w:divBdr>
                                            <w:top w:val="none" w:sz="0" w:space="0" w:color="auto"/>
                                            <w:left w:val="none" w:sz="0" w:space="0" w:color="auto"/>
                                            <w:bottom w:val="none" w:sz="0" w:space="0" w:color="auto"/>
                                            <w:right w:val="none" w:sz="0" w:space="0" w:color="auto"/>
                                          </w:divBdr>
                                        </w:div>
                                        <w:div w:id="841243723">
                                          <w:marLeft w:val="0"/>
                                          <w:marRight w:val="0"/>
                                          <w:marTop w:val="0"/>
                                          <w:marBottom w:val="0"/>
                                          <w:divBdr>
                                            <w:top w:val="none" w:sz="0" w:space="0" w:color="auto"/>
                                            <w:left w:val="none" w:sz="0" w:space="0" w:color="auto"/>
                                            <w:bottom w:val="none" w:sz="0" w:space="0" w:color="auto"/>
                                            <w:right w:val="none" w:sz="0" w:space="0" w:color="auto"/>
                                          </w:divBdr>
                                        </w:div>
                                        <w:div w:id="967202340">
                                          <w:marLeft w:val="0"/>
                                          <w:marRight w:val="0"/>
                                          <w:marTop w:val="0"/>
                                          <w:marBottom w:val="0"/>
                                          <w:divBdr>
                                            <w:top w:val="none" w:sz="0" w:space="0" w:color="auto"/>
                                            <w:left w:val="none" w:sz="0" w:space="0" w:color="auto"/>
                                            <w:bottom w:val="none" w:sz="0" w:space="0" w:color="auto"/>
                                            <w:right w:val="none" w:sz="0" w:space="0" w:color="auto"/>
                                          </w:divBdr>
                                        </w:div>
                                        <w:div w:id="1187796590">
                                          <w:marLeft w:val="0"/>
                                          <w:marRight w:val="0"/>
                                          <w:marTop w:val="0"/>
                                          <w:marBottom w:val="0"/>
                                          <w:divBdr>
                                            <w:top w:val="inset" w:sz="2" w:space="0" w:color="auto"/>
                                            <w:left w:val="inset" w:sz="2" w:space="1" w:color="auto"/>
                                            <w:bottom w:val="inset" w:sz="2" w:space="0" w:color="auto"/>
                                            <w:right w:val="inset" w:sz="2" w:space="1" w:color="auto"/>
                                          </w:divBdr>
                                        </w:div>
                                        <w:div w:id="1402211728">
                                          <w:marLeft w:val="0"/>
                                          <w:marRight w:val="0"/>
                                          <w:marTop w:val="0"/>
                                          <w:marBottom w:val="0"/>
                                          <w:divBdr>
                                            <w:top w:val="none" w:sz="0" w:space="0" w:color="auto"/>
                                            <w:left w:val="none" w:sz="0" w:space="0" w:color="auto"/>
                                            <w:bottom w:val="none" w:sz="0" w:space="0" w:color="auto"/>
                                            <w:right w:val="none" w:sz="0" w:space="0" w:color="auto"/>
                                          </w:divBdr>
                                        </w:div>
                                        <w:div w:id="1406494035">
                                          <w:marLeft w:val="0"/>
                                          <w:marRight w:val="0"/>
                                          <w:marTop w:val="0"/>
                                          <w:marBottom w:val="0"/>
                                          <w:divBdr>
                                            <w:top w:val="none" w:sz="0" w:space="0" w:color="auto"/>
                                            <w:left w:val="none" w:sz="0" w:space="0" w:color="auto"/>
                                            <w:bottom w:val="none" w:sz="0" w:space="0" w:color="auto"/>
                                            <w:right w:val="none" w:sz="0" w:space="0" w:color="auto"/>
                                          </w:divBdr>
                                        </w:div>
                                        <w:div w:id="1286422500">
                                          <w:marLeft w:val="0"/>
                                          <w:marRight w:val="0"/>
                                          <w:marTop w:val="0"/>
                                          <w:marBottom w:val="0"/>
                                          <w:divBdr>
                                            <w:top w:val="none" w:sz="0" w:space="0" w:color="auto"/>
                                            <w:left w:val="none" w:sz="0" w:space="0" w:color="auto"/>
                                            <w:bottom w:val="none" w:sz="0" w:space="0" w:color="auto"/>
                                            <w:right w:val="none" w:sz="0" w:space="0" w:color="auto"/>
                                          </w:divBdr>
                                        </w:div>
                                        <w:div w:id="738093956">
                                          <w:marLeft w:val="0"/>
                                          <w:marRight w:val="0"/>
                                          <w:marTop w:val="0"/>
                                          <w:marBottom w:val="0"/>
                                          <w:divBdr>
                                            <w:top w:val="none" w:sz="0" w:space="0" w:color="auto"/>
                                            <w:left w:val="none" w:sz="0" w:space="0" w:color="auto"/>
                                            <w:bottom w:val="none" w:sz="0" w:space="0" w:color="auto"/>
                                            <w:right w:val="none" w:sz="0" w:space="0" w:color="auto"/>
                                          </w:divBdr>
                                        </w:div>
                                        <w:div w:id="1429891620">
                                          <w:marLeft w:val="0"/>
                                          <w:marRight w:val="0"/>
                                          <w:marTop w:val="0"/>
                                          <w:marBottom w:val="0"/>
                                          <w:divBdr>
                                            <w:top w:val="inset" w:sz="2" w:space="0" w:color="auto"/>
                                            <w:left w:val="inset" w:sz="2" w:space="1" w:color="auto"/>
                                            <w:bottom w:val="inset" w:sz="2" w:space="0" w:color="auto"/>
                                            <w:right w:val="inset" w:sz="2" w:space="1" w:color="auto"/>
                                          </w:divBdr>
                                        </w:div>
                                        <w:div w:id="32459947">
                                          <w:marLeft w:val="0"/>
                                          <w:marRight w:val="0"/>
                                          <w:marTop w:val="0"/>
                                          <w:marBottom w:val="0"/>
                                          <w:divBdr>
                                            <w:top w:val="inset" w:sz="2" w:space="0" w:color="auto"/>
                                            <w:left w:val="inset" w:sz="2" w:space="1" w:color="auto"/>
                                            <w:bottom w:val="inset" w:sz="2" w:space="0" w:color="auto"/>
                                            <w:right w:val="inset" w:sz="2" w:space="1" w:color="auto"/>
                                          </w:divBdr>
                                        </w:div>
                                        <w:div w:id="1215970940">
                                          <w:marLeft w:val="0"/>
                                          <w:marRight w:val="0"/>
                                          <w:marTop w:val="0"/>
                                          <w:marBottom w:val="0"/>
                                          <w:divBdr>
                                            <w:top w:val="none" w:sz="0" w:space="0" w:color="auto"/>
                                            <w:left w:val="none" w:sz="0" w:space="0" w:color="auto"/>
                                            <w:bottom w:val="none" w:sz="0" w:space="0" w:color="auto"/>
                                            <w:right w:val="none" w:sz="0" w:space="0" w:color="auto"/>
                                          </w:divBdr>
                                        </w:div>
                                        <w:div w:id="1050764847">
                                          <w:marLeft w:val="0"/>
                                          <w:marRight w:val="0"/>
                                          <w:marTop w:val="0"/>
                                          <w:marBottom w:val="0"/>
                                          <w:divBdr>
                                            <w:top w:val="inset" w:sz="2" w:space="0" w:color="auto"/>
                                            <w:left w:val="inset" w:sz="2" w:space="1" w:color="auto"/>
                                            <w:bottom w:val="inset" w:sz="2" w:space="0" w:color="auto"/>
                                            <w:right w:val="inset" w:sz="2" w:space="1" w:color="auto"/>
                                          </w:divBdr>
                                        </w:div>
                                        <w:div w:id="803936713">
                                          <w:marLeft w:val="0"/>
                                          <w:marRight w:val="0"/>
                                          <w:marTop w:val="0"/>
                                          <w:marBottom w:val="0"/>
                                          <w:divBdr>
                                            <w:top w:val="none" w:sz="0" w:space="0" w:color="auto"/>
                                            <w:left w:val="none" w:sz="0" w:space="0" w:color="auto"/>
                                            <w:bottom w:val="none" w:sz="0" w:space="0" w:color="auto"/>
                                            <w:right w:val="none" w:sz="0" w:space="0" w:color="auto"/>
                                          </w:divBdr>
                                        </w:div>
                                        <w:div w:id="943028575">
                                          <w:marLeft w:val="0"/>
                                          <w:marRight w:val="0"/>
                                          <w:marTop w:val="0"/>
                                          <w:marBottom w:val="0"/>
                                          <w:divBdr>
                                            <w:top w:val="none" w:sz="0" w:space="0" w:color="auto"/>
                                            <w:left w:val="none" w:sz="0" w:space="0" w:color="auto"/>
                                            <w:bottom w:val="none" w:sz="0" w:space="0" w:color="auto"/>
                                            <w:right w:val="none" w:sz="0" w:space="0" w:color="auto"/>
                                          </w:divBdr>
                                        </w:div>
                                        <w:div w:id="1873687968">
                                          <w:marLeft w:val="0"/>
                                          <w:marRight w:val="0"/>
                                          <w:marTop w:val="0"/>
                                          <w:marBottom w:val="0"/>
                                          <w:divBdr>
                                            <w:top w:val="none" w:sz="0" w:space="0" w:color="auto"/>
                                            <w:left w:val="none" w:sz="0" w:space="0" w:color="auto"/>
                                            <w:bottom w:val="none" w:sz="0" w:space="0" w:color="auto"/>
                                            <w:right w:val="none" w:sz="0" w:space="0" w:color="auto"/>
                                          </w:divBdr>
                                        </w:div>
                                        <w:div w:id="1644849391">
                                          <w:marLeft w:val="0"/>
                                          <w:marRight w:val="0"/>
                                          <w:marTop w:val="0"/>
                                          <w:marBottom w:val="0"/>
                                          <w:divBdr>
                                            <w:top w:val="none" w:sz="0" w:space="0" w:color="auto"/>
                                            <w:left w:val="none" w:sz="0" w:space="0" w:color="auto"/>
                                            <w:bottom w:val="none" w:sz="0" w:space="0" w:color="auto"/>
                                            <w:right w:val="none" w:sz="0" w:space="0" w:color="auto"/>
                                          </w:divBdr>
                                        </w:div>
                                        <w:div w:id="976030142">
                                          <w:marLeft w:val="0"/>
                                          <w:marRight w:val="0"/>
                                          <w:marTop w:val="0"/>
                                          <w:marBottom w:val="0"/>
                                          <w:divBdr>
                                            <w:top w:val="none" w:sz="0" w:space="0" w:color="auto"/>
                                            <w:left w:val="none" w:sz="0" w:space="0" w:color="auto"/>
                                            <w:bottom w:val="none" w:sz="0" w:space="0" w:color="auto"/>
                                            <w:right w:val="none" w:sz="0" w:space="0" w:color="auto"/>
                                          </w:divBdr>
                                        </w:div>
                                        <w:div w:id="1312439489">
                                          <w:marLeft w:val="0"/>
                                          <w:marRight w:val="0"/>
                                          <w:marTop w:val="0"/>
                                          <w:marBottom w:val="0"/>
                                          <w:divBdr>
                                            <w:top w:val="none" w:sz="0" w:space="0" w:color="auto"/>
                                            <w:left w:val="none" w:sz="0" w:space="0" w:color="auto"/>
                                            <w:bottom w:val="none" w:sz="0" w:space="0" w:color="auto"/>
                                            <w:right w:val="none" w:sz="0" w:space="0" w:color="auto"/>
                                          </w:divBdr>
                                        </w:div>
                                        <w:div w:id="1236668284">
                                          <w:marLeft w:val="0"/>
                                          <w:marRight w:val="0"/>
                                          <w:marTop w:val="0"/>
                                          <w:marBottom w:val="0"/>
                                          <w:divBdr>
                                            <w:top w:val="none" w:sz="0" w:space="0" w:color="auto"/>
                                            <w:left w:val="none" w:sz="0" w:space="0" w:color="auto"/>
                                            <w:bottom w:val="none" w:sz="0" w:space="0" w:color="auto"/>
                                            <w:right w:val="none" w:sz="0" w:space="0" w:color="auto"/>
                                          </w:divBdr>
                                        </w:div>
                                        <w:div w:id="371735731">
                                          <w:marLeft w:val="0"/>
                                          <w:marRight w:val="0"/>
                                          <w:marTop w:val="0"/>
                                          <w:marBottom w:val="0"/>
                                          <w:divBdr>
                                            <w:top w:val="none" w:sz="0" w:space="0" w:color="auto"/>
                                            <w:left w:val="none" w:sz="0" w:space="0" w:color="auto"/>
                                            <w:bottom w:val="none" w:sz="0" w:space="0" w:color="auto"/>
                                            <w:right w:val="none" w:sz="0" w:space="0" w:color="auto"/>
                                          </w:divBdr>
                                        </w:div>
                                        <w:div w:id="919945291">
                                          <w:marLeft w:val="0"/>
                                          <w:marRight w:val="0"/>
                                          <w:marTop w:val="0"/>
                                          <w:marBottom w:val="0"/>
                                          <w:divBdr>
                                            <w:top w:val="inset" w:sz="2" w:space="0" w:color="auto"/>
                                            <w:left w:val="inset" w:sz="2" w:space="1" w:color="auto"/>
                                            <w:bottom w:val="inset" w:sz="2" w:space="0" w:color="auto"/>
                                            <w:right w:val="inset" w:sz="2" w:space="1" w:color="auto"/>
                                          </w:divBdr>
                                        </w:div>
                                        <w:div w:id="511457781">
                                          <w:marLeft w:val="0"/>
                                          <w:marRight w:val="0"/>
                                          <w:marTop w:val="0"/>
                                          <w:marBottom w:val="0"/>
                                          <w:divBdr>
                                            <w:top w:val="none" w:sz="0" w:space="0" w:color="auto"/>
                                            <w:left w:val="none" w:sz="0" w:space="0" w:color="auto"/>
                                            <w:bottom w:val="none" w:sz="0" w:space="0" w:color="auto"/>
                                            <w:right w:val="none" w:sz="0" w:space="0" w:color="auto"/>
                                          </w:divBdr>
                                        </w:div>
                                        <w:div w:id="294021965">
                                          <w:marLeft w:val="0"/>
                                          <w:marRight w:val="0"/>
                                          <w:marTop w:val="0"/>
                                          <w:marBottom w:val="0"/>
                                          <w:divBdr>
                                            <w:top w:val="none" w:sz="0" w:space="0" w:color="auto"/>
                                            <w:left w:val="none" w:sz="0" w:space="0" w:color="auto"/>
                                            <w:bottom w:val="none" w:sz="0" w:space="0" w:color="auto"/>
                                            <w:right w:val="none" w:sz="0" w:space="0" w:color="auto"/>
                                          </w:divBdr>
                                        </w:div>
                                        <w:div w:id="254021853">
                                          <w:marLeft w:val="0"/>
                                          <w:marRight w:val="0"/>
                                          <w:marTop w:val="0"/>
                                          <w:marBottom w:val="0"/>
                                          <w:divBdr>
                                            <w:top w:val="none" w:sz="0" w:space="0" w:color="auto"/>
                                            <w:left w:val="none" w:sz="0" w:space="0" w:color="auto"/>
                                            <w:bottom w:val="none" w:sz="0" w:space="0" w:color="auto"/>
                                            <w:right w:val="none" w:sz="0" w:space="0" w:color="auto"/>
                                          </w:divBdr>
                                        </w:div>
                                        <w:div w:id="55401711">
                                          <w:marLeft w:val="0"/>
                                          <w:marRight w:val="0"/>
                                          <w:marTop w:val="0"/>
                                          <w:marBottom w:val="0"/>
                                          <w:divBdr>
                                            <w:top w:val="inset" w:sz="2" w:space="0" w:color="auto"/>
                                            <w:left w:val="inset" w:sz="2" w:space="1" w:color="auto"/>
                                            <w:bottom w:val="inset" w:sz="2" w:space="0" w:color="auto"/>
                                            <w:right w:val="inset" w:sz="2" w:space="1" w:color="auto"/>
                                          </w:divBdr>
                                        </w:div>
                                        <w:div w:id="1905405283">
                                          <w:marLeft w:val="0"/>
                                          <w:marRight w:val="0"/>
                                          <w:marTop w:val="0"/>
                                          <w:marBottom w:val="0"/>
                                          <w:divBdr>
                                            <w:top w:val="inset" w:sz="2" w:space="0" w:color="auto"/>
                                            <w:left w:val="inset" w:sz="2" w:space="1" w:color="auto"/>
                                            <w:bottom w:val="inset" w:sz="2" w:space="0" w:color="auto"/>
                                            <w:right w:val="inset" w:sz="2" w:space="1" w:color="auto"/>
                                          </w:divBdr>
                                        </w:div>
                                        <w:div w:id="1304502677">
                                          <w:marLeft w:val="0"/>
                                          <w:marRight w:val="0"/>
                                          <w:marTop w:val="0"/>
                                          <w:marBottom w:val="0"/>
                                          <w:divBdr>
                                            <w:top w:val="inset" w:sz="2" w:space="0" w:color="auto"/>
                                            <w:left w:val="inset" w:sz="2" w:space="1" w:color="auto"/>
                                            <w:bottom w:val="inset" w:sz="2" w:space="0" w:color="auto"/>
                                            <w:right w:val="inset" w:sz="2" w:space="1" w:color="auto"/>
                                          </w:divBdr>
                                        </w:div>
                                        <w:div w:id="1706710856">
                                          <w:marLeft w:val="0"/>
                                          <w:marRight w:val="0"/>
                                          <w:marTop w:val="0"/>
                                          <w:marBottom w:val="0"/>
                                          <w:divBdr>
                                            <w:top w:val="none" w:sz="0" w:space="0" w:color="auto"/>
                                            <w:left w:val="none" w:sz="0" w:space="0" w:color="auto"/>
                                            <w:bottom w:val="none" w:sz="0" w:space="0" w:color="auto"/>
                                            <w:right w:val="none" w:sz="0" w:space="0" w:color="auto"/>
                                          </w:divBdr>
                                        </w:div>
                                        <w:div w:id="159737374">
                                          <w:marLeft w:val="0"/>
                                          <w:marRight w:val="0"/>
                                          <w:marTop w:val="0"/>
                                          <w:marBottom w:val="0"/>
                                          <w:divBdr>
                                            <w:top w:val="none" w:sz="0" w:space="0" w:color="auto"/>
                                            <w:left w:val="none" w:sz="0" w:space="0" w:color="auto"/>
                                            <w:bottom w:val="none" w:sz="0" w:space="0" w:color="auto"/>
                                            <w:right w:val="none" w:sz="0" w:space="0" w:color="auto"/>
                                          </w:divBdr>
                                        </w:div>
                                        <w:div w:id="1166703355">
                                          <w:marLeft w:val="0"/>
                                          <w:marRight w:val="0"/>
                                          <w:marTop w:val="0"/>
                                          <w:marBottom w:val="0"/>
                                          <w:divBdr>
                                            <w:top w:val="inset" w:sz="2" w:space="0" w:color="auto"/>
                                            <w:left w:val="inset" w:sz="2" w:space="1" w:color="auto"/>
                                            <w:bottom w:val="inset" w:sz="2" w:space="0" w:color="auto"/>
                                            <w:right w:val="inset" w:sz="2" w:space="1" w:color="auto"/>
                                          </w:divBdr>
                                        </w:div>
                                        <w:div w:id="475953315">
                                          <w:marLeft w:val="0"/>
                                          <w:marRight w:val="0"/>
                                          <w:marTop w:val="0"/>
                                          <w:marBottom w:val="0"/>
                                          <w:divBdr>
                                            <w:top w:val="inset" w:sz="2" w:space="0" w:color="auto"/>
                                            <w:left w:val="inset" w:sz="2" w:space="1" w:color="auto"/>
                                            <w:bottom w:val="inset" w:sz="2" w:space="0" w:color="auto"/>
                                            <w:right w:val="inset" w:sz="2" w:space="1" w:color="auto"/>
                                          </w:divBdr>
                                        </w:div>
                                        <w:div w:id="1061559089">
                                          <w:marLeft w:val="0"/>
                                          <w:marRight w:val="0"/>
                                          <w:marTop w:val="0"/>
                                          <w:marBottom w:val="0"/>
                                          <w:divBdr>
                                            <w:top w:val="inset" w:sz="2" w:space="0" w:color="auto"/>
                                            <w:left w:val="inset" w:sz="2" w:space="1" w:color="auto"/>
                                            <w:bottom w:val="inset" w:sz="2" w:space="0" w:color="auto"/>
                                            <w:right w:val="inset" w:sz="2" w:space="1" w:color="auto"/>
                                          </w:divBdr>
                                        </w:div>
                                        <w:div w:id="1015302844">
                                          <w:marLeft w:val="0"/>
                                          <w:marRight w:val="0"/>
                                          <w:marTop w:val="0"/>
                                          <w:marBottom w:val="0"/>
                                          <w:divBdr>
                                            <w:top w:val="inset" w:sz="2" w:space="0" w:color="auto"/>
                                            <w:left w:val="inset" w:sz="2" w:space="1" w:color="auto"/>
                                            <w:bottom w:val="inset" w:sz="2" w:space="0" w:color="auto"/>
                                            <w:right w:val="inset" w:sz="2" w:space="1" w:color="auto"/>
                                          </w:divBdr>
                                        </w:div>
                                        <w:div w:id="822310175">
                                          <w:marLeft w:val="0"/>
                                          <w:marRight w:val="0"/>
                                          <w:marTop w:val="0"/>
                                          <w:marBottom w:val="0"/>
                                          <w:divBdr>
                                            <w:top w:val="inset" w:sz="2" w:space="0" w:color="auto"/>
                                            <w:left w:val="inset" w:sz="2" w:space="1" w:color="auto"/>
                                            <w:bottom w:val="inset" w:sz="2" w:space="0" w:color="auto"/>
                                            <w:right w:val="inset" w:sz="2" w:space="1" w:color="auto"/>
                                          </w:divBdr>
                                        </w:div>
                                        <w:div w:id="1041786463">
                                          <w:marLeft w:val="0"/>
                                          <w:marRight w:val="0"/>
                                          <w:marTop w:val="0"/>
                                          <w:marBottom w:val="0"/>
                                          <w:divBdr>
                                            <w:top w:val="inset" w:sz="2" w:space="0" w:color="auto"/>
                                            <w:left w:val="inset" w:sz="2" w:space="1" w:color="auto"/>
                                            <w:bottom w:val="inset" w:sz="2" w:space="0" w:color="auto"/>
                                            <w:right w:val="inset" w:sz="2" w:space="1" w:color="auto"/>
                                          </w:divBdr>
                                        </w:div>
                                        <w:div w:id="1994681722">
                                          <w:marLeft w:val="0"/>
                                          <w:marRight w:val="0"/>
                                          <w:marTop w:val="0"/>
                                          <w:marBottom w:val="0"/>
                                          <w:divBdr>
                                            <w:top w:val="none" w:sz="0" w:space="0" w:color="auto"/>
                                            <w:left w:val="none" w:sz="0" w:space="0" w:color="auto"/>
                                            <w:bottom w:val="none" w:sz="0" w:space="0" w:color="auto"/>
                                            <w:right w:val="none" w:sz="0" w:space="0" w:color="auto"/>
                                          </w:divBdr>
                                        </w:div>
                                        <w:div w:id="2029525032">
                                          <w:marLeft w:val="0"/>
                                          <w:marRight w:val="0"/>
                                          <w:marTop w:val="0"/>
                                          <w:marBottom w:val="0"/>
                                          <w:divBdr>
                                            <w:top w:val="none" w:sz="0" w:space="0" w:color="auto"/>
                                            <w:left w:val="none" w:sz="0" w:space="0" w:color="auto"/>
                                            <w:bottom w:val="none" w:sz="0" w:space="0" w:color="auto"/>
                                            <w:right w:val="none" w:sz="0" w:space="0" w:color="auto"/>
                                          </w:divBdr>
                                        </w:div>
                                        <w:div w:id="1400905027">
                                          <w:marLeft w:val="0"/>
                                          <w:marRight w:val="0"/>
                                          <w:marTop w:val="0"/>
                                          <w:marBottom w:val="0"/>
                                          <w:divBdr>
                                            <w:top w:val="none" w:sz="0" w:space="0" w:color="auto"/>
                                            <w:left w:val="none" w:sz="0" w:space="0" w:color="auto"/>
                                            <w:bottom w:val="none" w:sz="0" w:space="0" w:color="auto"/>
                                            <w:right w:val="none" w:sz="0" w:space="0" w:color="auto"/>
                                          </w:divBdr>
                                        </w:div>
                                        <w:div w:id="705981741">
                                          <w:marLeft w:val="0"/>
                                          <w:marRight w:val="0"/>
                                          <w:marTop w:val="0"/>
                                          <w:marBottom w:val="0"/>
                                          <w:divBdr>
                                            <w:top w:val="none" w:sz="0" w:space="0" w:color="auto"/>
                                            <w:left w:val="none" w:sz="0" w:space="0" w:color="auto"/>
                                            <w:bottom w:val="none" w:sz="0" w:space="0" w:color="auto"/>
                                            <w:right w:val="none" w:sz="0" w:space="0" w:color="auto"/>
                                          </w:divBdr>
                                        </w:div>
                                        <w:div w:id="1824738585">
                                          <w:marLeft w:val="0"/>
                                          <w:marRight w:val="0"/>
                                          <w:marTop w:val="0"/>
                                          <w:marBottom w:val="0"/>
                                          <w:divBdr>
                                            <w:top w:val="inset" w:sz="2" w:space="0" w:color="auto"/>
                                            <w:left w:val="inset" w:sz="2" w:space="1" w:color="auto"/>
                                            <w:bottom w:val="inset" w:sz="2" w:space="0" w:color="auto"/>
                                            <w:right w:val="inset" w:sz="2" w:space="1" w:color="auto"/>
                                          </w:divBdr>
                                        </w:div>
                                        <w:div w:id="1214928010">
                                          <w:marLeft w:val="0"/>
                                          <w:marRight w:val="0"/>
                                          <w:marTop w:val="0"/>
                                          <w:marBottom w:val="0"/>
                                          <w:divBdr>
                                            <w:top w:val="none" w:sz="0" w:space="0" w:color="auto"/>
                                            <w:left w:val="none" w:sz="0" w:space="0" w:color="auto"/>
                                            <w:bottom w:val="none" w:sz="0" w:space="0" w:color="auto"/>
                                            <w:right w:val="none" w:sz="0" w:space="0" w:color="auto"/>
                                          </w:divBdr>
                                        </w:div>
                                        <w:div w:id="1217859578">
                                          <w:marLeft w:val="0"/>
                                          <w:marRight w:val="0"/>
                                          <w:marTop w:val="0"/>
                                          <w:marBottom w:val="0"/>
                                          <w:divBdr>
                                            <w:top w:val="none" w:sz="0" w:space="0" w:color="auto"/>
                                            <w:left w:val="none" w:sz="0" w:space="0" w:color="auto"/>
                                            <w:bottom w:val="none" w:sz="0" w:space="0" w:color="auto"/>
                                            <w:right w:val="none" w:sz="0" w:space="0" w:color="auto"/>
                                          </w:divBdr>
                                        </w:div>
                                        <w:div w:id="1843397259">
                                          <w:marLeft w:val="0"/>
                                          <w:marRight w:val="0"/>
                                          <w:marTop w:val="0"/>
                                          <w:marBottom w:val="0"/>
                                          <w:divBdr>
                                            <w:top w:val="none" w:sz="0" w:space="0" w:color="auto"/>
                                            <w:left w:val="none" w:sz="0" w:space="0" w:color="auto"/>
                                            <w:bottom w:val="none" w:sz="0" w:space="0" w:color="auto"/>
                                            <w:right w:val="none" w:sz="0" w:space="0" w:color="auto"/>
                                          </w:divBdr>
                                        </w:div>
                                        <w:div w:id="405883725">
                                          <w:marLeft w:val="0"/>
                                          <w:marRight w:val="0"/>
                                          <w:marTop w:val="0"/>
                                          <w:marBottom w:val="0"/>
                                          <w:divBdr>
                                            <w:top w:val="none" w:sz="0" w:space="0" w:color="auto"/>
                                            <w:left w:val="none" w:sz="0" w:space="0" w:color="auto"/>
                                            <w:bottom w:val="none" w:sz="0" w:space="0" w:color="auto"/>
                                            <w:right w:val="none" w:sz="0" w:space="0" w:color="auto"/>
                                          </w:divBdr>
                                        </w:div>
                                        <w:div w:id="1839036073">
                                          <w:marLeft w:val="0"/>
                                          <w:marRight w:val="0"/>
                                          <w:marTop w:val="0"/>
                                          <w:marBottom w:val="0"/>
                                          <w:divBdr>
                                            <w:top w:val="none" w:sz="0" w:space="0" w:color="auto"/>
                                            <w:left w:val="none" w:sz="0" w:space="0" w:color="auto"/>
                                            <w:bottom w:val="none" w:sz="0" w:space="0" w:color="auto"/>
                                            <w:right w:val="none" w:sz="0" w:space="0" w:color="auto"/>
                                          </w:divBdr>
                                        </w:div>
                                        <w:div w:id="1597177989">
                                          <w:marLeft w:val="0"/>
                                          <w:marRight w:val="0"/>
                                          <w:marTop w:val="0"/>
                                          <w:marBottom w:val="0"/>
                                          <w:divBdr>
                                            <w:top w:val="none" w:sz="0" w:space="0" w:color="auto"/>
                                            <w:left w:val="none" w:sz="0" w:space="0" w:color="auto"/>
                                            <w:bottom w:val="none" w:sz="0" w:space="0" w:color="auto"/>
                                            <w:right w:val="none" w:sz="0" w:space="0" w:color="auto"/>
                                          </w:divBdr>
                                        </w:div>
                                        <w:div w:id="43144498">
                                          <w:marLeft w:val="0"/>
                                          <w:marRight w:val="0"/>
                                          <w:marTop w:val="0"/>
                                          <w:marBottom w:val="0"/>
                                          <w:divBdr>
                                            <w:top w:val="none" w:sz="0" w:space="0" w:color="auto"/>
                                            <w:left w:val="none" w:sz="0" w:space="0" w:color="auto"/>
                                            <w:bottom w:val="none" w:sz="0" w:space="0" w:color="auto"/>
                                            <w:right w:val="none" w:sz="0" w:space="0" w:color="auto"/>
                                          </w:divBdr>
                                        </w:div>
                                        <w:div w:id="2095585491">
                                          <w:marLeft w:val="0"/>
                                          <w:marRight w:val="0"/>
                                          <w:marTop w:val="0"/>
                                          <w:marBottom w:val="0"/>
                                          <w:divBdr>
                                            <w:top w:val="none" w:sz="0" w:space="0" w:color="auto"/>
                                            <w:left w:val="none" w:sz="0" w:space="0" w:color="auto"/>
                                            <w:bottom w:val="none" w:sz="0" w:space="0" w:color="auto"/>
                                            <w:right w:val="none" w:sz="0" w:space="0" w:color="auto"/>
                                          </w:divBdr>
                                        </w:div>
                                        <w:div w:id="1877423927">
                                          <w:marLeft w:val="0"/>
                                          <w:marRight w:val="0"/>
                                          <w:marTop w:val="0"/>
                                          <w:marBottom w:val="0"/>
                                          <w:divBdr>
                                            <w:top w:val="none" w:sz="0" w:space="0" w:color="auto"/>
                                            <w:left w:val="none" w:sz="0" w:space="0" w:color="auto"/>
                                            <w:bottom w:val="none" w:sz="0" w:space="0" w:color="auto"/>
                                            <w:right w:val="none" w:sz="0" w:space="0" w:color="auto"/>
                                          </w:divBdr>
                                        </w:div>
                                        <w:div w:id="1313875894">
                                          <w:marLeft w:val="0"/>
                                          <w:marRight w:val="0"/>
                                          <w:marTop w:val="0"/>
                                          <w:marBottom w:val="0"/>
                                          <w:divBdr>
                                            <w:top w:val="none" w:sz="0" w:space="0" w:color="auto"/>
                                            <w:left w:val="none" w:sz="0" w:space="0" w:color="auto"/>
                                            <w:bottom w:val="none" w:sz="0" w:space="0" w:color="auto"/>
                                            <w:right w:val="none" w:sz="0" w:space="0" w:color="auto"/>
                                          </w:divBdr>
                                        </w:div>
                                        <w:div w:id="126050415">
                                          <w:marLeft w:val="0"/>
                                          <w:marRight w:val="0"/>
                                          <w:marTop w:val="0"/>
                                          <w:marBottom w:val="0"/>
                                          <w:divBdr>
                                            <w:top w:val="none" w:sz="0" w:space="0" w:color="auto"/>
                                            <w:left w:val="none" w:sz="0" w:space="0" w:color="auto"/>
                                            <w:bottom w:val="none" w:sz="0" w:space="0" w:color="auto"/>
                                            <w:right w:val="none" w:sz="0" w:space="0" w:color="auto"/>
                                          </w:divBdr>
                                        </w:div>
                                        <w:div w:id="900676623">
                                          <w:marLeft w:val="0"/>
                                          <w:marRight w:val="0"/>
                                          <w:marTop w:val="0"/>
                                          <w:marBottom w:val="0"/>
                                          <w:divBdr>
                                            <w:top w:val="none" w:sz="0" w:space="0" w:color="auto"/>
                                            <w:left w:val="none" w:sz="0" w:space="0" w:color="auto"/>
                                            <w:bottom w:val="none" w:sz="0" w:space="0" w:color="auto"/>
                                            <w:right w:val="none" w:sz="0" w:space="0" w:color="auto"/>
                                          </w:divBdr>
                                        </w:div>
                                        <w:div w:id="333725782">
                                          <w:marLeft w:val="0"/>
                                          <w:marRight w:val="0"/>
                                          <w:marTop w:val="0"/>
                                          <w:marBottom w:val="0"/>
                                          <w:divBdr>
                                            <w:top w:val="none" w:sz="0" w:space="0" w:color="auto"/>
                                            <w:left w:val="none" w:sz="0" w:space="0" w:color="auto"/>
                                            <w:bottom w:val="none" w:sz="0" w:space="0" w:color="auto"/>
                                            <w:right w:val="none" w:sz="0" w:space="0" w:color="auto"/>
                                          </w:divBdr>
                                        </w:div>
                                        <w:div w:id="806435708">
                                          <w:marLeft w:val="0"/>
                                          <w:marRight w:val="0"/>
                                          <w:marTop w:val="0"/>
                                          <w:marBottom w:val="0"/>
                                          <w:divBdr>
                                            <w:top w:val="none" w:sz="0" w:space="0" w:color="auto"/>
                                            <w:left w:val="none" w:sz="0" w:space="0" w:color="auto"/>
                                            <w:bottom w:val="none" w:sz="0" w:space="0" w:color="auto"/>
                                            <w:right w:val="none" w:sz="0" w:space="0" w:color="auto"/>
                                          </w:divBdr>
                                        </w:div>
                                        <w:div w:id="558127637">
                                          <w:marLeft w:val="0"/>
                                          <w:marRight w:val="0"/>
                                          <w:marTop w:val="0"/>
                                          <w:marBottom w:val="0"/>
                                          <w:divBdr>
                                            <w:top w:val="none" w:sz="0" w:space="0" w:color="auto"/>
                                            <w:left w:val="none" w:sz="0" w:space="0" w:color="auto"/>
                                            <w:bottom w:val="none" w:sz="0" w:space="0" w:color="auto"/>
                                            <w:right w:val="none" w:sz="0" w:space="0" w:color="auto"/>
                                          </w:divBdr>
                                        </w:div>
                                        <w:div w:id="198588638">
                                          <w:marLeft w:val="0"/>
                                          <w:marRight w:val="0"/>
                                          <w:marTop w:val="0"/>
                                          <w:marBottom w:val="0"/>
                                          <w:divBdr>
                                            <w:top w:val="none" w:sz="0" w:space="0" w:color="auto"/>
                                            <w:left w:val="none" w:sz="0" w:space="0" w:color="auto"/>
                                            <w:bottom w:val="none" w:sz="0" w:space="0" w:color="auto"/>
                                            <w:right w:val="none" w:sz="0" w:space="0" w:color="auto"/>
                                          </w:divBdr>
                                        </w:div>
                                        <w:div w:id="1008362699">
                                          <w:marLeft w:val="0"/>
                                          <w:marRight w:val="0"/>
                                          <w:marTop w:val="0"/>
                                          <w:marBottom w:val="0"/>
                                          <w:divBdr>
                                            <w:top w:val="none" w:sz="0" w:space="0" w:color="auto"/>
                                            <w:left w:val="none" w:sz="0" w:space="0" w:color="auto"/>
                                            <w:bottom w:val="none" w:sz="0" w:space="0" w:color="auto"/>
                                            <w:right w:val="none" w:sz="0" w:space="0" w:color="auto"/>
                                          </w:divBdr>
                                        </w:div>
                                        <w:div w:id="1891964412">
                                          <w:marLeft w:val="0"/>
                                          <w:marRight w:val="0"/>
                                          <w:marTop w:val="0"/>
                                          <w:marBottom w:val="0"/>
                                          <w:divBdr>
                                            <w:top w:val="none" w:sz="0" w:space="0" w:color="auto"/>
                                            <w:left w:val="none" w:sz="0" w:space="0" w:color="auto"/>
                                            <w:bottom w:val="none" w:sz="0" w:space="0" w:color="auto"/>
                                            <w:right w:val="none" w:sz="0" w:space="0" w:color="auto"/>
                                          </w:divBdr>
                                        </w:div>
                                        <w:div w:id="1991593735">
                                          <w:marLeft w:val="0"/>
                                          <w:marRight w:val="0"/>
                                          <w:marTop w:val="0"/>
                                          <w:marBottom w:val="0"/>
                                          <w:divBdr>
                                            <w:top w:val="none" w:sz="0" w:space="0" w:color="auto"/>
                                            <w:left w:val="none" w:sz="0" w:space="0" w:color="auto"/>
                                            <w:bottom w:val="none" w:sz="0" w:space="0" w:color="auto"/>
                                            <w:right w:val="none" w:sz="0" w:space="0" w:color="auto"/>
                                          </w:divBdr>
                                        </w:div>
                                        <w:div w:id="1544751957">
                                          <w:marLeft w:val="0"/>
                                          <w:marRight w:val="0"/>
                                          <w:marTop w:val="0"/>
                                          <w:marBottom w:val="0"/>
                                          <w:divBdr>
                                            <w:top w:val="none" w:sz="0" w:space="0" w:color="auto"/>
                                            <w:left w:val="none" w:sz="0" w:space="0" w:color="auto"/>
                                            <w:bottom w:val="none" w:sz="0" w:space="0" w:color="auto"/>
                                            <w:right w:val="none" w:sz="0" w:space="0" w:color="auto"/>
                                          </w:divBdr>
                                        </w:div>
                                        <w:div w:id="1142426259">
                                          <w:marLeft w:val="0"/>
                                          <w:marRight w:val="0"/>
                                          <w:marTop w:val="0"/>
                                          <w:marBottom w:val="0"/>
                                          <w:divBdr>
                                            <w:top w:val="none" w:sz="0" w:space="0" w:color="auto"/>
                                            <w:left w:val="none" w:sz="0" w:space="0" w:color="auto"/>
                                            <w:bottom w:val="none" w:sz="0" w:space="0" w:color="auto"/>
                                            <w:right w:val="none" w:sz="0" w:space="0" w:color="auto"/>
                                          </w:divBdr>
                                        </w:div>
                                        <w:div w:id="856506619">
                                          <w:marLeft w:val="0"/>
                                          <w:marRight w:val="0"/>
                                          <w:marTop w:val="0"/>
                                          <w:marBottom w:val="0"/>
                                          <w:divBdr>
                                            <w:top w:val="none" w:sz="0" w:space="0" w:color="auto"/>
                                            <w:left w:val="none" w:sz="0" w:space="0" w:color="auto"/>
                                            <w:bottom w:val="none" w:sz="0" w:space="0" w:color="auto"/>
                                            <w:right w:val="none" w:sz="0" w:space="0" w:color="auto"/>
                                          </w:divBdr>
                                        </w:div>
                                        <w:div w:id="148374555">
                                          <w:marLeft w:val="0"/>
                                          <w:marRight w:val="0"/>
                                          <w:marTop w:val="0"/>
                                          <w:marBottom w:val="0"/>
                                          <w:divBdr>
                                            <w:top w:val="none" w:sz="0" w:space="0" w:color="auto"/>
                                            <w:left w:val="none" w:sz="0" w:space="0" w:color="auto"/>
                                            <w:bottom w:val="none" w:sz="0" w:space="0" w:color="auto"/>
                                            <w:right w:val="none" w:sz="0" w:space="0" w:color="auto"/>
                                          </w:divBdr>
                                        </w:div>
                                        <w:div w:id="48266652">
                                          <w:marLeft w:val="0"/>
                                          <w:marRight w:val="0"/>
                                          <w:marTop w:val="0"/>
                                          <w:marBottom w:val="0"/>
                                          <w:divBdr>
                                            <w:top w:val="none" w:sz="0" w:space="0" w:color="auto"/>
                                            <w:left w:val="none" w:sz="0" w:space="0" w:color="auto"/>
                                            <w:bottom w:val="none" w:sz="0" w:space="0" w:color="auto"/>
                                            <w:right w:val="none" w:sz="0" w:space="0" w:color="auto"/>
                                          </w:divBdr>
                                        </w:div>
                                        <w:div w:id="1806311339">
                                          <w:marLeft w:val="0"/>
                                          <w:marRight w:val="0"/>
                                          <w:marTop w:val="0"/>
                                          <w:marBottom w:val="0"/>
                                          <w:divBdr>
                                            <w:top w:val="none" w:sz="0" w:space="0" w:color="auto"/>
                                            <w:left w:val="none" w:sz="0" w:space="0" w:color="auto"/>
                                            <w:bottom w:val="none" w:sz="0" w:space="0" w:color="auto"/>
                                            <w:right w:val="none" w:sz="0" w:space="0" w:color="auto"/>
                                          </w:divBdr>
                                        </w:div>
                                        <w:div w:id="1721513899">
                                          <w:marLeft w:val="0"/>
                                          <w:marRight w:val="0"/>
                                          <w:marTop w:val="0"/>
                                          <w:marBottom w:val="0"/>
                                          <w:divBdr>
                                            <w:top w:val="none" w:sz="0" w:space="0" w:color="auto"/>
                                            <w:left w:val="none" w:sz="0" w:space="0" w:color="auto"/>
                                            <w:bottom w:val="none" w:sz="0" w:space="0" w:color="auto"/>
                                            <w:right w:val="none" w:sz="0" w:space="0" w:color="auto"/>
                                          </w:divBdr>
                                        </w:div>
                                        <w:div w:id="37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86551">
          <w:marLeft w:val="0"/>
          <w:marRight w:val="0"/>
          <w:marTop w:val="0"/>
          <w:marBottom w:val="0"/>
          <w:divBdr>
            <w:top w:val="none" w:sz="0" w:space="0" w:color="auto"/>
            <w:left w:val="none" w:sz="0" w:space="0" w:color="auto"/>
            <w:bottom w:val="none" w:sz="0" w:space="0" w:color="auto"/>
            <w:right w:val="none" w:sz="0" w:space="0" w:color="auto"/>
          </w:divBdr>
        </w:div>
        <w:div w:id="744452529">
          <w:marLeft w:val="0"/>
          <w:marRight w:val="0"/>
          <w:marTop w:val="0"/>
          <w:marBottom w:val="0"/>
          <w:divBdr>
            <w:top w:val="none" w:sz="0" w:space="0" w:color="auto"/>
            <w:left w:val="none" w:sz="0" w:space="0" w:color="auto"/>
            <w:bottom w:val="none" w:sz="0" w:space="0" w:color="auto"/>
            <w:right w:val="none" w:sz="0" w:space="0" w:color="auto"/>
          </w:divBdr>
        </w:div>
        <w:div w:id="111679152">
          <w:marLeft w:val="0"/>
          <w:marRight w:val="0"/>
          <w:marTop w:val="0"/>
          <w:marBottom w:val="0"/>
          <w:divBdr>
            <w:top w:val="none" w:sz="0" w:space="0" w:color="auto"/>
            <w:left w:val="none" w:sz="0" w:space="0" w:color="auto"/>
            <w:bottom w:val="none" w:sz="0" w:space="0" w:color="auto"/>
            <w:right w:val="none" w:sz="0" w:space="0" w:color="auto"/>
          </w:divBdr>
          <w:divsChild>
            <w:div w:id="414712818">
              <w:marLeft w:val="0"/>
              <w:marRight w:val="0"/>
              <w:marTop w:val="0"/>
              <w:marBottom w:val="0"/>
              <w:divBdr>
                <w:top w:val="none" w:sz="0" w:space="0" w:color="auto"/>
                <w:left w:val="none" w:sz="0" w:space="0" w:color="auto"/>
                <w:bottom w:val="none" w:sz="0" w:space="0" w:color="auto"/>
                <w:right w:val="none" w:sz="0" w:space="0" w:color="auto"/>
              </w:divBdr>
            </w:div>
            <w:div w:id="14810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docs.cntd.ru/document/553169853" TargetMode="External"/><Relationship Id="rId21" Type="http://schemas.openxmlformats.org/officeDocument/2006/relationships/hyperlink" Target="http://docs.cntd.ru/document/901807664" TargetMode="External"/><Relationship Id="rId42" Type="http://schemas.openxmlformats.org/officeDocument/2006/relationships/hyperlink" Target="http://docs.cntd.ru/document/430574360" TargetMode="External"/><Relationship Id="rId47" Type="http://schemas.openxmlformats.org/officeDocument/2006/relationships/image" Target="media/image8.jpeg"/><Relationship Id="rId63" Type="http://schemas.openxmlformats.org/officeDocument/2006/relationships/hyperlink" Target="http://docs.cntd.ru/document/553169853" TargetMode="External"/><Relationship Id="rId68" Type="http://schemas.openxmlformats.org/officeDocument/2006/relationships/hyperlink" Target="http://docs.cntd.ru/document/553169853" TargetMode="External"/><Relationship Id="rId84" Type="http://schemas.openxmlformats.org/officeDocument/2006/relationships/hyperlink" Target="http://docs.cntd.ru/document/553169853" TargetMode="External"/><Relationship Id="rId89" Type="http://schemas.openxmlformats.org/officeDocument/2006/relationships/hyperlink" Target="http://docs.cntd.ru/document/553169853" TargetMode="External"/><Relationship Id="rId112" Type="http://schemas.openxmlformats.org/officeDocument/2006/relationships/hyperlink" Target="http://docs.cntd.ru/document/553169853" TargetMode="External"/><Relationship Id="rId133" Type="http://schemas.openxmlformats.org/officeDocument/2006/relationships/hyperlink" Target="http://docs.cntd.ru/document/553169853" TargetMode="External"/><Relationship Id="rId138" Type="http://schemas.openxmlformats.org/officeDocument/2006/relationships/hyperlink" Target="http://docs.cntd.ru/document/553169853" TargetMode="External"/><Relationship Id="rId154" Type="http://schemas.openxmlformats.org/officeDocument/2006/relationships/image" Target="media/image25.jpeg"/><Relationship Id="rId159" Type="http://schemas.openxmlformats.org/officeDocument/2006/relationships/hyperlink" Target="http://docs.cntd.ru/document/901807664" TargetMode="External"/><Relationship Id="rId16" Type="http://schemas.openxmlformats.org/officeDocument/2006/relationships/hyperlink" Target="http://docs.cntd.ru/document/553169853" TargetMode="External"/><Relationship Id="rId107" Type="http://schemas.openxmlformats.org/officeDocument/2006/relationships/hyperlink" Target="http://docs.cntd.ru/document/553169853" TargetMode="External"/><Relationship Id="rId11" Type="http://schemas.openxmlformats.org/officeDocument/2006/relationships/hyperlink" Target="http://docs.cntd.ru/document/432900510" TargetMode="External"/><Relationship Id="rId32" Type="http://schemas.openxmlformats.org/officeDocument/2006/relationships/hyperlink" Target="http://docs.cntd.ru/document/553169853" TargetMode="External"/><Relationship Id="rId37" Type="http://schemas.openxmlformats.org/officeDocument/2006/relationships/hyperlink" Target="http://docs.cntd.ru/document/553169853" TargetMode="External"/><Relationship Id="rId53" Type="http://schemas.openxmlformats.org/officeDocument/2006/relationships/hyperlink" Target="http://docs.cntd.ru/document/553169853" TargetMode="External"/><Relationship Id="rId58" Type="http://schemas.openxmlformats.org/officeDocument/2006/relationships/hyperlink" Target="http://docs.cntd.ru/document/553169853" TargetMode="External"/><Relationship Id="rId74" Type="http://schemas.openxmlformats.org/officeDocument/2006/relationships/hyperlink" Target="http://docs.cntd.ru/document/553169853" TargetMode="External"/><Relationship Id="rId79" Type="http://schemas.openxmlformats.org/officeDocument/2006/relationships/hyperlink" Target="http://docs.cntd.ru/document/553169853" TargetMode="External"/><Relationship Id="rId102" Type="http://schemas.openxmlformats.org/officeDocument/2006/relationships/hyperlink" Target="http://docs.cntd.ru/document/553169853" TargetMode="External"/><Relationship Id="rId123" Type="http://schemas.openxmlformats.org/officeDocument/2006/relationships/hyperlink" Target="http://docs.cntd.ru/document/553169853" TargetMode="External"/><Relationship Id="rId128" Type="http://schemas.openxmlformats.org/officeDocument/2006/relationships/hyperlink" Target="http://docs.cntd.ru/document/430574360" TargetMode="External"/><Relationship Id="rId144" Type="http://schemas.openxmlformats.org/officeDocument/2006/relationships/image" Target="media/image24.jpeg"/><Relationship Id="rId149" Type="http://schemas.openxmlformats.org/officeDocument/2006/relationships/hyperlink" Target="http://docs.cntd.ru/document/553169853" TargetMode="External"/><Relationship Id="rId5" Type="http://schemas.openxmlformats.org/officeDocument/2006/relationships/webSettings" Target="webSettings.xml"/><Relationship Id="rId90" Type="http://schemas.openxmlformats.org/officeDocument/2006/relationships/hyperlink" Target="http://docs.cntd.ru/document/901807664" TargetMode="External"/><Relationship Id="rId95" Type="http://schemas.openxmlformats.org/officeDocument/2006/relationships/hyperlink" Target="http://docs.cntd.ru/document/553169853" TargetMode="External"/><Relationship Id="rId160" Type="http://schemas.openxmlformats.org/officeDocument/2006/relationships/footer" Target="footer1.xml"/><Relationship Id="rId22" Type="http://schemas.openxmlformats.org/officeDocument/2006/relationships/hyperlink" Target="http://docs.cntd.ru/document/553169853" TargetMode="External"/><Relationship Id="rId27" Type="http://schemas.openxmlformats.org/officeDocument/2006/relationships/image" Target="media/image3.jpeg"/><Relationship Id="rId43" Type="http://schemas.openxmlformats.org/officeDocument/2006/relationships/hyperlink" Target="http://docs.cntd.ru/document/553169853" TargetMode="External"/><Relationship Id="rId48" Type="http://schemas.openxmlformats.org/officeDocument/2006/relationships/image" Target="media/image9.jpeg"/><Relationship Id="rId64" Type="http://schemas.openxmlformats.org/officeDocument/2006/relationships/hyperlink" Target="http://docs.cntd.ru/document/553169853" TargetMode="External"/><Relationship Id="rId69" Type="http://schemas.openxmlformats.org/officeDocument/2006/relationships/hyperlink" Target="http://docs.cntd.ru/document/420245392" TargetMode="External"/><Relationship Id="rId113" Type="http://schemas.openxmlformats.org/officeDocument/2006/relationships/hyperlink" Target="http://docs.cntd.ru/document/553169853" TargetMode="External"/><Relationship Id="rId118" Type="http://schemas.openxmlformats.org/officeDocument/2006/relationships/hyperlink" Target="http://docs.cntd.ru/document/553169853" TargetMode="External"/><Relationship Id="rId134" Type="http://schemas.openxmlformats.org/officeDocument/2006/relationships/hyperlink" Target="http://docs.cntd.ru/document/553169853" TargetMode="External"/><Relationship Id="rId139" Type="http://schemas.openxmlformats.org/officeDocument/2006/relationships/hyperlink" Target="http://docs.cntd.ru/document/553169853" TargetMode="External"/><Relationship Id="rId80" Type="http://schemas.openxmlformats.org/officeDocument/2006/relationships/hyperlink" Target="http://docs.cntd.ru/document/553169853" TargetMode="External"/><Relationship Id="rId85" Type="http://schemas.openxmlformats.org/officeDocument/2006/relationships/hyperlink" Target="http://docs.cntd.ru/document/553169853" TargetMode="External"/><Relationship Id="rId150" Type="http://schemas.openxmlformats.org/officeDocument/2006/relationships/hyperlink" Target="http://docs.cntd.ru/document/553169853" TargetMode="External"/><Relationship Id="rId155" Type="http://schemas.openxmlformats.org/officeDocument/2006/relationships/image" Target="media/image26.jpeg"/><Relationship Id="rId12" Type="http://schemas.openxmlformats.org/officeDocument/2006/relationships/hyperlink" Target="http://docs.cntd.ru/document/432900510" TargetMode="External"/><Relationship Id="rId17" Type="http://schemas.openxmlformats.org/officeDocument/2006/relationships/hyperlink" Target="http://docs.cntd.ru/document/553169853" TargetMode="External"/><Relationship Id="rId33" Type="http://schemas.openxmlformats.org/officeDocument/2006/relationships/image" Target="media/image6.jpeg"/><Relationship Id="rId38" Type="http://schemas.openxmlformats.org/officeDocument/2006/relationships/hyperlink" Target="http://docs.cntd.ru/document/553169853" TargetMode="External"/><Relationship Id="rId59" Type="http://schemas.openxmlformats.org/officeDocument/2006/relationships/hyperlink" Target="http://docs.cntd.ru/document/553169853" TargetMode="External"/><Relationship Id="rId103" Type="http://schemas.openxmlformats.org/officeDocument/2006/relationships/hyperlink" Target="http://docs.cntd.ru/document/553169853" TargetMode="External"/><Relationship Id="rId108" Type="http://schemas.openxmlformats.org/officeDocument/2006/relationships/image" Target="media/image17.jpeg"/><Relationship Id="rId124" Type="http://schemas.openxmlformats.org/officeDocument/2006/relationships/hyperlink" Target="http://docs.cntd.ru/document/553169853" TargetMode="External"/><Relationship Id="rId129" Type="http://schemas.openxmlformats.org/officeDocument/2006/relationships/hyperlink" Target="http://docs.cntd.ru/document/553169853" TargetMode="External"/><Relationship Id="rId20" Type="http://schemas.openxmlformats.org/officeDocument/2006/relationships/hyperlink" Target="http://docs.cntd.ru/document/553169853" TargetMode="External"/><Relationship Id="rId41" Type="http://schemas.openxmlformats.org/officeDocument/2006/relationships/hyperlink" Target="http://docs.cntd.ru/document/499094390" TargetMode="External"/><Relationship Id="rId54" Type="http://schemas.openxmlformats.org/officeDocument/2006/relationships/hyperlink" Target="http://docs.cntd.ru/document/553169853" TargetMode="External"/><Relationship Id="rId62" Type="http://schemas.openxmlformats.org/officeDocument/2006/relationships/hyperlink" Target="http://docs.cntd.ru/document/901807664" TargetMode="External"/><Relationship Id="rId70" Type="http://schemas.openxmlformats.org/officeDocument/2006/relationships/hyperlink" Target="http://docs.cntd.ru/document/553169853" TargetMode="External"/><Relationship Id="rId75" Type="http://schemas.openxmlformats.org/officeDocument/2006/relationships/hyperlink" Target="http://docs.cntd.ru/document/553169853" TargetMode="External"/><Relationship Id="rId83" Type="http://schemas.openxmlformats.org/officeDocument/2006/relationships/hyperlink" Target="http://docs.cntd.ru/document/553169853" TargetMode="External"/><Relationship Id="rId88" Type="http://schemas.openxmlformats.org/officeDocument/2006/relationships/hyperlink" Target="http://docs.cntd.ru/document/553169853" TargetMode="External"/><Relationship Id="rId91" Type="http://schemas.openxmlformats.org/officeDocument/2006/relationships/hyperlink" Target="http://docs.cntd.ru/document/901807664" TargetMode="External"/><Relationship Id="rId96" Type="http://schemas.openxmlformats.org/officeDocument/2006/relationships/hyperlink" Target="http://docs.cntd.ru/document/553169853" TargetMode="External"/><Relationship Id="rId111" Type="http://schemas.openxmlformats.org/officeDocument/2006/relationships/hyperlink" Target="http://docs.cntd.ru/document/553169853" TargetMode="External"/><Relationship Id="rId132" Type="http://schemas.openxmlformats.org/officeDocument/2006/relationships/hyperlink" Target="http://docs.cntd.ru/document/901807664" TargetMode="External"/><Relationship Id="rId140" Type="http://schemas.openxmlformats.org/officeDocument/2006/relationships/hyperlink" Target="http://docs.cntd.ru/document/553169853" TargetMode="External"/><Relationship Id="rId145" Type="http://schemas.openxmlformats.org/officeDocument/2006/relationships/hyperlink" Target="http://docs.cntd.ru/document/553169853" TargetMode="External"/><Relationship Id="rId153" Type="http://schemas.openxmlformats.org/officeDocument/2006/relationships/hyperlink" Target="http://docs.cntd.ru/document/553169853"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29067701" TargetMode="External"/><Relationship Id="rId23" Type="http://schemas.openxmlformats.org/officeDocument/2006/relationships/hyperlink" Target="http://docs.cntd.ru/document/553169853" TargetMode="External"/><Relationship Id="rId28" Type="http://schemas.openxmlformats.org/officeDocument/2006/relationships/hyperlink" Target="http://docs.cntd.ru/document/553169853" TargetMode="External"/><Relationship Id="rId36" Type="http://schemas.openxmlformats.org/officeDocument/2006/relationships/hyperlink" Target="http://docs.cntd.ru/document/553169853" TargetMode="External"/><Relationship Id="rId49" Type="http://schemas.openxmlformats.org/officeDocument/2006/relationships/image" Target="media/image10.jpeg"/><Relationship Id="rId57" Type="http://schemas.openxmlformats.org/officeDocument/2006/relationships/image" Target="media/image12.jpeg"/><Relationship Id="rId106" Type="http://schemas.openxmlformats.org/officeDocument/2006/relationships/hyperlink" Target="http://docs.cntd.ru/document/901807664" TargetMode="External"/><Relationship Id="rId114" Type="http://schemas.openxmlformats.org/officeDocument/2006/relationships/hyperlink" Target="http://docs.cntd.ru/document/553169853" TargetMode="External"/><Relationship Id="rId119" Type="http://schemas.openxmlformats.org/officeDocument/2006/relationships/hyperlink" Target="http://docs.cntd.ru/document/553169853" TargetMode="External"/><Relationship Id="rId127" Type="http://schemas.openxmlformats.org/officeDocument/2006/relationships/hyperlink" Target="http://docs.cntd.ru/document/499094390" TargetMode="External"/><Relationship Id="rId10" Type="http://schemas.openxmlformats.org/officeDocument/2006/relationships/hyperlink" Target="http://docs.cntd.ru/document/432900510" TargetMode="External"/><Relationship Id="rId31" Type="http://schemas.openxmlformats.org/officeDocument/2006/relationships/image" Target="media/image5.jpeg"/><Relationship Id="rId44" Type="http://schemas.openxmlformats.org/officeDocument/2006/relationships/hyperlink" Target="http://docs.cntd.ru/document/553169853" TargetMode="External"/><Relationship Id="rId52" Type="http://schemas.openxmlformats.org/officeDocument/2006/relationships/image" Target="media/image11.jpeg"/><Relationship Id="rId60" Type="http://schemas.openxmlformats.org/officeDocument/2006/relationships/hyperlink" Target="http://docs.cntd.ru/document/553169853" TargetMode="External"/><Relationship Id="rId65" Type="http://schemas.openxmlformats.org/officeDocument/2006/relationships/hyperlink" Target="http://docs.cntd.ru/document/553169853" TargetMode="External"/><Relationship Id="rId73" Type="http://schemas.openxmlformats.org/officeDocument/2006/relationships/hyperlink" Target="http://docs.cntd.ru/document/553169853" TargetMode="External"/><Relationship Id="rId78" Type="http://schemas.openxmlformats.org/officeDocument/2006/relationships/hyperlink" Target="http://docs.cntd.ru/document/553169853" TargetMode="External"/><Relationship Id="rId81" Type="http://schemas.openxmlformats.org/officeDocument/2006/relationships/image" Target="media/image13.jpeg"/><Relationship Id="rId86" Type="http://schemas.openxmlformats.org/officeDocument/2006/relationships/hyperlink" Target="http://docs.cntd.ru/document/553169853" TargetMode="External"/><Relationship Id="rId94" Type="http://schemas.openxmlformats.org/officeDocument/2006/relationships/hyperlink" Target="http://docs.cntd.ru/document/553169853" TargetMode="External"/><Relationship Id="rId99" Type="http://schemas.openxmlformats.org/officeDocument/2006/relationships/hyperlink" Target="http://docs.cntd.ru/document/553169853" TargetMode="External"/><Relationship Id="rId101" Type="http://schemas.openxmlformats.org/officeDocument/2006/relationships/hyperlink" Target="http://docs.cntd.ru/document/553169853" TargetMode="External"/><Relationship Id="rId122" Type="http://schemas.openxmlformats.org/officeDocument/2006/relationships/image" Target="media/image20.jpeg"/><Relationship Id="rId130" Type="http://schemas.openxmlformats.org/officeDocument/2006/relationships/hyperlink" Target="http://docs.cntd.ru/document/553169853" TargetMode="External"/><Relationship Id="rId135" Type="http://schemas.openxmlformats.org/officeDocument/2006/relationships/hyperlink" Target="http://docs.cntd.ru/document/553169853" TargetMode="External"/><Relationship Id="rId143" Type="http://schemas.openxmlformats.org/officeDocument/2006/relationships/image" Target="media/image23.jpeg"/><Relationship Id="rId148" Type="http://schemas.openxmlformats.org/officeDocument/2006/relationships/hyperlink" Target="http://docs.cntd.ru/document/553169853" TargetMode="External"/><Relationship Id="rId151" Type="http://schemas.openxmlformats.org/officeDocument/2006/relationships/hyperlink" Target="http://docs.cntd.ru/document/553169853" TargetMode="External"/><Relationship Id="rId156" Type="http://schemas.openxmlformats.org/officeDocument/2006/relationships/hyperlink" Target="http://docs.cntd.ru/document/553169853" TargetMode="External"/><Relationship Id="rId4" Type="http://schemas.openxmlformats.org/officeDocument/2006/relationships/settings" Target="settings.xml"/><Relationship Id="rId9" Type="http://schemas.openxmlformats.org/officeDocument/2006/relationships/hyperlink" Target="http://docs.cntd.ru/document/543574925" TargetMode="External"/><Relationship Id="rId13" Type="http://schemas.openxmlformats.org/officeDocument/2006/relationships/hyperlink" Target="http://docs.cntd.ru/document/432900510" TargetMode="External"/><Relationship Id="rId18" Type="http://schemas.openxmlformats.org/officeDocument/2006/relationships/hyperlink" Target="http://docs.cntd.ru/document/553169853" TargetMode="External"/><Relationship Id="rId39" Type="http://schemas.openxmlformats.org/officeDocument/2006/relationships/hyperlink" Target="http://docs.cntd.ru/document/553169853" TargetMode="External"/><Relationship Id="rId109" Type="http://schemas.openxmlformats.org/officeDocument/2006/relationships/image" Target="media/image18.jpeg"/><Relationship Id="rId34" Type="http://schemas.openxmlformats.org/officeDocument/2006/relationships/hyperlink" Target="http://docs.cntd.ru/document/553169853" TargetMode="External"/><Relationship Id="rId50" Type="http://schemas.openxmlformats.org/officeDocument/2006/relationships/hyperlink" Target="http://docs.cntd.ru/document/553169853" TargetMode="External"/><Relationship Id="rId55" Type="http://schemas.openxmlformats.org/officeDocument/2006/relationships/hyperlink" Target="http://docs.cntd.ru/document/901807664" TargetMode="External"/><Relationship Id="rId76" Type="http://schemas.openxmlformats.org/officeDocument/2006/relationships/hyperlink" Target="http://docs.cntd.ru/document/553169853" TargetMode="External"/><Relationship Id="rId97" Type="http://schemas.openxmlformats.org/officeDocument/2006/relationships/hyperlink" Target="http://docs.cntd.ru/document/901807664" TargetMode="External"/><Relationship Id="rId104" Type="http://schemas.openxmlformats.org/officeDocument/2006/relationships/hyperlink" Target="http://docs.cntd.ru/document/420245392" TargetMode="External"/><Relationship Id="rId120" Type="http://schemas.openxmlformats.org/officeDocument/2006/relationships/hyperlink" Target="http://docs.cntd.ru/document/553169853" TargetMode="External"/><Relationship Id="rId125" Type="http://schemas.openxmlformats.org/officeDocument/2006/relationships/hyperlink" Target="http://docs.cntd.ru/document/553169853" TargetMode="External"/><Relationship Id="rId141" Type="http://schemas.openxmlformats.org/officeDocument/2006/relationships/image" Target="media/image21.jpeg"/><Relationship Id="rId146" Type="http://schemas.openxmlformats.org/officeDocument/2006/relationships/hyperlink" Target="http://docs.cntd.ru/document/901807664" TargetMode="External"/><Relationship Id="rId7" Type="http://schemas.openxmlformats.org/officeDocument/2006/relationships/endnotes" Target="endnotes.xml"/><Relationship Id="rId71" Type="http://schemas.openxmlformats.org/officeDocument/2006/relationships/hyperlink" Target="http://docs.cntd.ru/document/901807664" TargetMode="External"/><Relationship Id="rId92" Type="http://schemas.openxmlformats.org/officeDocument/2006/relationships/hyperlink" Target="http://docs.cntd.ru/document/553169853"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4.jpeg"/><Relationship Id="rId24" Type="http://schemas.openxmlformats.org/officeDocument/2006/relationships/hyperlink" Target="http://docs.cntd.ru/document/553169853" TargetMode="External"/><Relationship Id="rId40" Type="http://schemas.openxmlformats.org/officeDocument/2006/relationships/hyperlink" Target="http://docs.cntd.ru/document/553169853" TargetMode="External"/><Relationship Id="rId45" Type="http://schemas.openxmlformats.org/officeDocument/2006/relationships/image" Target="media/image7.jpeg"/><Relationship Id="rId66" Type="http://schemas.openxmlformats.org/officeDocument/2006/relationships/hyperlink" Target="http://docs.cntd.ru/document/553169853" TargetMode="External"/><Relationship Id="rId87" Type="http://schemas.openxmlformats.org/officeDocument/2006/relationships/image" Target="media/image15.jpeg"/><Relationship Id="rId110" Type="http://schemas.openxmlformats.org/officeDocument/2006/relationships/hyperlink" Target="http://docs.cntd.ru/document/553169853" TargetMode="External"/><Relationship Id="rId115" Type="http://schemas.openxmlformats.org/officeDocument/2006/relationships/hyperlink" Target="http://docs.cntd.ru/document/553169853" TargetMode="External"/><Relationship Id="rId131" Type="http://schemas.openxmlformats.org/officeDocument/2006/relationships/hyperlink" Target="http://docs.cntd.ru/document/553169853" TargetMode="External"/><Relationship Id="rId136" Type="http://schemas.openxmlformats.org/officeDocument/2006/relationships/hyperlink" Target="http://docs.cntd.ru/document/553169853" TargetMode="External"/><Relationship Id="rId157" Type="http://schemas.openxmlformats.org/officeDocument/2006/relationships/hyperlink" Target="http://docs.cntd.ru/document/553169853" TargetMode="External"/><Relationship Id="rId61" Type="http://schemas.openxmlformats.org/officeDocument/2006/relationships/hyperlink" Target="http://docs.cntd.ru/document/553169853" TargetMode="External"/><Relationship Id="rId82" Type="http://schemas.openxmlformats.org/officeDocument/2006/relationships/image" Target="media/image14.jpeg"/><Relationship Id="rId152" Type="http://schemas.openxmlformats.org/officeDocument/2006/relationships/hyperlink" Target="http://docs.cntd.ru/document/553169853" TargetMode="External"/><Relationship Id="rId19" Type="http://schemas.openxmlformats.org/officeDocument/2006/relationships/hyperlink" Target="http://docs.cntd.ru/document/420245392" TargetMode="External"/><Relationship Id="rId14" Type="http://schemas.openxmlformats.org/officeDocument/2006/relationships/hyperlink" Target="http://docs.cntd.ru/document/432900510" TargetMode="External"/><Relationship Id="rId30" Type="http://schemas.openxmlformats.org/officeDocument/2006/relationships/hyperlink" Target="http://docs.cntd.ru/document/553169853" TargetMode="External"/><Relationship Id="rId35" Type="http://schemas.openxmlformats.org/officeDocument/2006/relationships/hyperlink" Target="http://docs.cntd.ru/document/553169853" TargetMode="External"/><Relationship Id="rId56" Type="http://schemas.openxmlformats.org/officeDocument/2006/relationships/hyperlink" Target="http://docs.cntd.ru/document/901807664" TargetMode="External"/><Relationship Id="rId77" Type="http://schemas.openxmlformats.org/officeDocument/2006/relationships/hyperlink" Target="http://docs.cntd.ru/document/553169853" TargetMode="External"/><Relationship Id="rId100" Type="http://schemas.openxmlformats.org/officeDocument/2006/relationships/hyperlink" Target="http://docs.cntd.ru/document/553169853" TargetMode="External"/><Relationship Id="rId105" Type="http://schemas.openxmlformats.org/officeDocument/2006/relationships/hyperlink" Target="http://docs.cntd.ru/document/553169853" TargetMode="External"/><Relationship Id="rId126" Type="http://schemas.openxmlformats.org/officeDocument/2006/relationships/hyperlink" Target="http://docs.cntd.ru/document/553169853" TargetMode="External"/><Relationship Id="rId147" Type="http://schemas.openxmlformats.org/officeDocument/2006/relationships/hyperlink" Target="http://docs.cntd.ru/document/553169853" TargetMode="External"/><Relationship Id="rId8" Type="http://schemas.openxmlformats.org/officeDocument/2006/relationships/hyperlink" Target="http://docs.cntd.ru/document/553169853" TargetMode="External"/><Relationship Id="rId51" Type="http://schemas.openxmlformats.org/officeDocument/2006/relationships/hyperlink" Target="http://docs.cntd.ru/document/553169853" TargetMode="External"/><Relationship Id="rId72" Type="http://schemas.openxmlformats.org/officeDocument/2006/relationships/hyperlink" Target="http://docs.cntd.ru/document/553169853" TargetMode="External"/><Relationship Id="rId93" Type="http://schemas.openxmlformats.org/officeDocument/2006/relationships/image" Target="media/image16.jpeg"/><Relationship Id="rId98" Type="http://schemas.openxmlformats.org/officeDocument/2006/relationships/hyperlink" Target="http://docs.cntd.ru/document/553169853" TargetMode="External"/><Relationship Id="rId121" Type="http://schemas.openxmlformats.org/officeDocument/2006/relationships/image" Target="media/image19.jpeg"/><Relationship Id="rId142" Type="http://schemas.openxmlformats.org/officeDocument/2006/relationships/image" Target="media/image22.jpeg"/><Relationship Id="rId3" Type="http://schemas.openxmlformats.org/officeDocument/2006/relationships/styles" Target="styles.xml"/><Relationship Id="rId25" Type="http://schemas.openxmlformats.org/officeDocument/2006/relationships/image" Target="media/image1.jpeg"/><Relationship Id="rId46" Type="http://schemas.openxmlformats.org/officeDocument/2006/relationships/hyperlink" Target="http://docs.cntd.ru/document/553169853" TargetMode="External"/><Relationship Id="rId67" Type="http://schemas.openxmlformats.org/officeDocument/2006/relationships/hyperlink" Target="http://docs.cntd.ru/document/553169853" TargetMode="External"/><Relationship Id="rId116" Type="http://schemas.openxmlformats.org/officeDocument/2006/relationships/hyperlink" Target="http://docs.cntd.ru/document/553169853" TargetMode="External"/><Relationship Id="rId137" Type="http://schemas.openxmlformats.org/officeDocument/2006/relationships/hyperlink" Target="http://docs.cntd.ru/document/553169853" TargetMode="External"/><Relationship Id="rId158"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AADE-2AFE-45B7-ACAC-42DA74FC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168</Pages>
  <Words>61031</Words>
  <Characters>347877</Characters>
  <Application>Microsoft Office Word</Application>
  <DocSecurity>0</DocSecurity>
  <Lines>2898</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Vas-Nat</dc:creator>
  <cp:lastModifiedBy>Айгуль Зайцева</cp:lastModifiedBy>
  <cp:revision>6</cp:revision>
  <dcterms:created xsi:type="dcterms:W3CDTF">2019-10-29T07:52:00Z</dcterms:created>
  <dcterms:modified xsi:type="dcterms:W3CDTF">2019-11-01T07:59:00Z</dcterms:modified>
</cp:coreProperties>
</file>